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F6F7E" w14:textId="1F4650EE" w:rsidR="00AB53A4" w:rsidRDefault="0023228D" w:rsidP="00AB53A4">
      <w:pPr>
        <w:pStyle w:val="Heading1"/>
      </w:pPr>
      <w:r>
        <w:t xml:space="preserve">Listing of Repetitive Transcranial Magnetic Stimulation </w:t>
      </w:r>
      <w:r w:rsidR="00F15EA0">
        <w:t>(</w:t>
      </w:r>
      <w:proofErr w:type="spellStart"/>
      <w:r w:rsidR="00F15EA0">
        <w:t>rTMS</w:t>
      </w:r>
      <w:proofErr w:type="spellEnd"/>
      <w:r w:rsidR="00F15EA0">
        <w:t xml:space="preserve">) </w:t>
      </w:r>
      <w:r>
        <w:t>on the Medicare Benefits Schedule</w:t>
      </w:r>
      <w:r w:rsidR="00AD6CA0">
        <w:t xml:space="preserve"> – Fact Sheet</w:t>
      </w:r>
    </w:p>
    <w:p w14:paraId="5BF4F1B0" w14:textId="7801A4E7" w:rsidR="00907B4A" w:rsidRPr="00AB53A4" w:rsidRDefault="00907B4A" w:rsidP="00AB53A4">
      <w:bookmarkStart w:id="0" w:name="_Hlk4568006"/>
      <w:r>
        <w:t xml:space="preserve">Last updated: </w:t>
      </w:r>
      <w:r w:rsidR="00F962E9">
        <w:t>2</w:t>
      </w:r>
      <w:r w:rsidR="00AD6CA0">
        <w:t>5</w:t>
      </w:r>
      <w:r w:rsidR="00B87A6D">
        <w:t xml:space="preserve"> </w:t>
      </w:r>
      <w:r w:rsidR="00CD44F6">
        <w:t>October</w:t>
      </w:r>
      <w:r w:rsidR="0023228D">
        <w:t xml:space="preserve"> 2021</w:t>
      </w:r>
    </w:p>
    <w:p w14:paraId="66047377" w14:textId="2FA2757A" w:rsidR="0013343A" w:rsidRDefault="003F4C90" w:rsidP="0013343A">
      <w:pPr>
        <w:pStyle w:val="ListParagraph"/>
      </w:pPr>
      <w:bookmarkStart w:id="1" w:name="_Hlk85111192"/>
      <w:bookmarkEnd w:id="0"/>
      <w:r>
        <w:t>Repetitive Transcranial Magnetic Stimulation (</w:t>
      </w:r>
      <w:proofErr w:type="spellStart"/>
      <w:r w:rsidR="0013343A">
        <w:t>rTMS</w:t>
      </w:r>
      <w:proofErr w:type="spellEnd"/>
      <w:r>
        <w:t>)</w:t>
      </w:r>
      <w:r w:rsidR="0013343A">
        <w:t xml:space="preserve"> is a form of localised brain stimulation therapy used to treat depression. The therapy involves using a magnet to target and stimulate the region of the brain involved in mood regulation and depression. </w:t>
      </w:r>
      <w:proofErr w:type="spellStart"/>
      <w:r w:rsidR="0013343A">
        <w:t>rTMS</w:t>
      </w:r>
      <w:proofErr w:type="spellEnd"/>
      <w:r w:rsidR="0013343A">
        <w:t xml:space="preserve"> </w:t>
      </w:r>
      <w:r w:rsidR="00CA20F9">
        <w:t>is a</w:t>
      </w:r>
      <w:r w:rsidR="0013343A">
        <w:t xml:space="preserve"> non-invasive form of therapy </w:t>
      </w:r>
      <w:r w:rsidR="00CA20F9">
        <w:t>that does not require sedation with anaesthesia</w:t>
      </w:r>
      <w:r w:rsidR="0013343A">
        <w:t>.</w:t>
      </w:r>
    </w:p>
    <w:p w14:paraId="0B5B1EC2" w14:textId="727168BE" w:rsidR="00F52F08" w:rsidRDefault="0023228D" w:rsidP="0023228D">
      <w:pPr>
        <w:pStyle w:val="ListParagraph"/>
      </w:pPr>
      <w:bookmarkStart w:id="2" w:name="_Hlk84868442"/>
      <w:r w:rsidRPr="0023228D">
        <w:t xml:space="preserve">From 1 November 2021, </w:t>
      </w:r>
      <w:proofErr w:type="spellStart"/>
      <w:r w:rsidRPr="0023228D">
        <w:t>rTMS</w:t>
      </w:r>
      <w:proofErr w:type="spellEnd"/>
      <w:r w:rsidRPr="0023228D">
        <w:t xml:space="preserve"> therapy will be listed on the Medicare Benefits Schedule (MBS) under new items 14216, 14217, 14219 and 14220 for the treatment of major depressive disorder</w:t>
      </w:r>
      <w:r w:rsidR="00F52F08">
        <w:t>.</w:t>
      </w:r>
      <w:bookmarkEnd w:id="2"/>
    </w:p>
    <w:p w14:paraId="26FE4559" w14:textId="23CA548B" w:rsidR="00045810" w:rsidRDefault="00F52F08" w:rsidP="0023228D">
      <w:pPr>
        <w:pStyle w:val="ListParagraph"/>
      </w:pPr>
      <w:r>
        <w:t>The Australian Government announced this new listing in the 2021-22 Budget</w:t>
      </w:r>
      <w:r w:rsidR="001651EB">
        <w:t xml:space="preserve"> with </w:t>
      </w:r>
      <w:r w:rsidR="00F967D9">
        <w:t xml:space="preserve">an investment </w:t>
      </w:r>
      <w:r w:rsidR="001651EB">
        <w:t>of $288.5</w:t>
      </w:r>
      <w:r w:rsidR="0015611F">
        <w:t xml:space="preserve"> </w:t>
      </w:r>
      <w:r w:rsidR="001651EB">
        <w:t>m</w:t>
      </w:r>
      <w:r w:rsidR="0015611F">
        <w:t>illion</w:t>
      </w:r>
      <w:r w:rsidR="001651EB">
        <w:t xml:space="preserve"> over four years</w:t>
      </w:r>
      <w:r w:rsidR="0023228D" w:rsidRPr="0023228D">
        <w:t xml:space="preserve">, </w:t>
      </w:r>
      <w:r w:rsidR="001E0DA4">
        <w:t xml:space="preserve">following </w:t>
      </w:r>
      <w:r w:rsidR="0023228D" w:rsidRPr="0023228D">
        <w:t>recommendation</w:t>
      </w:r>
      <w:r w:rsidR="009E2AE1">
        <w:t>s</w:t>
      </w:r>
      <w:r w:rsidR="0023228D" w:rsidRPr="0023228D">
        <w:t xml:space="preserve"> of the Medical Services Advisory Committee (MSAC).</w:t>
      </w:r>
    </w:p>
    <w:p w14:paraId="03B73E67" w14:textId="7135BB20" w:rsidR="00045810" w:rsidRDefault="0023228D" w:rsidP="00045810">
      <w:pPr>
        <w:pStyle w:val="ListParagraph"/>
      </w:pPr>
      <w:r>
        <w:t xml:space="preserve">Previously, </w:t>
      </w:r>
      <w:proofErr w:type="spellStart"/>
      <w:r>
        <w:t>rTMS</w:t>
      </w:r>
      <w:proofErr w:type="spellEnd"/>
      <w:r>
        <w:t xml:space="preserve"> was not subsidised on the MBS.</w:t>
      </w:r>
    </w:p>
    <w:bookmarkEnd w:id="1"/>
    <w:p w14:paraId="2AAD993B" w14:textId="5BF0CA4E" w:rsidR="00C44F41" w:rsidRDefault="00C44F41" w:rsidP="009B43A2">
      <w:pPr>
        <w:pStyle w:val="ListParagraph"/>
      </w:pPr>
      <w:r>
        <w:t>The information in this Fact</w:t>
      </w:r>
      <w:r w:rsidR="005F504D">
        <w:t xml:space="preserve"> S</w:t>
      </w:r>
      <w:r>
        <w:t>heet should be read in conjunction with the MBS items</w:t>
      </w:r>
      <w:r w:rsidR="00AD6CA0">
        <w:t>,</w:t>
      </w:r>
      <w:r>
        <w:t xml:space="preserve"> Explanatory Notes</w:t>
      </w:r>
      <w:r w:rsidR="00AD6CA0">
        <w:t xml:space="preserve"> and other </w:t>
      </w:r>
      <w:proofErr w:type="spellStart"/>
      <w:r w:rsidR="00AD6CA0">
        <w:t>rTMS</w:t>
      </w:r>
      <w:proofErr w:type="spellEnd"/>
      <w:r w:rsidR="00AD6CA0">
        <w:t xml:space="preserve"> materials </w:t>
      </w:r>
      <w:r>
        <w:t>on the MBS Online website (</w:t>
      </w:r>
      <w:hyperlink r:id="rId8" w:history="1">
        <w:r w:rsidRPr="00783EA3">
          <w:rPr>
            <w:rStyle w:val="Hyperlink"/>
          </w:rPr>
          <w:t>www.mbsonline.gov.au</w:t>
        </w:r>
      </w:hyperlink>
      <w:r>
        <w:t>)</w:t>
      </w:r>
      <w:r w:rsidR="00AD6CA0">
        <w:t xml:space="preserve"> then search under ‘Fact Sheets’</w:t>
      </w:r>
      <w:r>
        <w:t xml:space="preserve">. </w:t>
      </w:r>
      <w:r w:rsidR="00AD6CA0">
        <w:t xml:space="preserve">These materials include a Patient Fact Sheet and </w:t>
      </w:r>
      <w:r>
        <w:t>Frequently Asked Questions.</w:t>
      </w:r>
    </w:p>
    <w:p w14:paraId="177AE678" w14:textId="77777777" w:rsidR="0017279A" w:rsidRDefault="00D34D19" w:rsidP="00AB53A4">
      <w:pPr>
        <w:sectPr w:rsidR="0017279A" w:rsidSect="00D3629F">
          <w:headerReference w:type="default" r:id="rId9"/>
          <w:footerReference w:type="default" r:id="rId10"/>
          <w:type w:val="continuous"/>
          <w:pgSz w:w="11906" w:h="16838" w:code="9"/>
          <w:pgMar w:top="3260" w:right="720" w:bottom="720" w:left="720" w:header="709" w:footer="709" w:gutter="0"/>
          <w:cols w:space="708"/>
          <w:docGrid w:linePitch="360"/>
        </w:sectPr>
      </w:pPr>
      <w:r>
        <w:rPr>
          <w:rStyle w:val="BookTitle"/>
        </w:rPr>
        <w:pict w14:anchorId="2C04DCAC">
          <v:rect id="_x0000_i1026" style="width:500.25pt;height:1.35pt" o:hrpct="990" o:hralign="center" o:hrstd="t" o:hr="t" fillcolor="#a0a0a0" stroked="f"/>
        </w:pict>
      </w:r>
    </w:p>
    <w:p w14:paraId="60E849F5" w14:textId="77777777" w:rsidR="00F074CE" w:rsidRPr="00AB53A4" w:rsidRDefault="00F074CE" w:rsidP="00AB53A4">
      <w:pPr>
        <w:pStyle w:val="Heading2"/>
      </w:pPr>
      <w:r w:rsidRPr="00AB53A4">
        <w:t>What are the changes</w:t>
      </w:r>
      <w:r w:rsidR="002A3C7C" w:rsidRPr="00AB53A4">
        <w:t>?</w:t>
      </w:r>
    </w:p>
    <w:p w14:paraId="5528D1D7" w14:textId="60E7EA09" w:rsidR="0023228D" w:rsidRDefault="0023228D" w:rsidP="0023228D">
      <w:r w:rsidRPr="009841D8">
        <w:t xml:space="preserve">From 1 November 2021, </w:t>
      </w:r>
      <w:r w:rsidR="00AE5070" w:rsidRPr="009841D8">
        <w:t xml:space="preserve">four </w:t>
      </w:r>
      <w:r w:rsidRPr="009841D8">
        <w:t xml:space="preserve">new items </w:t>
      </w:r>
      <w:r w:rsidRPr="00F52F08">
        <w:rPr>
          <w:b/>
          <w:bCs/>
        </w:rPr>
        <w:t>14216, 14217, 14219</w:t>
      </w:r>
      <w:r w:rsidRPr="009841D8">
        <w:t xml:space="preserve"> and </w:t>
      </w:r>
      <w:r w:rsidRPr="00F52F08">
        <w:rPr>
          <w:b/>
          <w:bCs/>
        </w:rPr>
        <w:t>14220</w:t>
      </w:r>
      <w:r w:rsidRPr="009841D8">
        <w:t xml:space="preserve"> will be listed on the MBS for the purpose</w:t>
      </w:r>
      <w:r w:rsidR="00F15EA0">
        <w:t>s</w:t>
      </w:r>
      <w:r w:rsidRPr="009841D8">
        <w:t xml:space="preserve"> of:</w:t>
      </w:r>
    </w:p>
    <w:p w14:paraId="1A070877" w14:textId="28CFE882" w:rsidR="0023228D" w:rsidRDefault="00F15EA0" w:rsidP="0023228D">
      <w:pPr>
        <w:pStyle w:val="ListParagraph"/>
        <w:numPr>
          <w:ilvl w:val="0"/>
          <w:numId w:val="1"/>
        </w:numPr>
      </w:pPr>
      <w:r>
        <w:t>P</w:t>
      </w:r>
      <w:r w:rsidR="0023228D">
        <w:t xml:space="preserve">rescription </w:t>
      </w:r>
      <w:r w:rsidR="006E4AEB">
        <w:t xml:space="preserve">and mapping </w:t>
      </w:r>
      <w:r w:rsidR="0023228D">
        <w:t xml:space="preserve">of an initial course of </w:t>
      </w:r>
      <w:proofErr w:type="spellStart"/>
      <w:r w:rsidR="0023228D">
        <w:t>rTMS</w:t>
      </w:r>
      <w:proofErr w:type="spellEnd"/>
      <w:r w:rsidR="0023228D">
        <w:t xml:space="preserve"> treatment by a psychiatrist with appropriate training in </w:t>
      </w:r>
      <w:proofErr w:type="spellStart"/>
      <w:r w:rsidR="0023228D">
        <w:t>rTMS</w:t>
      </w:r>
      <w:proofErr w:type="spellEnd"/>
      <w:r w:rsidR="009163CD">
        <w:t xml:space="preserve"> (item 14216).</w:t>
      </w:r>
    </w:p>
    <w:p w14:paraId="1ADC6B2A" w14:textId="55C18934" w:rsidR="0023228D" w:rsidRDefault="00F15EA0" w:rsidP="0023228D">
      <w:pPr>
        <w:pStyle w:val="ListParagraph"/>
        <w:numPr>
          <w:ilvl w:val="0"/>
          <w:numId w:val="1"/>
        </w:numPr>
      </w:pPr>
      <w:r>
        <w:t>D</w:t>
      </w:r>
      <w:r w:rsidR="0023228D">
        <w:t xml:space="preserve">elivery of an initial course of </w:t>
      </w:r>
      <w:proofErr w:type="spellStart"/>
      <w:r w:rsidR="0023228D">
        <w:t>rTMS</w:t>
      </w:r>
      <w:proofErr w:type="spellEnd"/>
      <w:r w:rsidR="0023228D">
        <w:t xml:space="preserve"> treatment of up to 35 sessions by a </w:t>
      </w:r>
      <w:r w:rsidR="007A626C">
        <w:t xml:space="preserve">psychiatrist, or a </w:t>
      </w:r>
      <w:r w:rsidR="0023228D">
        <w:t xml:space="preserve">health care professional </w:t>
      </w:r>
      <w:r w:rsidR="007A626C">
        <w:t xml:space="preserve">on behalf of a psychiatrist, </w:t>
      </w:r>
      <w:r w:rsidR="0023228D">
        <w:t xml:space="preserve">with appropriate training in </w:t>
      </w:r>
      <w:proofErr w:type="spellStart"/>
      <w:r w:rsidR="0023228D">
        <w:t>rTMS</w:t>
      </w:r>
      <w:proofErr w:type="spellEnd"/>
      <w:r w:rsidR="009163CD">
        <w:t xml:space="preserve"> (item 14217).</w:t>
      </w:r>
    </w:p>
    <w:p w14:paraId="1507EB00" w14:textId="0EC35266" w:rsidR="0023228D" w:rsidRDefault="00F15EA0" w:rsidP="0023228D">
      <w:pPr>
        <w:pStyle w:val="ListParagraph"/>
        <w:numPr>
          <w:ilvl w:val="0"/>
          <w:numId w:val="1"/>
        </w:numPr>
      </w:pPr>
      <w:r>
        <w:t>P</w:t>
      </w:r>
      <w:r w:rsidR="0023228D">
        <w:t xml:space="preserve">rescription </w:t>
      </w:r>
      <w:r w:rsidR="006E4AEB">
        <w:t xml:space="preserve">and mapping </w:t>
      </w:r>
      <w:r w:rsidR="0023228D">
        <w:t xml:space="preserve">of a retreatment course of </w:t>
      </w:r>
      <w:proofErr w:type="spellStart"/>
      <w:r w:rsidR="0023228D">
        <w:t>rTMS</w:t>
      </w:r>
      <w:proofErr w:type="spellEnd"/>
      <w:r w:rsidR="0023228D">
        <w:t xml:space="preserve"> treatment by a psychiatrist with appropriate training in </w:t>
      </w:r>
      <w:proofErr w:type="spellStart"/>
      <w:r w:rsidR="0023228D">
        <w:t>rTMS</w:t>
      </w:r>
      <w:proofErr w:type="spellEnd"/>
      <w:r w:rsidR="009163CD">
        <w:t xml:space="preserve"> (item 14219).</w:t>
      </w:r>
    </w:p>
    <w:p w14:paraId="6BCF1013" w14:textId="237B416E" w:rsidR="0023228D" w:rsidRDefault="00F15EA0" w:rsidP="0023228D">
      <w:pPr>
        <w:pStyle w:val="ListParagraph"/>
        <w:numPr>
          <w:ilvl w:val="0"/>
          <w:numId w:val="1"/>
        </w:numPr>
        <w:spacing w:after="120"/>
      </w:pPr>
      <w:r>
        <w:t>D</w:t>
      </w:r>
      <w:r w:rsidR="0023228D">
        <w:t xml:space="preserve">elivery of a retreatment course of </w:t>
      </w:r>
      <w:proofErr w:type="spellStart"/>
      <w:r w:rsidR="0023228D">
        <w:t>rTMS</w:t>
      </w:r>
      <w:proofErr w:type="spellEnd"/>
      <w:r w:rsidR="0023228D">
        <w:t xml:space="preserve"> treatment of up to 15 sessions by a </w:t>
      </w:r>
      <w:r w:rsidR="007A626C">
        <w:t xml:space="preserve">psychiatrist, or a </w:t>
      </w:r>
      <w:r w:rsidR="0023228D">
        <w:t xml:space="preserve">health care professional </w:t>
      </w:r>
      <w:r w:rsidR="007A626C">
        <w:t xml:space="preserve">on behalf of a psychiatrist, </w:t>
      </w:r>
      <w:r w:rsidR="0023228D">
        <w:t xml:space="preserve">with appropriate training in </w:t>
      </w:r>
      <w:proofErr w:type="spellStart"/>
      <w:r w:rsidR="0023228D">
        <w:t>rTMS</w:t>
      </w:r>
      <w:proofErr w:type="spellEnd"/>
      <w:r w:rsidR="009163CD">
        <w:t xml:space="preserve"> (item 14220)</w:t>
      </w:r>
      <w:r w:rsidR="0023228D">
        <w:t>.</w:t>
      </w:r>
    </w:p>
    <w:p w14:paraId="6FB8386D" w14:textId="04BA4DB4" w:rsidR="00F15EA0" w:rsidRDefault="00F15EA0" w:rsidP="00F52F08">
      <w:pPr>
        <w:spacing w:after="120"/>
      </w:pPr>
      <w:r>
        <w:t>The</w:t>
      </w:r>
      <w:r w:rsidR="009163CD">
        <w:t xml:space="preserve"> MBS</w:t>
      </w:r>
      <w:r>
        <w:t xml:space="preserve"> items are set out in full</w:t>
      </w:r>
      <w:r w:rsidR="00F52F08">
        <w:t xml:space="preserve"> on the MBS Online website</w:t>
      </w:r>
      <w:r w:rsidR="00C44F41">
        <w:t>.</w:t>
      </w:r>
      <w:r>
        <w:t xml:space="preserve"> </w:t>
      </w:r>
    </w:p>
    <w:p w14:paraId="795D547C" w14:textId="4C263B7B" w:rsidR="007A626C" w:rsidRDefault="007A626C" w:rsidP="00B16071">
      <w:pPr>
        <w:pStyle w:val="Heading2"/>
      </w:pPr>
    </w:p>
    <w:p w14:paraId="71C4C84E" w14:textId="27BD9518" w:rsidR="006E4AEB" w:rsidRPr="006E4AEB" w:rsidRDefault="00AF321A" w:rsidP="00AD6CA0">
      <w:pPr>
        <w:pStyle w:val="Heading2"/>
      </w:pPr>
      <w:r>
        <w:tab/>
      </w:r>
    </w:p>
    <w:p w14:paraId="2DEDD159" w14:textId="7F805582" w:rsidR="00B16071" w:rsidRPr="00AB53A4" w:rsidRDefault="00B16071" w:rsidP="00B16071">
      <w:pPr>
        <w:pStyle w:val="Heading2"/>
      </w:pPr>
      <w:r w:rsidRPr="00AB53A4">
        <w:lastRenderedPageBreak/>
        <w:t>Wh</w:t>
      </w:r>
      <w:r>
        <w:t xml:space="preserve">o is eligible to receive </w:t>
      </w:r>
      <w:r w:rsidR="00F15EA0">
        <w:t>these</w:t>
      </w:r>
      <w:r>
        <w:t xml:space="preserve"> services</w:t>
      </w:r>
      <w:r w:rsidRPr="00AB53A4">
        <w:t>?</w:t>
      </w:r>
    </w:p>
    <w:p w14:paraId="3BCC8A25" w14:textId="77777777" w:rsidR="00DD46F7" w:rsidRDefault="00DD46F7" w:rsidP="00D55518">
      <w:r>
        <w:t>P</w:t>
      </w:r>
      <w:r w:rsidR="00F15EA0">
        <w:t>atients</w:t>
      </w:r>
      <w:r>
        <w:t xml:space="preserve"> must be eligible for Medicare.</w:t>
      </w:r>
    </w:p>
    <w:p w14:paraId="01A8A822" w14:textId="7A43996D" w:rsidR="0023228D" w:rsidRDefault="009163CD" w:rsidP="00D55518">
      <w:r>
        <w:t>To</w:t>
      </w:r>
      <w:r w:rsidR="0023228D" w:rsidRPr="008623C8">
        <w:t xml:space="preserve"> be eligible for MBS</w:t>
      </w:r>
      <w:r w:rsidR="00F15EA0">
        <w:t>-</w:t>
      </w:r>
      <w:r w:rsidR="0023228D" w:rsidRPr="008623C8">
        <w:t xml:space="preserve">funded </w:t>
      </w:r>
      <w:proofErr w:type="spellStart"/>
      <w:r w:rsidR="0023228D" w:rsidRPr="008623C8">
        <w:t>rTMS</w:t>
      </w:r>
      <w:proofErr w:type="spellEnd"/>
      <w:r w:rsidR="0023228D" w:rsidRPr="008623C8">
        <w:t xml:space="preserve"> </w:t>
      </w:r>
      <w:r w:rsidR="0023228D" w:rsidRPr="00D44BD9">
        <w:rPr>
          <w:b/>
          <w:bCs/>
        </w:rPr>
        <w:t>treatment</w:t>
      </w:r>
      <w:r>
        <w:t xml:space="preserve"> (items 14216 and 14217)</w:t>
      </w:r>
      <w:r w:rsidR="0023228D" w:rsidRPr="008623C8">
        <w:t xml:space="preserve">, </w:t>
      </w:r>
      <w:r>
        <w:t>a patient</w:t>
      </w:r>
      <w:r w:rsidRPr="008623C8">
        <w:t xml:space="preserve"> </w:t>
      </w:r>
      <w:r w:rsidR="0023228D" w:rsidRPr="008623C8">
        <w:t xml:space="preserve">must </w:t>
      </w:r>
      <w:r w:rsidR="00B16071">
        <w:t>meet</w:t>
      </w:r>
      <w:r w:rsidR="0023228D" w:rsidRPr="008623C8">
        <w:t xml:space="preserve"> the following criteria</w:t>
      </w:r>
      <w:r w:rsidR="00F15EA0">
        <w:t>:</w:t>
      </w:r>
    </w:p>
    <w:p w14:paraId="248AFEF4" w14:textId="666607D4" w:rsidR="00B16071" w:rsidRDefault="00B16071" w:rsidP="00D55518">
      <w:pPr>
        <w:pStyle w:val="ListParagraph"/>
        <w:numPr>
          <w:ilvl w:val="0"/>
          <w:numId w:val="1"/>
        </w:numPr>
      </w:pPr>
      <w:r>
        <w:t xml:space="preserve">Be at least 18 years of </w:t>
      </w:r>
      <w:proofErr w:type="gramStart"/>
      <w:r>
        <w:t>age;</w:t>
      </w:r>
      <w:proofErr w:type="gramEnd"/>
    </w:p>
    <w:p w14:paraId="72BDD190" w14:textId="0EC2F2FE" w:rsidR="00B16071" w:rsidRDefault="00B16071" w:rsidP="00D55518">
      <w:pPr>
        <w:pStyle w:val="ListParagraph"/>
        <w:numPr>
          <w:ilvl w:val="0"/>
          <w:numId w:val="1"/>
        </w:numPr>
      </w:pPr>
      <w:r>
        <w:t xml:space="preserve">Be diagnosed with major depressive </w:t>
      </w:r>
      <w:proofErr w:type="gramStart"/>
      <w:r w:rsidR="004829E9">
        <w:t>episode</w:t>
      </w:r>
      <w:r>
        <w:t>;</w:t>
      </w:r>
      <w:proofErr w:type="gramEnd"/>
    </w:p>
    <w:p w14:paraId="3E46E450" w14:textId="13A9F72D" w:rsidR="0023228D" w:rsidRDefault="0023228D" w:rsidP="00D55518">
      <w:pPr>
        <w:pStyle w:val="ListParagraph"/>
        <w:numPr>
          <w:ilvl w:val="0"/>
          <w:numId w:val="1"/>
        </w:numPr>
      </w:pPr>
      <w:r>
        <w:t>Have failed to receive satisfactory improvement</w:t>
      </w:r>
      <w:r w:rsidR="00D55518">
        <w:t xml:space="preserve"> for the major depressive episode</w:t>
      </w:r>
      <w:r>
        <w:t xml:space="preserve"> despite the adequate trialling of at least two different classes of antidepressant medications, unless </w:t>
      </w:r>
      <w:proofErr w:type="gramStart"/>
      <w:r>
        <w:t>contraindicated</w:t>
      </w:r>
      <w:r w:rsidR="00B16071">
        <w:t>;</w:t>
      </w:r>
      <w:proofErr w:type="gramEnd"/>
    </w:p>
    <w:p w14:paraId="6756C47C" w14:textId="77777777" w:rsidR="0023228D" w:rsidRPr="00AF321A" w:rsidRDefault="0023228D" w:rsidP="00D55518">
      <w:pPr>
        <w:pStyle w:val="ListParagraph"/>
        <w:numPr>
          <w:ilvl w:val="0"/>
          <w:numId w:val="1"/>
        </w:numPr>
      </w:pPr>
      <w:r w:rsidRPr="00AF321A">
        <w:t>Have also undertaken psychological therapy unless inappropriate; and</w:t>
      </w:r>
    </w:p>
    <w:p w14:paraId="77D995C0" w14:textId="39686BF4" w:rsidR="00B23A4C" w:rsidRPr="00AF321A" w:rsidRDefault="0023228D" w:rsidP="00D55518">
      <w:pPr>
        <w:pStyle w:val="ListParagraph"/>
        <w:numPr>
          <w:ilvl w:val="0"/>
          <w:numId w:val="1"/>
        </w:numPr>
        <w:spacing w:after="120"/>
        <w:ind w:left="357" w:hanging="357"/>
      </w:pPr>
      <w:r w:rsidRPr="00AF321A">
        <w:t xml:space="preserve">Have not received </w:t>
      </w:r>
      <w:proofErr w:type="spellStart"/>
      <w:r w:rsidRPr="00AF321A">
        <w:t>rTMS</w:t>
      </w:r>
      <w:proofErr w:type="spellEnd"/>
      <w:r w:rsidRPr="00AF321A">
        <w:t xml:space="preserve"> treatment previously</w:t>
      </w:r>
      <w:r w:rsidR="00B16071" w:rsidRPr="00AF321A">
        <w:t xml:space="preserve"> in </w:t>
      </w:r>
      <w:r w:rsidR="00F52F08" w:rsidRPr="00AF321A">
        <w:t xml:space="preserve">either a </w:t>
      </w:r>
      <w:r w:rsidR="00B16071" w:rsidRPr="00AF321A">
        <w:t>public or private setting</w:t>
      </w:r>
      <w:r w:rsidRPr="00AF321A">
        <w:t>.</w:t>
      </w:r>
    </w:p>
    <w:p w14:paraId="327FE874" w14:textId="64FFC805" w:rsidR="00217105" w:rsidRDefault="00217105" w:rsidP="00217105">
      <w:pPr>
        <w:spacing w:after="120"/>
      </w:pPr>
      <w:r>
        <w:t xml:space="preserve">To be eligible to receive </w:t>
      </w:r>
      <w:proofErr w:type="spellStart"/>
      <w:r>
        <w:t>rTMS</w:t>
      </w:r>
      <w:proofErr w:type="spellEnd"/>
      <w:r>
        <w:t xml:space="preserve"> </w:t>
      </w:r>
      <w:r w:rsidRPr="00D44BD9">
        <w:rPr>
          <w:b/>
          <w:bCs/>
        </w:rPr>
        <w:t>retreatment</w:t>
      </w:r>
      <w:r w:rsidRPr="00D44BD9">
        <w:t xml:space="preserve"> services</w:t>
      </w:r>
      <w:r w:rsidR="009163CD" w:rsidRPr="00F52F08">
        <w:t xml:space="preserve"> (14219 and 14220)</w:t>
      </w:r>
      <w:r w:rsidRPr="00F52F08">
        <w:t xml:space="preserve">, </w:t>
      </w:r>
      <w:r w:rsidR="009163CD">
        <w:t xml:space="preserve">a </w:t>
      </w:r>
      <w:r>
        <w:t>patient must meet the following criteria:</w:t>
      </w:r>
    </w:p>
    <w:p w14:paraId="52E29A7B" w14:textId="1254C6D8" w:rsidR="004829E9" w:rsidRPr="005818AB" w:rsidRDefault="004829E9" w:rsidP="004829E9">
      <w:pPr>
        <w:pStyle w:val="ListParagraph"/>
      </w:pPr>
      <w:r w:rsidRPr="005818AB">
        <w:t>Have previously received an initial service under item 14217 and had a satisfactory clinical response to the service under item 14217 (which has been assessed by a validated major depressive disorder tool); and</w:t>
      </w:r>
    </w:p>
    <w:p w14:paraId="5A4D4011" w14:textId="77777777" w:rsidR="004829E9" w:rsidRPr="005818AB" w:rsidRDefault="004829E9" w:rsidP="004829E9">
      <w:pPr>
        <w:pStyle w:val="ListParagraph"/>
      </w:pPr>
      <w:r w:rsidRPr="005818AB">
        <w:t>Relapsed after the initial service; and</w:t>
      </w:r>
    </w:p>
    <w:p w14:paraId="609FAEC8" w14:textId="77777777" w:rsidR="004829E9" w:rsidRPr="005818AB" w:rsidRDefault="004829E9" w:rsidP="004829E9">
      <w:pPr>
        <w:pStyle w:val="ListParagraph"/>
        <w:rPr>
          <w:lang w:eastAsia="en-AU"/>
        </w:rPr>
      </w:pPr>
      <w:r w:rsidRPr="005818AB">
        <w:rPr>
          <w:lang w:eastAsia="en-AU"/>
        </w:rPr>
        <w:t>T</w:t>
      </w:r>
      <w:r w:rsidRPr="005818AB">
        <w:t>here is an interval of at least 4 months since receiving a service under item 14217.</w:t>
      </w:r>
    </w:p>
    <w:p w14:paraId="4725B4ED" w14:textId="455007E2" w:rsidR="001651EB" w:rsidRDefault="001651EB" w:rsidP="001651EB">
      <w:pPr>
        <w:pStyle w:val="Heading2"/>
      </w:pPr>
      <w:r>
        <w:t xml:space="preserve">Why are Medicare rebates not available for people who have previously received </w:t>
      </w:r>
      <w:proofErr w:type="spellStart"/>
      <w:r>
        <w:t>rTMS</w:t>
      </w:r>
      <w:proofErr w:type="spellEnd"/>
      <w:r>
        <w:t xml:space="preserve"> treatment, or for ongoing maintenance treatment?</w:t>
      </w:r>
    </w:p>
    <w:p w14:paraId="3590C438" w14:textId="37CDDE48" w:rsidR="008176B2" w:rsidRDefault="001651EB" w:rsidP="00CE6473">
      <w:pPr>
        <w:rPr>
          <w:rFonts w:eastAsiaTheme="minorHAnsi" w:cs="Arial"/>
          <w:color w:val="000000"/>
          <w:szCs w:val="20"/>
        </w:rPr>
      </w:pPr>
      <w:r w:rsidRPr="008176B2">
        <w:rPr>
          <w:rFonts w:cs="Arial"/>
          <w:szCs w:val="20"/>
        </w:rPr>
        <w:t xml:space="preserve">Medicare rebates will be available for </w:t>
      </w:r>
      <w:r w:rsidR="00304D90">
        <w:rPr>
          <w:rFonts w:cs="Arial"/>
          <w:szCs w:val="20"/>
        </w:rPr>
        <w:t xml:space="preserve">an initial </w:t>
      </w:r>
      <w:r w:rsidRPr="008176B2">
        <w:rPr>
          <w:rFonts w:cs="Arial"/>
          <w:szCs w:val="20"/>
        </w:rPr>
        <w:t xml:space="preserve">course of treatment and one course of retreatment services over a patient’s lifetime. </w:t>
      </w:r>
      <w:r w:rsidR="00CE6473" w:rsidRPr="008176B2">
        <w:rPr>
          <w:rFonts w:eastAsiaTheme="minorHAnsi" w:cs="Arial"/>
          <w:color w:val="000000"/>
          <w:szCs w:val="20"/>
        </w:rPr>
        <w:t xml:space="preserve">MSAC supported the listing of </w:t>
      </w:r>
      <w:proofErr w:type="spellStart"/>
      <w:r w:rsidR="00CE6473" w:rsidRPr="008176B2">
        <w:rPr>
          <w:rFonts w:eastAsiaTheme="minorHAnsi" w:cs="Arial"/>
          <w:color w:val="000000"/>
          <w:szCs w:val="20"/>
        </w:rPr>
        <w:t>rTMS</w:t>
      </w:r>
      <w:proofErr w:type="spellEnd"/>
      <w:r w:rsidR="00CE6473" w:rsidRPr="008176B2">
        <w:rPr>
          <w:rFonts w:eastAsiaTheme="minorHAnsi" w:cs="Arial"/>
          <w:color w:val="000000"/>
          <w:szCs w:val="20"/>
        </w:rPr>
        <w:t xml:space="preserve"> for patients who have not previously received </w:t>
      </w:r>
      <w:proofErr w:type="spellStart"/>
      <w:r w:rsidR="00CE6473" w:rsidRPr="008176B2">
        <w:rPr>
          <w:rFonts w:eastAsiaTheme="minorHAnsi" w:cs="Arial"/>
          <w:color w:val="000000"/>
          <w:szCs w:val="20"/>
        </w:rPr>
        <w:t>rTMS</w:t>
      </w:r>
      <w:proofErr w:type="spellEnd"/>
      <w:r w:rsidR="00CE6473" w:rsidRPr="008176B2">
        <w:rPr>
          <w:rFonts w:eastAsiaTheme="minorHAnsi" w:cs="Arial"/>
          <w:color w:val="000000"/>
          <w:szCs w:val="20"/>
        </w:rPr>
        <w:t xml:space="preserve"> treatment. MSAC </w:t>
      </w:r>
      <w:r w:rsidR="00D7225E">
        <w:rPr>
          <w:rFonts w:eastAsiaTheme="minorHAnsi" w:cs="Arial"/>
          <w:color w:val="000000"/>
          <w:szCs w:val="20"/>
        </w:rPr>
        <w:t>also</w:t>
      </w:r>
      <w:r w:rsidR="00D7225E" w:rsidRPr="008176B2">
        <w:rPr>
          <w:rFonts w:eastAsiaTheme="minorHAnsi" w:cs="Arial"/>
          <w:color w:val="000000"/>
          <w:szCs w:val="20"/>
        </w:rPr>
        <w:t xml:space="preserve"> </w:t>
      </w:r>
      <w:r w:rsidR="00CE6473" w:rsidRPr="008176B2">
        <w:rPr>
          <w:rFonts w:eastAsiaTheme="minorHAnsi" w:cs="Arial"/>
          <w:color w:val="000000"/>
          <w:szCs w:val="20"/>
        </w:rPr>
        <w:t xml:space="preserve">considered the use of </w:t>
      </w:r>
      <w:proofErr w:type="spellStart"/>
      <w:r w:rsidR="00CE6473" w:rsidRPr="008176B2">
        <w:rPr>
          <w:rFonts w:eastAsiaTheme="minorHAnsi" w:cs="Arial"/>
          <w:color w:val="000000"/>
          <w:szCs w:val="20"/>
        </w:rPr>
        <w:t>rTMS</w:t>
      </w:r>
      <w:proofErr w:type="spellEnd"/>
      <w:r w:rsidR="00CE6473" w:rsidRPr="008176B2">
        <w:rPr>
          <w:rFonts w:eastAsiaTheme="minorHAnsi" w:cs="Arial"/>
          <w:color w:val="000000"/>
          <w:szCs w:val="20"/>
        </w:rPr>
        <w:t xml:space="preserve"> as a maintenance treatment for major depressive disorder. It found th</w:t>
      </w:r>
      <w:r w:rsidR="008176B2">
        <w:rPr>
          <w:rFonts w:eastAsiaTheme="minorHAnsi" w:cs="Arial"/>
          <w:color w:val="000000"/>
          <w:szCs w:val="20"/>
        </w:rPr>
        <w:t xml:space="preserve">at, compared to </w:t>
      </w:r>
      <w:proofErr w:type="spellStart"/>
      <w:r w:rsidR="008176B2">
        <w:rPr>
          <w:rFonts w:eastAsiaTheme="minorHAnsi" w:cs="Arial"/>
          <w:color w:val="000000"/>
          <w:szCs w:val="20"/>
        </w:rPr>
        <w:t>rTMS</w:t>
      </w:r>
      <w:proofErr w:type="spellEnd"/>
      <w:r w:rsidR="008176B2">
        <w:rPr>
          <w:rFonts w:eastAsiaTheme="minorHAnsi" w:cs="Arial"/>
          <w:color w:val="000000"/>
          <w:szCs w:val="20"/>
        </w:rPr>
        <w:t xml:space="preserve"> initial treatment and retreatment courses, there was a limited evidence base for maintenance treatment.</w:t>
      </w:r>
      <w:r w:rsidR="00B664D3" w:rsidRPr="00B664D3">
        <w:t xml:space="preserve"> </w:t>
      </w:r>
      <w:r w:rsidR="00B664D3">
        <w:t xml:space="preserve">The Government followed MSAC’s advice on the listing of </w:t>
      </w:r>
      <w:proofErr w:type="spellStart"/>
      <w:r w:rsidR="00B664D3">
        <w:t>rTMS</w:t>
      </w:r>
      <w:proofErr w:type="spellEnd"/>
      <w:r w:rsidR="00B664D3">
        <w:t xml:space="preserve"> on the MBS.</w:t>
      </w:r>
    </w:p>
    <w:p w14:paraId="6B279A00" w14:textId="388F5F3F" w:rsidR="0041204D" w:rsidRPr="00AB53A4" w:rsidRDefault="0041204D" w:rsidP="0041204D">
      <w:pPr>
        <w:pStyle w:val="Heading2"/>
      </w:pPr>
      <w:r w:rsidRPr="00AB53A4">
        <w:t>Wh</w:t>
      </w:r>
      <w:r w:rsidR="00F545F1">
        <w:t>ich provide</w:t>
      </w:r>
      <w:r w:rsidR="00190118">
        <w:t>r</w:t>
      </w:r>
      <w:r w:rsidR="00F545F1">
        <w:t xml:space="preserve">s are </w:t>
      </w:r>
      <w:r>
        <w:t xml:space="preserve">eligible to </w:t>
      </w:r>
      <w:r w:rsidR="00345A2C">
        <w:t>provide</w:t>
      </w:r>
      <w:r>
        <w:t xml:space="preserve"> </w:t>
      </w:r>
      <w:proofErr w:type="spellStart"/>
      <w:r>
        <w:t>rTMS</w:t>
      </w:r>
      <w:proofErr w:type="spellEnd"/>
      <w:r>
        <w:t xml:space="preserve"> services</w:t>
      </w:r>
      <w:r w:rsidR="00F545F1">
        <w:t xml:space="preserve"> under the MBS</w:t>
      </w:r>
      <w:r w:rsidRPr="00AB53A4">
        <w:t>?</w:t>
      </w:r>
    </w:p>
    <w:p w14:paraId="0D9F36C9" w14:textId="6C443166" w:rsidR="00217105" w:rsidRDefault="00217105" w:rsidP="0041204D">
      <w:r>
        <w:t>The</w:t>
      </w:r>
      <w:r w:rsidR="007F78D7">
        <w:t xml:space="preserve">se </w:t>
      </w:r>
      <w:r>
        <w:t xml:space="preserve">MBS services may only be </w:t>
      </w:r>
      <w:r w:rsidR="003A3428">
        <w:t>provided</w:t>
      </w:r>
      <w:r>
        <w:t xml:space="preserve"> by </w:t>
      </w:r>
      <w:r w:rsidR="007F78D7">
        <w:t xml:space="preserve">a </w:t>
      </w:r>
      <w:r>
        <w:t>psychiatrist</w:t>
      </w:r>
      <w:r w:rsidR="007F78D7">
        <w:t>, or</w:t>
      </w:r>
      <w:r>
        <w:t xml:space="preserve"> </w:t>
      </w:r>
      <w:r w:rsidR="008B5CBF">
        <w:t xml:space="preserve">health care professional </w:t>
      </w:r>
      <w:r w:rsidRPr="00217105">
        <w:t>on behalf of a psychiatrist</w:t>
      </w:r>
      <w:r w:rsidR="007F78D7">
        <w:t>,</w:t>
      </w:r>
      <w:r w:rsidRPr="00217105">
        <w:t xml:space="preserve"> who ha</w:t>
      </w:r>
      <w:r w:rsidR="007F78D7">
        <w:t>s</w:t>
      </w:r>
      <w:r w:rsidRPr="00217105">
        <w:t xml:space="preserve"> undertaken </w:t>
      </w:r>
      <w:proofErr w:type="spellStart"/>
      <w:r w:rsidRPr="00217105">
        <w:t>rTMS</w:t>
      </w:r>
      <w:proofErr w:type="spellEnd"/>
      <w:r w:rsidRPr="00217105">
        <w:t xml:space="preserve"> training.</w:t>
      </w:r>
    </w:p>
    <w:p w14:paraId="61368E6F" w14:textId="79410ED2" w:rsidR="002F2851" w:rsidRDefault="007F78D7" w:rsidP="0041204D">
      <w:r>
        <w:t xml:space="preserve">The </w:t>
      </w:r>
      <w:r w:rsidR="004D2E2D">
        <w:t>training requirements have been developed in con</w:t>
      </w:r>
      <w:r w:rsidR="008176B2">
        <w:t xml:space="preserve">junction </w:t>
      </w:r>
      <w:r w:rsidR="004D2E2D">
        <w:t>with</w:t>
      </w:r>
      <w:r>
        <w:t xml:space="preserve"> the Royal Australian and New Zealand College of Psychiatrists (RANZCP)</w:t>
      </w:r>
      <w:r w:rsidR="00585A85">
        <w:t>.</w:t>
      </w:r>
    </w:p>
    <w:p w14:paraId="70258A0A" w14:textId="75A4D60D" w:rsidR="0074616C" w:rsidRDefault="0074616C" w:rsidP="0041204D">
      <w:r>
        <w:t xml:space="preserve">In the future, </w:t>
      </w:r>
      <w:proofErr w:type="spellStart"/>
      <w:r w:rsidR="00ED75F8">
        <w:t>rTMS</w:t>
      </w:r>
      <w:proofErr w:type="spellEnd"/>
      <w:r w:rsidR="00ED75F8">
        <w:t xml:space="preserve"> providers</w:t>
      </w:r>
      <w:r>
        <w:t xml:space="preserve"> will need to have completed an </w:t>
      </w:r>
      <w:proofErr w:type="spellStart"/>
      <w:r>
        <w:t>rTMS</w:t>
      </w:r>
      <w:proofErr w:type="spellEnd"/>
      <w:r>
        <w:t xml:space="preserve"> training course endorsed by the RANZCP.</w:t>
      </w:r>
      <w:r w:rsidR="00B112DC">
        <w:t xml:space="preserve"> Until this process is established, there will be a</w:t>
      </w:r>
      <w:r w:rsidR="00F545F1">
        <w:t xml:space="preserve">n interim </w:t>
      </w:r>
      <w:r w:rsidR="00B112DC">
        <w:t xml:space="preserve">pathway for </w:t>
      </w:r>
      <w:r w:rsidR="00ED75F8">
        <w:t>providers</w:t>
      </w:r>
      <w:r w:rsidR="00B112DC">
        <w:t xml:space="preserve"> already trained in </w:t>
      </w:r>
      <w:proofErr w:type="spellStart"/>
      <w:r w:rsidR="00B112DC">
        <w:t>rTMS</w:t>
      </w:r>
      <w:proofErr w:type="spellEnd"/>
      <w:r w:rsidR="00B112DC">
        <w:t xml:space="preserve"> to use the MBS items.</w:t>
      </w:r>
    </w:p>
    <w:p w14:paraId="31EC1FC9" w14:textId="77777777" w:rsidR="00AF321A" w:rsidRDefault="00AF321A">
      <w:pPr>
        <w:spacing w:line="259" w:lineRule="auto"/>
        <w:rPr>
          <w:b/>
          <w:bCs/>
          <w:color w:val="002060"/>
        </w:rPr>
      </w:pPr>
      <w:r>
        <w:rPr>
          <w:b/>
          <w:bCs/>
          <w:color w:val="002060"/>
        </w:rPr>
        <w:br w:type="page"/>
      </w:r>
    </w:p>
    <w:p w14:paraId="631206BA" w14:textId="2F0D7271" w:rsidR="00B112DC" w:rsidRPr="00500D11" w:rsidRDefault="00ED75F8" w:rsidP="0041204D">
      <w:pPr>
        <w:rPr>
          <w:b/>
          <w:bCs/>
          <w:color w:val="002060"/>
        </w:rPr>
      </w:pPr>
      <w:r w:rsidRPr="00500D11">
        <w:rPr>
          <w:b/>
          <w:bCs/>
          <w:color w:val="002060"/>
        </w:rPr>
        <w:lastRenderedPageBreak/>
        <w:t>‘</w:t>
      </w:r>
      <w:r w:rsidR="003F4C90" w:rsidRPr="00500D11">
        <w:rPr>
          <w:b/>
          <w:bCs/>
          <w:color w:val="002060"/>
        </w:rPr>
        <w:t>Grandparenting’ of</w:t>
      </w:r>
      <w:r w:rsidRPr="00500D11">
        <w:rPr>
          <w:b/>
          <w:bCs/>
          <w:color w:val="002060"/>
        </w:rPr>
        <w:t xml:space="preserve"> providers already trained in </w:t>
      </w:r>
      <w:proofErr w:type="spellStart"/>
      <w:r w:rsidRPr="00500D11">
        <w:rPr>
          <w:b/>
          <w:bCs/>
          <w:color w:val="002060"/>
        </w:rPr>
        <w:t>rTMS</w:t>
      </w:r>
      <w:proofErr w:type="spellEnd"/>
      <w:r w:rsidR="00B112DC" w:rsidRPr="00500D11">
        <w:rPr>
          <w:b/>
          <w:bCs/>
          <w:color w:val="002060"/>
        </w:rPr>
        <w:t xml:space="preserve"> </w:t>
      </w:r>
    </w:p>
    <w:p w14:paraId="32C9B466" w14:textId="490558EC" w:rsidR="00345A2C" w:rsidRDefault="002F2851" w:rsidP="0041204D">
      <w:r w:rsidRPr="00DD0893">
        <w:rPr>
          <w:b/>
          <w:bCs/>
        </w:rPr>
        <w:t>From 1 November 2021</w:t>
      </w:r>
      <w:r>
        <w:t xml:space="preserve">, </w:t>
      </w:r>
      <w:r w:rsidR="005F5070">
        <w:t xml:space="preserve">those providers </w:t>
      </w:r>
      <w:r w:rsidR="00ED75F8">
        <w:t>who</w:t>
      </w:r>
      <w:r w:rsidR="005F5070">
        <w:t xml:space="preserve"> meet the RANZCP</w:t>
      </w:r>
      <w:r w:rsidR="00ED75F8">
        <w:t>’s</w:t>
      </w:r>
      <w:r w:rsidR="005F5070">
        <w:t xml:space="preserve"> ‘grandparenting’ criteria </w:t>
      </w:r>
      <w:r w:rsidR="00ED75F8">
        <w:t xml:space="preserve">for </w:t>
      </w:r>
      <w:proofErr w:type="spellStart"/>
      <w:r w:rsidR="00ED75F8">
        <w:t>rTMS</w:t>
      </w:r>
      <w:proofErr w:type="spellEnd"/>
      <w:r w:rsidR="00ED75F8">
        <w:t xml:space="preserve"> </w:t>
      </w:r>
      <w:r w:rsidR="005F5070">
        <w:t xml:space="preserve">will be eligible to </w:t>
      </w:r>
      <w:r w:rsidR="00ED75F8">
        <w:t>use the</w:t>
      </w:r>
      <w:r w:rsidR="005F5070">
        <w:t xml:space="preserve"> MBS items</w:t>
      </w:r>
      <w:r w:rsidR="00513CC2">
        <w:t>.</w:t>
      </w:r>
    </w:p>
    <w:p w14:paraId="61B9499F" w14:textId="6D313B56" w:rsidR="00BA2F06" w:rsidRDefault="00BA2F06" w:rsidP="0041204D">
      <w:r>
        <w:t xml:space="preserve">Providers must meet </w:t>
      </w:r>
      <w:r w:rsidRPr="00500D11">
        <w:rPr>
          <w:b/>
          <w:bCs/>
        </w:rPr>
        <w:t>at least one criteri</w:t>
      </w:r>
      <w:r w:rsidR="008C0D4A" w:rsidRPr="00500D11">
        <w:rPr>
          <w:b/>
          <w:bCs/>
        </w:rPr>
        <w:t>on</w:t>
      </w:r>
      <w:r w:rsidRPr="00500D11">
        <w:rPr>
          <w:b/>
          <w:bCs/>
        </w:rPr>
        <w:t xml:space="preserve"> under each of the following categories:</w:t>
      </w:r>
    </w:p>
    <w:p w14:paraId="08DA68F3" w14:textId="4C6595DC" w:rsidR="00BA2F06" w:rsidRDefault="00BA2F06" w:rsidP="00BA2F06">
      <w:pPr>
        <w:pStyle w:val="ListParagraph"/>
        <w:numPr>
          <w:ilvl w:val="0"/>
          <w:numId w:val="15"/>
        </w:numPr>
      </w:pPr>
      <w:r>
        <w:t xml:space="preserve">Demonstration of clinical practice in </w:t>
      </w:r>
      <w:proofErr w:type="spellStart"/>
      <w:r w:rsidR="001056A6">
        <w:t>r</w:t>
      </w:r>
      <w:r>
        <w:t>TMS</w:t>
      </w:r>
      <w:proofErr w:type="spellEnd"/>
    </w:p>
    <w:p w14:paraId="1C3582B8" w14:textId="703303FE" w:rsidR="00BA2F06" w:rsidRDefault="00BA2F06" w:rsidP="00BA2F06">
      <w:pPr>
        <w:pStyle w:val="ListParagraph"/>
        <w:numPr>
          <w:ilvl w:val="0"/>
          <w:numId w:val="15"/>
        </w:numPr>
      </w:pPr>
      <w:r>
        <w:t xml:space="preserve">Demonstration of involvement in continuing provision of education in </w:t>
      </w:r>
      <w:proofErr w:type="spellStart"/>
      <w:r w:rsidR="001056A6">
        <w:t>r</w:t>
      </w:r>
      <w:r>
        <w:t>TMS</w:t>
      </w:r>
      <w:proofErr w:type="spellEnd"/>
    </w:p>
    <w:p w14:paraId="6575019B" w14:textId="702D16C4" w:rsidR="00BA2F06" w:rsidRDefault="00BA2F06" w:rsidP="003E2A60">
      <w:pPr>
        <w:pStyle w:val="ListParagraph"/>
        <w:numPr>
          <w:ilvl w:val="0"/>
          <w:numId w:val="15"/>
        </w:numPr>
        <w:spacing w:after="0"/>
      </w:pPr>
      <w:r>
        <w:t xml:space="preserve">Demonstration of involvement in practice improvement in </w:t>
      </w:r>
      <w:proofErr w:type="spellStart"/>
      <w:r w:rsidR="001056A6">
        <w:t>r</w:t>
      </w:r>
      <w:r>
        <w:t>TMS</w:t>
      </w:r>
      <w:proofErr w:type="spellEnd"/>
    </w:p>
    <w:p w14:paraId="094533FA" w14:textId="77777777" w:rsidR="00BA2F06" w:rsidRDefault="00BA2F06" w:rsidP="003E2A60">
      <w:pPr>
        <w:pStyle w:val="ListParagraph"/>
        <w:numPr>
          <w:ilvl w:val="0"/>
          <w:numId w:val="0"/>
        </w:numPr>
        <w:spacing w:after="0"/>
        <w:ind w:left="720"/>
      </w:pPr>
    </w:p>
    <w:p w14:paraId="6CD05865" w14:textId="77777777" w:rsidR="00BD6A82" w:rsidRPr="00BD6A82" w:rsidRDefault="00345A2C" w:rsidP="00BD6A82">
      <w:pPr>
        <w:rPr>
          <w:szCs w:val="20"/>
        </w:rPr>
      </w:pPr>
      <w:r>
        <w:t>Further information</w:t>
      </w:r>
      <w:r w:rsidR="00BA2F06">
        <w:t xml:space="preserve"> detailing</w:t>
      </w:r>
      <w:r>
        <w:t xml:space="preserve"> the RANZCP</w:t>
      </w:r>
      <w:r w:rsidR="00B57422">
        <w:t>’s</w:t>
      </w:r>
      <w:r>
        <w:t xml:space="preserve"> grandparenting criteria is available under Explanatory Note </w:t>
      </w:r>
      <w:r w:rsidR="00DA1C83">
        <w:t>TN.1.28</w:t>
      </w:r>
      <w:r>
        <w:t xml:space="preserve"> on the </w:t>
      </w:r>
      <w:r w:rsidRPr="003122B4">
        <w:t>MBS Online</w:t>
      </w:r>
      <w:r>
        <w:t xml:space="preserve"> website at </w:t>
      </w:r>
      <w:hyperlink r:id="rId11" w:history="1">
        <w:r w:rsidRPr="00420023">
          <w:rPr>
            <w:rStyle w:val="Hyperlink"/>
          </w:rPr>
          <w:t>MBS Online</w:t>
        </w:r>
      </w:hyperlink>
      <w:r w:rsidR="005F624A">
        <w:rPr>
          <w:rStyle w:val="Hyperlink"/>
          <w:u w:val="none"/>
        </w:rPr>
        <w:t xml:space="preserve"> </w:t>
      </w:r>
      <w:r w:rsidR="005F624A">
        <w:rPr>
          <w:rStyle w:val="Hyperlink"/>
          <w:color w:val="auto"/>
          <w:u w:val="none"/>
        </w:rPr>
        <w:t xml:space="preserve">and the </w:t>
      </w:r>
      <w:hyperlink r:id="rId12" w:history="1">
        <w:r w:rsidR="005F624A" w:rsidRPr="005F624A">
          <w:rPr>
            <w:rStyle w:val="Hyperlink"/>
          </w:rPr>
          <w:t>RANZCP</w:t>
        </w:r>
      </w:hyperlink>
      <w:r w:rsidR="005F624A">
        <w:rPr>
          <w:rStyle w:val="Hyperlink"/>
          <w:color w:val="auto"/>
          <w:u w:val="none"/>
        </w:rPr>
        <w:t xml:space="preserve"> website.</w:t>
      </w:r>
      <w:r w:rsidR="00BD6A82">
        <w:rPr>
          <w:rStyle w:val="Hyperlink"/>
          <w:color w:val="auto"/>
          <w:u w:val="none"/>
        </w:rPr>
        <w:t xml:space="preserve"> </w:t>
      </w:r>
      <w:r w:rsidR="00BD6A82" w:rsidRPr="00BD6A82">
        <w:rPr>
          <w:szCs w:val="20"/>
        </w:rPr>
        <w:t>Providers should contact the RANZCP if they require clarification to determine if they meet the grandparenting criteria.</w:t>
      </w:r>
    </w:p>
    <w:p w14:paraId="470A3E04" w14:textId="3072C877" w:rsidR="003A3428" w:rsidRDefault="00BA2F06" w:rsidP="00CE6473">
      <w:pPr>
        <w:spacing w:after="120"/>
      </w:pPr>
      <w:r>
        <w:t xml:space="preserve">The grandparenting pathway is </w:t>
      </w:r>
      <w:r w:rsidR="00B112DC">
        <w:t>expected to</w:t>
      </w:r>
      <w:r w:rsidR="001651EB">
        <w:t xml:space="preserve"> be</w:t>
      </w:r>
      <w:r w:rsidR="00B112DC">
        <w:t xml:space="preserve"> </w:t>
      </w:r>
      <w:r>
        <w:t xml:space="preserve">available for a period of </w:t>
      </w:r>
      <w:r w:rsidR="00B112DC">
        <w:t xml:space="preserve">up to </w:t>
      </w:r>
      <w:r>
        <w:t xml:space="preserve">6 months </w:t>
      </w:r>
      <w:r w:rsidR="00B112DC">
        <w:t xml:space="preserve">(i.e. </w:t>
      </w:r>
      <w:r>
        <w:t xml:space="preserve">until </w:t>
      </w:r>
      <w:r w:rsidR="00B112DC">
        <w:t xml:space="preserve">30 April </w:t>
      </w:r>
      <w:r>
        <w:t>2022</w:t>
      </w:r>
      <w:r w:rsidR="00B112DC">
        <w:t>).</w:t>
      </w:r>
    </w:p>
    <w:p w14:paraId="5F330FE7" w14:textId="77777777" w:rsidR="00BA691C" w:rsidRPr="00BD0153" w:rsidRDefault="00BA691C" w:rsidP="00BA691C">
      <w:pPr>
        <w:rPr>
          <w:b/>
          <w:bCs/>
          <w:color w:val="002060"/>
        </w:rPr>
      </w:pPr>
      <w:r w:rsidRPr="00BD0153">
        <w:rPr>
          <w:b/>
          <w:bCs/>
          <w:color w:val="002060"/>
        </w:rPr>
        <w:t xml:space="preserve">RANZCP-endorsed </w:t>
      </w:r>
      <w:proofErr w:type="spellStart"/>
      <w:r w:rsidRPr="00BD0153">
        <w:rPr>
          <w:b/>
          <w:bCs/>
          <w:color w:val="002060"/>
        </w:rPr>
        <w:t>rTMS</w:t>
      </w:r>
      <w:proofErr w:type="spellEnd"/>
      <w:r w:rsidRPr="00BD0153">
        <w:rPr>
          <w:b/>
          <w:bCs/>
          <w:color w:val="002060"/>
        </w:rPr>
        <w:t xml:space="preserve"> training</w:t>
      </w:r>
    </w:p>
    <w:p w14:paraId="44F60522" w14:textId="77777777" w:rsidR="00BA691C" w:rsidRDefault="00BA691C" w:rsidP="00BA691C">
      <w:r w:rsidRPr="00DD0893">
        <w:rPr>
          <w:b/>
          <w:bCs/>
        </w:rPr>
        <w:t>From 1 May 2022</w:t>
      </w:r>
      <w:r>
        <w:t xml:space="preserve">, all providers (other than those who have met the grandparenting requirements) will be required to undertake training through an RANZCP-endorsed </w:t>
      </w:r>
      <w:proofErr w:type="spellStart"/>
      <w:r>
        <w:t>rTMS</w:t>
      </w:r>
      <w:proofErr w:type="spellEnd"/>
      <w:r>
        <w:t xml:space="preserve"> training course </w:t>
      </w:r>
      <w:proofErr w:type="gramStart"/>
      <w:r>
        <w:t>in order to</w:t>
      </w:r>
      <w:proofErr w:type="gramEnd"/>
      <w:r>
        <w:t xml:space="preserve"> use the MBS items.</w:t>
      </w:r>
    </w:p>
    <w:p w14:paraId="2D2FB8A1" w14:textId="3833DDFF" w:rsidR="00BA691C" w:rsidRDefault="00BA691C" w:rsidP="00BA691C">
      <w:proofErr w:type="spellStart"/>
      <w:r>
        <w:t>rTMS</w:t>
      </w:r>
      <w:proofErr w:type="spellEnd"/>
      <w:r>
        <w:t xml:space="preserve"> training providers will be required to </w:t>
      </w:r>
      <w:r w:rsidR="00D44BD9">
        <w:t>apply</w:t>
      </w:r>
      <w:r>
        <w:t xml:space="preserve"> to a subcommittee of the RANZCP’s Committee for </w:t>
      </w:r>
      <w:proofErr w:type="spellStart"/>
      <w:r>
        <w:t>Continuining</w:t>
      </w:r>
      <w:proofErr w:type="spellEnd"/>
      <w:r>
        <w:t xml:space="preserve"> Professional Development (CCPD) to seek endorsement of training courses. Further information on the CCPD training endorsement criteria will be published on the MBS Online website and the RANZCP website.</w:t>
      </w:r>
    </w:p>
    <w:p w14:paraId="1ACAB2B6" w14:textId="6D57A1F5" w:rsidR="00BA691C" w:rsidRDefault="00BA691C" w:rsidP="00BA691C">
      <w:r w:rsidRPr="00DD0893">
        <w:t>Providers who have met the RANZCP</w:t>
      </w:r>
      <w:r w:rsidR="00B57422">
        <w:t>’s</w:t>
      </w:r>
      <w:r w:rsidRPr="00DD0893">
        <w:t xml:space="preserve"> grandparenting criteria prior to 1 May 2022 will </w:t>
      </w:r>
      <w:r w:rsidRPr="00D44BD9">
        <w:rPr>
          <w:i/>
          <w:iCs/>
        </w:rPr>
        <w:t>not</w:t>
      </w:r>
      <w:r w:rsidRPr="00DD0893">
        <w:t xml:space="preserve"> be required to undertake additional training through an RANZCP-endorsed </w:t>
      </w:r>
      <w:proofErr w:type="spellStart"/>
      <w:r w:rsidRPr="00DD0893">
        <w:t>rTMS</w:t>
      </w:r>
      <w:proofErr w:type="spellEnd"/>
      <w:r w:rsidRPr="00DD0893">
        <w:t xml:space="preserve"> training </w:t>
      </w:r>
      <w:proofErr w:type="gramStart"/>
      <w:r w:rsidRPr="00DD0893">
        <w:t>course, but</w:t>
      </w:r>
      <w:proofErr w:type="gramEnd"/>
      <w:r w:rsidRPr="00DD0893">
        <w:t xml:space="preserve"> will be subject to any ongoing CPD requirements set by the RANZCP.</w:t>
      </w:r>
    </w:p>
    <w:p w14:paraId="70C97E26" w14:textId="4855553C" w:rsidR="00054948" w:rsidRDefault="00054948" w:rsidP="00325F1A">
      <w:pPr>
        <w:pStyle w:val="Heading2"/>
      </w:pPr>
      <w:r>
        <w:t xml:space="preserve">Does the </w:t>
      </w:r>
      <w:proofErr w:type="spellStart"/>
      <w:r w:rsidR="00510156">
        <w:t>rTMS</w:t>
      </w:r>
      <w:proofErr w:type="spellEnd"/>
      <w:r w:rsidR="00510156">
        <w:t xml:space="preserve"> </w:t>
      </w:r>
      <w:r>
        <w:t>service have to be provided by a psychiatrist?</w:t>
      </w:r>
    </w:p>
    <w:p w14:paraId="06AC36DD" w14:textId="37CB5D7B" w:rsidR="00054948" w:rsidRDefault="00054948" w:rsidP="00DD0893">
      <w:pPr>
        <w:spacing w:after="120"/>
      </w:pPr>
      <w:proofErr w:type="gramStart"/>
      <w:r>
        <w:t>All of</w:t>
      </w:r>
      <w:proofErr w:type="gramEnd"/>
      <w:r>
        <w:t xml:space="preserve"> the </w:t>
      </w:r>
      <w:proofErr w:type="spellStart"/>
      <w:r>
        <w:t>rTMS</w:t>
      </w:r>
      <w:proofErr w:type="spellEnd"/>
      <w:r>
        <w:t xml:space="preserve"> items must be claimed by a </w:t>
      </w:r>
      <w:r w:rsidR="003F4C90">
        <w:t>psychiatrist</w:t>
      </w:r>
      <w:r>
        <w:t xml:space="preserve"> with training in </w:t>
      </w:r>
      <w:proofErr w:type="spellStart"/>
      <w:r>
        <w:t>rTMS</w:t>
      </w:r>
      <w:proofErr w:type="spellEnd"/>
      <w:r>
        <w:t>.</w:t>
      </w:r>
    </w:p>
    <w:p w14:paraId="15C02295" w14:textId="2DC3F301" w:rsidR="00054948" w:rsidRDefault="00DD0893" w:rsidP="00DD0893">
      <w:pPr>
        <w:spacing w:after="120"/>
      </w:pPr>
      <w:r>
        <w:t>P</w:t>
      </w:r>
      <w:r w:rsidR="00054948">
        <w:t>rescription</w:t>
      </w:r>
      <w:r>
        <w:t xml:space="preserve"> and mapping services</w:t>
      </w:r>
      <w:r w:rsidR="00054948">
        <w:t xml:space="preserve"> (14216 and 14219) must be performed by a psychiatrist.</w:t>
      </w:r>
    </w:p>
    <w:p w14:paraId="787F9F13" w14:textId="251BCDFA" w:rsidR="00054948" w:rsidRDefault="00DD0893" w:rsidP="00DD0893">
      <w:pPr>
        <w:spacing w:after="120"/>
      </w:pPr>
      <w:r>
        <w:t xml:space="preserve">Treatment services </w:t>
      </w:r>
      <w:r w:rsidR="00054948">
        <w:t xml:space="preserve">(14217 and 14220) can be </w:t>
      </w:r>
      <w:r>
        <w:t>performed</w:t>
      </w:r>
      <w:r w:rsidR="00054948">
        <w:t xml:space="preserve"> </w:t>
      </w:r>
      <w:r>
        <w:t xml:space="preserve">by a psychiatrist, </w:t>
      </w:r>
      <w:r w:rsidR="00500D11">
        <w:t xml:space="preserve">or </w:t>
      </w:r>
      <w:r w:rsidR="001651EB">
        <w:t>a health</w:t>
      </w:r>
      <w:r w:rsidR="0013343A">
        <w:t xml:space="preserve"> care</w:t>
      </w:r>
      <w:r w:rsidR="001651EB">
        <w:t xml:space="preserve"> professional </w:t>
      </w:r>
      <w:r>
        <w:t>on behalf of the psychiatrist.</w:t>
      </w:r>
    </w:p>
    <w:p w14:paraId="588EA59B" w14:textId="1FB1D738" w:rsidR="0013343A" w:rsidRDefault="0013343A" w:rsidP="00DD0893">
      <w:pPr>
        <w:spacing w:after="120"/>
      </w:pPr>
      <w:r>
        <w:t xml:space="preserve">A health care professional may include a nurse practitioner, practice nurse or an allied health professional who is trained in the provision of </w:t>
      </w:r>
      <w:proofErr w:type="spellStart"/>
      <w:r>
        <w:t>rTMS</w:t>
      </w:r>
      <w:proofErr w:type="spellEnd"/>
      <w:r>
        <w:t xml:space="preserve"> treatment</w:t>
      </w:r>
      <w:r w:rsidR="002073FE">
        <w:t>.</w:t>
      </w:r>
    </w:p>
    <w:p w14:paraId="75D10DF9" w14:textId="77777777" w:rsidR="00304D90" w:rsidRDefault="00304D90">
      <w:pPr>
        <w:spacing w:line="259" w:lineRule="auto"/>
        <w:rPr>
          <w:rFonts w:asciiTheme="majorHAnsi" w:hAnsiTheme="majorHAnsi"/>
          <w:color w:val="001A70" w:themeColor="text2"/>
          <w:sz w:val="28"/>
        </w:rPr>
      </w:pPr>
      <w:r>
        <w:br w:type="page"/>
      </w:r>
    </w:p>
    <w:p w14:paraId="4158AEC6" w14:textId="1901D18F" w:rsidR="00DB2A39" w:rsidRPr="00AB53A4" w:rsidRDefault="00DB2A39" w:rsidP="00DB2A39">
      <w:pPr>
        <w:pStyle w:val="Heading2"/>
      </w:pPr>
      <w:r>
        <w:lastRenderedPageBreak/>
        <w:t xml:space="preserve">Will patients be eligible to claim a </w:t>
      </w:r>
      <w:r w:rsidR="00240D9A">
        <w:t xml:space="preserve">Medicare </w:t>
      </w:r>
      <w:r>
        <w:t>rebate</w:t>
      </w:r>
      <w:r w:rsidR="00B87A6D">
        <w:t xml:space="preserve"> for </w:t>
      </w:r>
      <w:proofErr w:type="spellStart"/>
      <w:r w:rsidR="00B87A6D">
        <w:t>rTMS</w:t>
      </w:r>
      <w:proofErr w:type="spellEnd"/>
      <w:r w:rsidR="00B87A6D">
        <w:t xml:space="preserve"> services both in and out of hospital</w:t>
      </w:r>
      <w:r>
        <w:t>?</w:t>
      </w:r>
    </w:p>
    <w:p w14:paraId="10FFB77B" w14:textId="3800FD4A" w:rsidR="007170A2" w:rsidRDefault="00B87A6D" w:rsidP="00DB2A39">
      <w:r>
        <w:t xml:space="preserve">Yes. </w:t>
      </w:r>
      <w:r w:rsidR="007170A2">
        <w:t xml:space="preserve">While </w:t>
      </w:r>
      <w:bookmarkStart w:id="3" w:name="_Hlk84339565"/>
      <w:r>
        <w:t xml:space="preserve">clinical advice indicates </w:t>
      </w:r>
      <w:r w:rsidR="007170A2">
        <w:t xml:space="preserve">that the majority of </w:t>
      </w:r>
      <w:proofErr w:type="spellStart"/>
      <w:r w:rsidR="007170A2">
        <w:t>rTMS</w:t>
      </w:r>
      <w:proofErr w:type="spellEnd"/>
      <w:r w:rsidR="007170A2">
        <w:t xml:space="preserve"> services will </w:t>
      </w:r>
      <w:r>
        <w:t xml:space="preserve">not require hospital treatment and can </w:t>
      </w:r>
      <w:r w:rsidR="007170A2">
        <w:t xml:space="preserve">be provided </w:t>
      </w:r>
      <w:r w:rsidR="00304D90" w:rsidRPr="00304D90">
        <w:t>as out-of-hospital treatment (for example, in a</w:t>
      </w:r>
      <w:r w:rsidR="00304D90">
        <w:t>n</w:t>
      </w:r>
      <w:r w:rsidR="00304D90" w:rsidRPr="00304D90">
        <w:t xml:space="preserve"> </w:t>
      </w:r>
      <w:proofErr w:type="spellStart"/>
      <w:r w:rsidR="00304D90" w:rsidRPr="00304D90">
        <w:t>rTMS</w:t>
      </w:r>
      <w:proofErr w:type="spellEnd"/>
      <w:r w:rsidR="00304D90" w:rsidRPr="00304D90">
        <w:t xml:space="preserve"> clinic or in a psychiatrist’s consultation room), </w:t>
      </w:r>
      <w:bookmarkEnd w:id="3"/>
      <w:r w:rsidR="007170A2">
        <w:t>there will be circumstances where some patients may require hospital treatment.</w:t>
      </w:r>
      <w:r>
        <w:t xml:space="preserve"> Medicare rebates will apply in both circumstances for eligible patients.</w:t>
      </w:r>
    </w:p>
    <w:p w14:paraId="54DA95E1" w14:textId="4AE189E2" w:rsidR="00B87A6D" w:rsidRPr="00AB53A4" w:rsidRDefault="00B87A6D" w:rsidP="00B7453F">
      <w:pPr>
        <w:pStyle w:val="Heading2"/>
      </w:pPr>
      <w:r>
        <w:t xml:space="preserve">Will Medicare eligible </w:t>
      </w:r>
      <w:proofErr w:type="spellStart"/>
      <w:r>
        <w:t>rTMS</w:t>
      </w:r>
      <w:proofErr w:type="spellEnd"/>
      <w:r>
        <w:t xml:space="preserve"> services also be eligible for private health insurance benefits?</w:t>
      </w:r>
    </w:p>
    <w:p w14:paraId="7AEAB5A8" w14:textId="6111F2EC" w:rsidR="00F626AC" w:rsidRDefault="007170A2" w:rsidP="007170A2">
      <w:pPr>
        <w:rPr>
          <w:rFonts w:asciiTheme="minorHAnsi" w:hAnsiTheme="minorHAnsi" w:cstheme="minorHAnsi"/>
        </w:rPr>
      </w:pPr>
      <w:r>
        <w:t xml:space="preserve">The </w:t>
      </w:r>
      <w:proofErr w:type="spellStart"/>
      <w:r>
        <w:t>rTMS</w:t>
      </w:r>
      <w:proofErr w:type="spellEnd"/>
      <w:r>
        <w:t xml:space="preserve"> MBS items have a Type C private health insurance </w:t>
      </w:r>
      <w:r w:rsidR="007A39FC">
        <w:t xml:space="preserve">procedure </w:t>
      </w:r>
      <w:r>
        <w:t xml:space="preserve">classification. Type C procedures are those not normally requiring hospital treatment under the </w:t>
      </w:r>
      <w:r w:rsidRPr="008B7D86">
        <w:rPr>
          <w:rFonts w:asciiTheme="minorHAnsi" w:hAnsiTheme="minorHAnsi" w:cstheme="minorHAnsi"/>
          <w:i/>
          <w:iCs/>
        </w:rPr>
        <w:t>Private Health Insurance (Benefit Requirements) Rules 2011</w:t>
      </w:r>
      <w:r w:rsidRPr="008B7D86">
        <w:rPr>
          <w:rFonts w:asciiTheme="minorHAnsi" w:hAnsiTheme="minorHAnsi" w:cstheme="minorHAnsi"/>
        </w:rPr>
        <w:t xml:space="preserve"> (the Rules)</w:t>
      </w:r>
      <w:r w:rsidR="00240D9A">
        <w:rPr>
          <w:rFonts w:asciiTheme="minorHAnsi" w:hAnsiTheme="minorHAnsi" w:cstheme="minorHAnsi"/>
        </w:rPr>
        <w:t>. H</w:t>
      </w:r>
      <w:r>
        <w:rPr>
          <w:rFonts w:asciiTheme="minorHAnsi" w:hAnsiTheme="minorHAnsi" w:cstheme="minorHAnsi"/>
        </w:rPr>
        <w:t>owever</w:t>
      </w:r>
      <w:r w:rsidR="00240D9A">
        <w:rPr>
          <w:rFonts w:asciiTheme="minorHAnsi" w:hAnsiTheme="minorHAnsi" w:cstheme="minorHAnsi"/>
        </w:rPr>
        <w:t>,</w:t>
      </w:r>
      <w:r>
        <w:rPr>
          <w:rFonts w:asciiTheme="minorHAnsi" w:hAnsiTheme="minorHAnsi" w:cstheme="minorHAnsi"/>
        </w:rPr>
        <w:t xml:space="preserve"> the Rules allow for hospital accommodation </w:t>
      </w:r>
      <w:r w:rsidR="00B87A6D">
        <w:rPr>
          <w:rFonts w:asciiTheme="minorHAnsi" w:hAnsiTheme="minorHAnsi" w:cstheme="minorHAnsi"/>
        </w:rPr>
        <w:t xml:space="preserve">and other private health insurance </w:t>
      </w:r>
      <w:r>
        <w:rPr>
          <w:rFonts w:asciiTheme="minorHAnsi" w:hAnsiTheme="minorHAnsi" w:cstheme="minorHAnsi"/>
        </w:rPr>
        <w:t>benefits to be paid for Type C procedures if certification is provided.</w:t>
      </w:r>
    </w:p>
    <w:p w14:paraId="34212693" w14:textId="33CDDF6D" w:rsidR="00325F1A" w:rsidRDefault="007170A2" w:rsidP="007170A2">
      <w:pPr>
        <w:rPr>
          <w:rFonts w:asciiTheme="minorHAnsi" w:hAnsiTheme="minorHAnsi" w:cstheme="minorHAnsi"/>
        </w:rPr>
      </w:pPr>
      <w:r w:rsidRPr="008B7D86">
        <w:rPr>
          <w:rFonts w:asciiTheme="minorHAnsi" w:hAnsiTheme="minorHAnsi" w:cstheme="minorHAnsi"/>
        </w:rPr>
        <w:t xml:space="preserve">The medical practitioner </w:t>
      </w:r>
      <w:r w:rsidR="00C44F41">
        <w:rPr>
          <w:rFonts w:asciiTheme="minorHAnsi" w:hAnsiTheme="minorHAnsi" w:cstheme="minorHAnsi"/>
        </w:rPr>
        <w:t xml:space="preserve">(psychiatrist) </w:t>
      </w:r>
      <w:r w:rsidRPr="008B7D86">
        <w:rPr>
          <w:rFonts w:asciiTheme="minorHAnsi" w:hAnsiTheme="minorHAnsi" w:cstheme="minorHAnsi"/>
        </w:rPr>
        <w:t>providing the professional service must certify in writing that, because of the medical condition of the patient or because of the special circumstances specified, it would be contrary to accepted medical practice to provide the procedure to the patient except</w:t>
      </w:r>
      <w:r w:rsidR="00B87A6D">
        <w:rPr>
          <w:rFonts w:asciiTheme="minorHAnsi" w:hAnsiTheme="minorHAnsi" w:cstheme="minorHAnsi"/>
        </w:rPr>
        <w:t xml:space="preserve"> as hospital treatment</w:t>
      </w:r>
      <w:r w:rsidRPr="008B7D86">
        <w:rPr>
          <w:rFonts w:asciiTheme="minorHAnsi" w:hAnsiTheme="minorHAnsi" w:cstheme="minorHAnsi"/>
        </w:rPr>
        <w:t xml:space="preserve"> in a hospital.</w:t>
      </w:r>
    </w:p>
    <w:p w14:paraId="4AC5DD1D" w14:textId="7C2E421A" w:rsidR="00B664D3" w:rsidRDefault="00BA691C" w:rsidP="00B664D3">
      <w:pPr>
        <w:rPr>
          <w:rFonts w:asciiTheme="minorHAnsi" w:hAnsiTheme="minorHAnsi" w:cstheme="minorHAnsi"/>
        </w:rPr>
      </w:pPr>
      <w:bookmarkStart w:id="4" w:name="_Hlk84339414"/>
      <w:r>
        <w:rPr>
          <w:rFonts w:asciiTheme="minorHAnsi" w:hAnsiTheme="minorHAnsi" w:cstheme="minorHAnsi"/>
        </w:rPr>
        <w:t xml:space="preserve">To assist </w:t>
      </w:r>
      <w:r w:rsidR="00C44F41">
        <w:rPr>
          <w:rFonts w:asciiTheme="minorHAnsi" w:hAnsiTheme="minorHAnsi" w:cstheme="minorHAnsi"/>
        </w:rPr>
        <w:t>psychiatrists</w:t>
      </w:r>
      <w:r>
        <w:rPr>
          <w:rFonts w:asciiTheme="minorHAnsi" w:hAnsiTheme="minorHAnsi" w:cstheme="minorHAnsi"/>
        </w:rPr>
        <w:t>, the</w:t>
      </w:r>
      <w:r w:rsidR="004829E9">
        <w:rPr>
          <w:rFonts w:asciiTheme="minorHAnsi" w:hAnsiTheme="minorHAnsi" w:cstheme="minorHAnsi"/>
        </w:rPr>
        <w:t xml:space="preserve"> </w:t>
      </w:r>
      <w:r w:rsidR="001056A6">
        <w:rPr>
          <w:rFonts w:asciiTheme="minorHAnsi" w:hAnsiTheme="minorHAnsi" w:cstheme="minorHAnsi"/>
        </w:rPr>
        <w:t xml:space="preserve">RANZCP </w:t>
      </w:r>
      <w:r w:rsidR="00AD6CA0">
        <w:rPr>
          <w:rFonts w:asciiTheme="minorHAnsi" w:hAnsiTheme="minorHAnsi" w:cstheme="minorHAnsi"/>
        </w:rPr>
        <w:t xml:space="preserve">and the Department </w:t>
      </w:r>
      <w:r w:rsidR="004829E9">
        <w:rPr>
          <w:rFonts w:asciiTheme="minorHAnsi" w:hAnsiTheme="minorHAnsi" w:cstheme="minorHAnsi"/>
        </w:rPr>
        <w:t>will publish</w:t>
      </w:r>
      <w:r>
        <w:rPr>
          <w:rFonts w:asciiTheme="minorHAnsi" w:hAnsiTheme="minorHAnsi" w:cstheme="minorHAnsi"/>
        </w:rPr>
        <w:t xml:space="preserve"> </w:t>
      </w:r>
      <w:r w:rsidR="00B664D3">
        <w:rPr>
          <w:rFonts w:asciiTheme="minorHAnsi" w:hAnsiTheme="minorHAnsi" w:cstheme="minorHAnsi"/>
        </w:rPr>
        <w:t xml:space="preserve">further </w:t>
      </w:r>
      <w:r w:rsidR="005305D9">
        <w:rPr>
          <w:rFonts w:asciiTheme="minorHAnsi" w:hAnsiTheme="minorHAnsi" w:cstheme="minorHAnsi"/>
        </w:rPr>
        <w:t>guidance</w:t>
      </w:r>
      <w:r>
        <w:rPr>
          <w:rFonts w:asciiTheme="minorHAnsi" w:hAnsiTheme="minorHAnsi" w:cstheme="minorHAnsi"/>
        </w:rPr>
        <w:t xml:space="preserve"> o</w:t>
      </w:r>
      <w:r w:rsidR="005305D9">
        <w:rPr>
          <w:rFonts w:asciiTheme="minorHAnsi" w:hAnsiTheme="minorHAnsi" w:cstheme="minorHAnsi"/>
        </w:rPr>
        <w:t>n</w:t>
      </w:r>
      <w:r>
        <w:rPr>
          <w:rFonts w:asciiTheme="minorHAnsi" w:hAnsiTheme="minorHAnsi" w:cstheme="minorHAnsi"/>
        </w:rPr>
        <w:t xml:space="preserve"> the type of information required in a</w:t>
      </w:r>
      <w:r w:rsidR="00B664D3">
        <w:rPr>
          <w:rFonts w:asciiTheme="minorHAnsi" w:hAnsiTheme="minorHAnsi" w:cstheme="minorHAnsi"/>
        </w:rPr>
        <w:t xml:space="preserve"> Type C</w:t>
      </w:r>
      <w:r>
        <w:rPr>
          <w:rFonts w:asciiTheme="minorHAnsi" w:hAnsiTheme="minorHAnsi" w:cstheme="minorHAnsi"/>
        </w:rPr>
        <w:t xml:space="preserve"> </w:t>
      </w:r>
      <w:r w:rsidR="0013343A">
        <w:rPr>
          <w:rFonts w:asciiTheme="minorHAnsi" w:hAnsiTheme="minorHAnsi" w:cstheme="minorHAnsi"/>
        </w:rPr>
        <w:t>certificat</w:t>
      </w:r>
      <w:r w:rsidR="00F05AD6">
        <w:rPr>
          <w:rFonts w:asciiTheme="minorHAnsi" w:hAnsiTheme="minorHAnsi" w:cstheme="minorHAnsi"/>
        </w:rPr>
        <w:t>ion</w:t>
      </w:r>
      <w:r w:rsidR="00B664D3">
        <w:rPr>
          <w:rFonts w:asciiTheme="minorHAnsi" w:hAnsiTheme="minorHAnsi" w:cstheme="minorHAnsi"/>
        </w:rPr>
        <w:t xml:space="preserve">. </w:t>
      </w:r>
      <w:r w:rsidR="00B664D3" w:rsidRPr="00B664D3">
        <w:rPr>
          <w:rFonts w:asciiTheme="minorHAnsi" w:hAnsiTheme="minorHAnsi" w:cstheme="minorHAnsi"/>
        </w:rPr>
        <w:t xml:space="preserve">This guidance </w:t>
      </w:r>
      <w:r w:rsidR="00AD6CA0">
        <w:rPr>
          <w:rFonts w:asciiTheme="minorHAnsi" w:hAnsiTheme="minorHAnsi" w:cstheme="minorHAnsi"/>
        </w:rPr>
        <w:t xml:space="preserve">is currently being developed and </w:t>
      </w:r>
      <w:r w:rsidR="00B664D3" w:rsidRPr="00B664D3">
        <w:rPr>
          <w:rFonts w:asciiTheme="minorHAnsi" w:hAnsiTheme="minorHAnsi" w:cstheme="minorHAnsi"/>
        </w:rPr>
        <w:t xml:space="preserve">will be available on the </w:t>
      </w:r>
      <w:r w:rsidR="00AD6CA0">
        <w:rPr>
          <w:rFonts w:asciiTheme="minorHAnsi" w:hAnsiTheme="minorHAnsi" w:cstheme="minorHAnsi"/>
        </w:rPr>
        <w:t xml:space="preserve">RANZCP and </w:t>
      </w:r>
      <w:r w:rsidR="00B664D3" w:rsidRPr="00B664D3">
        <w:rPr>
          <w:rFonts w:asciiTheme="minorHAnsi" w:hAnsiTheme="minorHAnsi" w:cstheme="minorHAnsi"/>
        </w:rPr>
        <w:t>MBS Online website</w:t>
      </w:r>
      <w:r w:rsidR="00AD6CA0">
        <w:rPr>
          <w:rFonts w:asciiTheme="minorHAnsi" w:hAnsiTheme="minorHAnsi" w:cstheme="minorHAnsi"/>
        </w:rPr>
        <w:t>s soon</w:t>
      </w:r>
      <w:r w:rsidR="00B664D3" w:rsidRPr="00B664D3">
        <w:rPr>
          <w:rFonts w:asciiTheme="minorHAnsi" w:hAnsiTheme="minorHAnsi" w:cstheme="minorHAnsi"/>
        </w:rPr>
        <w:t xml:space="preserve">. </w:t>
      </w:r>
    </w:p>
    <w:p w14:paraId="7152D8A3" w14:textId="0A61C5DC" w:rsidR="00135417" w:rsidRDefault="00135417" w:rsidP="00AB53A4">
      <w:pPr>
        <w:pStyle w:val="Heading2"/>
      </w:pPr>
      <w:bookmarkStart w:id="5" w:name="_Hlk84872844"/>
      <w:bookmarkEnd w:id="4"/>
      <w:r>
        <w:t xml:space="preserve">Why </w:t>
      </w:r>
      <w:r w:rsidR="009F52D4">
        <w:t>are the changes being made</w:t>
      </w:r>
      <w:r>
        <w:t>?</w:t>
      </w:r>
    </w:p>
    <w:p w14:paraId="0450D15D" w14:textId="47A30911" w:rsidR="0023228D" w:rsidRDefault="00D96F2D" w:rsidP="0023228D">
      <w:r>
        <w:t>The lis</w:t>
      </w:r>
      <w:r w:rsidR="003F4C90">
        <w:t>ti</w:t>
      </w:r>
      <w:r>
        <w:t xml:space="preserve">ng of </w:t>
      </w:r>
      <w:proofErr w:type="spellStart"/>
      <w:r>
        <w:t>rTMS</w:t>
      </w:r>
      <w:proofErr w:type="spellEnd"/>
      <w:r>
        <w:t xml:space="preserve"> on the MBS follows </w:t>
      </w:r>
      <w:r w:rsidR="0023228D">
        <w:t xml:space="preserve">recommendations by </w:t>
      </w:r>
      <w:r>
        <w:t xml:space="preserve">the Medical Services </w:t>
      </w:r>
      <w:r w:rsidR="003F4C90">
        <w:t>Advisory</w:t>
      </w:r>
      <w:r>
        <w:t xml:space="preserve"> </w:t>
      </w:r>
      <w:r w:rsidR="003F4C90">
        <w:t>Committee</w:t>
      </w:r>
      <w:r>
        <w:t xml:space="preserve"> (</w:t>
      </w:r>
      <w:r w:rsidR="0023228D">
        <w:t>MSAC</w:t>
      </w:r>
      <w:r>
        <w:t>)</w:t>
      </w:r>
      <w:r w:rsidR="0023228D">
        <w:t xml:space="preserve"> at its August and November 2019 meetings. </w:t>
      </w:r>
      <w:r w:rsidR="0023228D" w:rsidRPr="004733EE">
        <w:t xml:space="preserve">MSAC </w:t>
      </w:r>
      <w:r>
        <w:t xml:space="preserve">is an independent, expert advisory group which </w:t>
      </w:r>
      <w:r w:rsidR="0023228D" w:rsidRPr="004733EE">
        <w:t xml:space="preserve">provides advice to Government on whether </w:t>
      </w:r>
      <w:r>
        <w:t xml:space="preserve">new medical services </w:t>
      </w:r>
      <w:r w:rsidR="0023228D" w:rsidRPr="004733EE">
        <w:t>should be publicly funded</w:t>
      </w:r>
      <w:r>
        <w:t>,</w:t>
      </w:r>
      <w:r w:rsidR="0023228D" w:rsidRPr="004733EE">
        <w:t xml:space="preserve"> based on an assessment of comparative safety, clinical </w:t>
      </w:r>
      <w:proofErr w:type="gramStart"/>
      <w:r w:rsidR="0023228D" w:rsidRPr="004733EE">
        <w:t>effectiveness</w:t>
      </w:r>
      <w:proofErr w:type="gramEnd"/>
      <w:r w:rsidR="0023228D" w:rsidRPr="004733EE">
        <w:t xml:space="preserve"> and cost-effectiveness, using the best available evidence.</w:t>
      </w:r>
      <w:r w:rsidR="00506A7D">
        <w:t xml:space="preserve"> The Government followed MSAC’s advice on the listing of </w:t>
      </w:r>
      <w:proofErr w:type="spellStart"/>
      <w:r w:rsidR="00506A7D">
        <w:t>rTMS</w:t>
      </w:r>
      <w:proofErr w:type="spellEnd"/>
      <w:r w:rsidR="00506A7D">
        <w:t xml:space="preserve"> on the MBS.</w:t>
      </w:r>
    </w:p>
    <w:p w14:paraId="631C1E81" w14:textId="77777777" w:rsidR="0023228D" w:rsidRPr="00135417" w:rsidRDefault="0023228D" w:rsidP="0023228D">
      <w:r>
        <w:t xml:space="preserve">Further information regarding MSAC and the recommendation to list </w:t>
      </w:r>
      <w:proofErr w:type="spellStart"/>
      <w:r>
        <w:t>rTMS</w:t>
      </w:r>
      <w:proofErr w:type="spellEnd"/>
      <w:r>
        <w:t xml:space="preserve"> on the MBS can be found on MSAC’s website at </w:t>
      </w:r>
      <w:hyperlink r:id="rId13" w:history="1">
        <w:r w:rsidRPr="00FF286E">
          <w:rPr>
            <w:rStyle w:val="Hyperlink"/>
          </w:rPr>
          <w:t>www.msac.gov.au</w:t>
        </w:r>
      </w:hyperlink>
      <w:r>
        <w:t xml:space="preserve"> under applications </w:t>
      </w:r>
      <w:hyperlink r:id="rId14" w:history="1">
        <w:r w:rsidRPr="00E87329">
          <w:rPr>
            <w:rStyle w:val="Hyperlink"/>
          </w:rPr>
          <w:t>1196.2 - Repetitive Transcranial Magnetic Stimulation (</w:t>
        </w:r>
        <w:proofErr w:type="spellStart"/>
        <w:r w:rsidRPr="00E87329">
          <w:rPr>
            <w:rStyle w:val="Hyperlink"/>
          </w:rPr>
          <w:t>rTMS</w:t>
        </w:r>
        <w:proofErr w:type="spellEnd"/>
        <w:r w:rsidRPr="00E87329">
          <w:rPr>
            <w:rStyle w:val="Hyperlink"/>
          </w:rPr>
          <w:t>) for the treatment of depression (Resubmission)</w:t>
        </w:r>
      </w:hyperlink>
      <w:r>
        <w:t xml:space="preserve"> and </w:t>
      </w:r>
      <w:hyperlink r:id="rId15" w:history="1">
        <w:r w:rsidRPr="004733EE">
          <w:rPr>
            <w:rStyle w:val="Hyperlink"/>
          </w:rPr>
          <w:t>1196.3 - Repetitive Transcranial Magnetic Stimulation (</w:t>
        </w:r>
        <w:proofErr w:type="spellStart"/>
        <w:r w:rsidRPr="004733EE">
          <w:rPr>
            <w:rStyle w:val="Hyperlink"/>
          </w:rPr>
          <w:t>rTMS</w:t>
        </w:r>
        <w:proofErr w:type="spellEnd"/>
        <w:r w:rsidRPr="004733EE">
          <w:rPr>
            <w:rStyle w:val="Hyperlink"/>
          </w:rPr>
          <w:t>) for the treatment of depression (Resubmission)</w:t>
        </w:r>
      </w:hyperlink>
      <w:r>
        <w:t>.</w:t>
      </w:r>
    </w:p>
    <w:bookmarkEnd w:id="5"/>
    <w:p w14:paraId="4B7905A1" w14:textId="77777777" w:rsidR="00595BBD" w:rsidRDefault="00595BBD" w:rsidP="00AB53A4">
      <w:pPr>
        <w:pStyle w:val="Heading2"/>
      </w:pPr>
      <w:r w:rsidRPr="001A7FB7">
        <w:t>Who was consulted on the changes?</w:t>
      </w:r>
    </w:p>
    <w:p w14:paraId="3309CC86" w14:textId="5936B7A1" w:rsidR="0023228D" w:rsidRDefault="0023228D" w:rsidP="0023228D">
      <w:r w:rsidRPr="0023228D">
        <w:t xml:space="preserve">The Department </w:t>
      </w:r>
      <w:r w:rsidR="00DB2A39">
        <w:t>has consulted</w:t>
      </w:r>
      <w:r w:rsidRPr="0023228D">
        <w:t xml:space="preserve"> with the RANZCP on the introduction of these new items to the MBS.</w:t>
      </w:r>
      <w:r w:rsidR="004F0237">
        <w:t xml:space="preserve"> The Department has also consulted with</w:t>
      </w:r>
      <w:r w:rsidR="005305D9">
        <w:t xml:space="preserve"> the private health insurance and private hospital sectors</w:t>
      </w:r>
      <w:r w:rsidR="004F0237">
        <w:t xml:space="preserve"> on the private health</w:t>
      </w:r>
      <w:r w:rsidR="00610C53">
        <w:t xml:space="preserve"> insurance</w:t>
      </w:r>
      <w:r w:rsidR="004F0237">
        <w:t xml:space="preserve"> procedure classification. </w:t>
      </w:r>
    </w:p>
    <w:p w14:paraId="7D4BDE1C" w14:textId="77777777" w:rsidR="00304D90" w:rsidRDefault="00304D90">
      <w:pPr>
        <w:spacing w:line="259" w:lineRule="auto"/>
        <w:rPr>
          <w:rFonts w:asciiTheme="majorHAnsi" w:hAnsiTheme="majorHAnsi"/>
          <w:color w:val="001A70" w:themeColor="text2"/>
          <w:sz w:val="28"/>
        </w:rPr>
      </w:pPr>
      <w:r>
        <w:br w:type="page"/>
      </w:r>
    </w:p>
    <w:p w14:paraId="18E96197" w14:textId="7011FE0B" w:rsidR="00595BBD" w:rsidRDefault="00595BBD" w:rsidP="00AB53A4">
      <w:pPr>
        <w:pStyle w:val="Heading2"/>
      </w:pPr>
      <w:r w:rsidRPr="001A7FB7">
        <w:lastRenderedPageBreak/>
        <w:t>How will the changes be monitored</w:t>
      </w:r>
      <w:r w:rsidR="000367AA">
        <w:t xml:space="preserve"> and reviewed</w:t>
      </w:r>
      <w:r w:rsidRPr="001A7FB7">
        <w:t>?</w:t>
      </w:r>
    </w:p>
    <w:p w14:paraId="46A40ED5" w14:textId="1E3159A6" w:rsidR="00595BBD" w:rsidRDefault="0023228D" w:rsidP="00595BBD">
      <w:r w:rsidRPr="0023228D">
        <w:t>The</w:t>
      </w:r>
      <w:r w:rsidR="007F78D7">
        <w:t xml:space="preserve">se </w:t>
      </w:r>
      <w:r w:rsidRPr="0023228D">
        <w:t>items will be subject to MBS compliance processes and activities, including audits, which may require a provider to submit evidence about the services claimed</w:t>
      </w:r>
      <w:r w:rsidR="007F78D7">
        <w:t xml:space="preserve"> and the training they</w:t>
      </w:r>
      <w:r w:rsidR="00FF51AA">
        <w:t>, and their staff,</w:t>
      </w:r>
      <w:r w:rsidR="007F78D7">
        <w:t xml:space="preserve"> have undertaken in </w:t>
      </w:r>
      <w:proofErr w:type="spellStart"/>
      <w:r w:rsidR="007F78D7">
        <w:t>rTMS</w:t>
      </w:r>
      <w:proofErr w:type="spellEnd"/>
      <w:r w:rsidRPr="0023228D">
        <w:t xml:space="preserve">. </w:t>
      </w:r>
    </w:p>
    <w:p w14:paraId="1ED9E6E9" w14:textId="77777777" w:rsidR="00F93F71" w:rsidRDefault="00F93F71" w:rsidP="00AB53A4">
      <w:pPr>
        <w:pStyle w:val="Heading2"/>
      </w:pPr>
      <w:bookmarkStart w:id="6" w:name="_Hlk84872323"/>
      <w:r>
        <w:t>Where can I find more information?</w:t>
      </w:r>
    </w:p>
    <w:p w14:paraId="339F1441" w14:textId="3DD8B738" w:rsidR="0023228D" w:rsidRDefault="00FB4D90" w:rsidP="0023228D">
      <w:r>
        <w:t xml:space="preserve">The </w:t>
      </w:r>
      <w:r w:rsidR="0023228D">
        <w:t>full item descriptors and</w:t>
      </w:r>
      <w:r w:rsidR="0023228D" w:rsidRPr="007E14C4">
        <w:t xml:space="preserve"> information on other changes to the MBS</w:t>
      </w:r>
      <w:r w:rsidR="0023228D">
        <w:t xml:space="preserve"> </w:t>
      </w:r>
      <w:r w:rsidR="00AD6CA0">
        <w:t>are</w:t>
      </w:r>
      <w:r w:rsidR="0023228D">
        <w:t xml:space="preserve"> available on the </w:t>
      </w:r>
      <w:r w:rsidR="0023228D" w:rsidRPr="003122B4">
        <w:t>MBS Online</w:t>
      </w:r>
      <w:r w:rsidR="0023228D">
        <w:t xml:space="preserve"> website at </w:t>
      </w:r>
      <w:hyperlink r:id="rId16" w:history="1">
        <w:r w:rsidR="0023228D" w:rsidRPr="00420023">
          <w:rPr>
            <w:rStyle w:val="Hyperlink"/>
          </w:rPr>
          <w:t>MBS Online</w:t>
        </w:r>
      </w:hyperlink>
      <w:r w:rsidR="00B664D3">
        <w:t xml:space="preserve">. </w:t>
      </w:r>
      <w:r w:rsidR="0023228D">
        <w:t xml:space="preserve">You can also subscribe to </w:t>
      </w:r>
      <w:r w:rsidR="0023228D" w:rsidRPr="00C812D8">
        <w:t>future</w:t>
      </w:r>
      <w:r w:rsidR="0023228D" w:rsidRPr="00215118">
        <w:t xml:space="preserve"> MBS updates </w:t>
      </w:r>
      <w:r w:rsidR="0023228D">
        <w:t xml:space="preserve">by visiting </w:t>
      </w:r>
      <w:hyperlink r:id="rId17" w:history="1">
        <w:r w:rsidR="0023228D" w:rsidRPr="00420023">
          <w:rPr>
            <w:rStyle w:val="Hyperlink"/>
          </w:rPr>
          <w:t>MBS Online</w:t>
        </w:r>
      </w:hyperlink>
      <w:r w:rsidR="0023228D">
        <w:t xml:space="preserve"> and clicking ‘Subscribe’</w:t>
      </w:r>
      <w:r w:rsidR="00AD6CA0">
        <w:t xml:space="preserve"> at the bottom of the page.</w:t>
      </w:r>
      <w:r w:rsidR="0023228D">
        <w:t xml:space="preserve"> </w:t>
      </w:r>
    </w:p>
    <w:p w14:paraId="78D8C831" w14:textId="001BB2C2" w:rsidR="0023228D" w:rsidRDefault="0023228D" w:rsidP="0023228D">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w:t>
      </w:r>
      <w:r w:rsidR="00AD6CA0">
        <w:t>can</w:t>
      </w:r>
      <w:r>
        <w:t xml:space="preserve"> email </w:t>
      </w:r>
      <w:hyperlink r:id="rId18" w:history="1">
        <w:proofErr w:type="spellStart"/>
        <w:r w:rsidRPr="005F6569">
          <w:rPr>
            <w:rStyle w:val="Hyperlink"/>
          </w:rPr>
          <w:t>askMBS</w:t>
        </w:r>
        <w:proofErr w:type="spellEnd"/>
      </w:hyperlink>
      <w:r>
        <w:t>.</w:t>
      </w:r>
    </w:p>
    <w:p w14:paraId="2F85040D" w14:textId="1CC96480" w:rsidR="0023228D" w:rsidRDefault="0023228D" w:rsidP="0023228D">
      <w:r>
        <w:t>Subscribe to ‘</w:t>
      </w:r>
      <w:hyperlink r:id="rId19" w:history="1">
        <w:r w:rsidRPr="00B378D4">
          <w:rPr>
            <w:rStyle w:val="Hyperlink"/>
          </w:rPr>
          <w:t>News for Health Professionals</w:t>
        </w:r>
      </w:hyperlink>
      <w:r>
        <w:t xml:space="preserve">’ on the </w:t>
      </w:r>
      <w:r w:rsidR="00AD0875">
        <w:t>Services Australia</w:t>
      </w:r>
      <w:r>
        <w:t xml:space="preserve"> website and you will receive regular news highlights.</w:t>
      </w:r>
    </w:p>
    <w:p w14:paraId="6B1CA3AA" w14:textId="7EFFDEC5" w:rsidR="0023228D" w:rsidRDefault="0023228D" w:rsidP="005E1472">
      <w:r>
        <w:t xml:space="preserve">If you are seeking advice in relation to Medicare billing, claiming, payments, or obtaining a provider number, please </w:t>
      </w:r>
      <w:bookmarkStart w:id="7" w:name="_Hlk7773414"/>
      <w:r>
        <w:t xml:space="preserve">go to the Health Professionals page on the </w:t>
      </w:r>
      <w:r w:rsidR="00AD0875">
        <w:t>Services Australia</w:t>
      </w:r>
      <w:r>
        <w:t xml:space="preserve"> website or </w:t>
      </w:r>
      <w:bookmarkEnd w:id="7"/>
      <w:r>
        <w:t xml:space="preserve">contact </w:t>
      </w:r>
      <w:r w:rsidR="00AD0875">
        <w:t xml:space="preserve">Services Australia </w:t>
      </w:r>
      <w:r>
        <w:t xml:space="preserve">on the Provider Enquiry Line – 13 21 50. </w:t>
      </w:r>
    </w:p>
    <w:bookmarkEnd w:id="6"/>
    <w:p w14:paraId="5C493AE5" w14:textId="77777777"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0653B50" w14:textId="67181CDE" w:rsidR="00F52F08" w:rsidRDefault="00656F11" w:rsidP="00656F11">
      <w:pPr>
        <w:pStyle w:val="Disclaimer"/>
      </w:pPr>
      <w:r w:rsidRPr="0029176A">
        <w:t xml:space="preserve">This sheet is current as of the </w:t>
      </w:r>
      <w:r>
        <w:t>L</w:t>
      </w:r>
      <w:r w:rsidRPr="0029176A">
        <w:t>ast updated date</w:t>
      </w:r>
      <w:r>
        <w:t xml:space="preserve"> shown abov</w:t>
      </w:r>
      <w:r w:rsidR="00B664D3">
        <w:t>e</w:t>
      </w:r>
      <w:r w:rsidRPr="0029176A">
        <w:t xml:space="preserve"> and does not account for MBS changes</w:t>
      </w:r>
      <w:r>
        <w:t xml:space="preserve"> since that date</w:t>
      </w:r>
      <w:r w:rsidRPr="0029176A">
        <w:t>.</w:t>
      </w:r>
    </w:p>
    <w:p w14:paraId="46A1108D" w14:textId="77777777" w:rsidR="00656F11" w:rsidRPr="00F50994" w:rsidRDefault="00656F11" w:rsidP="005E1472">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A78F8" w14:textId="77777777" w:rsidR="00EE53B5" w:rsidRDefault="00EE53B5" w:rsidP="006D1088">
      <w:pPr>
        <w:spacing w:after="0" w:line="240" w:lineRule="auto"/>
      </w:pPr>
      <w:r>
        <w:separator/>
      </w:r>
    </w:p>
  </w:endnote>
  <w:endnote w:type="continuationSeparator" w:id="0">
    <w:p w14:paraId="206E4CD8" w14:textId="77777777" w:rsidR="00EE53B5" w:rsidRDefault="00EE53B5"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B622" w14:textId="77777777" w:rsidR="009B32BA" w:rsidRDefault="00D34D19" w:rsidP="009B32BA">
    <w:pPr>
      <w:pStyle w:val="Footer"/>
    </w:pPr>
    <w:r>
      <w:rPr>
        <w:rStyle w:val="BookTitle"/>
        <w:noProof/>
      </w:rPr>
      <w:pict w14:anchorId="47338E21">
        <v:rect id="_x0000_i1025" style="width:523.3pt;height:1.9pt" o:hralign="center" o:hrstd="t" o:hr="t" fillcolor="#a0a0a0" stroked="f"/>
      </w:pict>
    </w:r>
    <w:r w:rsidR="009B32BA">
      <w:t>Medicare Benefits Schedule</w:t>
    </w:r>
  </w:p>
  <w:p w14:paraId="680833B4" w14:textId="74C8FAFC" w:rsidR="009B32BA" w:rsidRDefault="0023228D" w:rsidP="009B32BA">
    <w:pPr>
      <w:pStyle w:val="Footer"/>
      <w:tabs>
        <w:tab w:val="clear" w:pos="9026"/>
        <w:tab w:val="right" w:pos="10466"/>
      </w:tabs>
    </w:pPr>
    <w:r w:rsidRPr="0023228D">
      <w:rPr>
        <w:b/>
      </w:rPr>
      <w:t xml:space="preserve">Listing of Repetitive Transcranial Magnetic Stimulation </w:t>
    </w:r>
    <w:r w:rsidR="00AD6CA0">
      <w:rPr>
        <w:b/>
      </w:rPr>
      <w:t>(</w:t>
    </w:r>
    <w:proofErr w:type="spellStart"/>
    <w:r w:rsidR="00AD6CA0">
      <w:rPr>
        <w:b/>
      </w:rPr>
      <w:t>rTMS</w:t>
    </w:r>
    <w:proofErr w:type="spellEnd"/>
    <w:r w:rsidR="00AD6CA0">
      <w:rPr>
        <w:b/>
      </w:rPr>
      <w:t xml:space="preserve">) </w:t>
    </w:r>
    <w:r w:rsidRPr="0023228D">
      <w:rPr>
        <w:b/>
      </w:rPr>
      <w:t>on the Medicare Benefits Schedule</w:t>
    </w:r>
    <w:r>
      <w:rPr>
        <w:b/>
      </w:rPr>
      <w:t xml:space="preserve"> </w:t>
    </w:r>
    <w:r w:rsidR="009B32BA" w:rsidRPr="00E863C4">
      <w:rPr>
        <w:b/>
      </w:rPr>
      <w:t xml:space="preserve">–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tab/>
                </w:r>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9B0901">
                  <w:rPr>
                    <w:bCs/>
                    <w:noProof/>
                  </w:rPr>
                  <w:t>4</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9B0901">
                  <w:rPr>
                    <w:bCs/>
                    <w:noProof/>
                  </w:rPr>
                  <w:t>4</w:t>
                </w:r>
                <w:r w:rsidR="009B32BA" w:rsidRPr="00F546CA">
                  <w:rPr>
                    <w:bCs/>
                    <w:sz w:val="24"/>
                    <w:szCs w:val="24"/>
                  </w:rPr>
                  <w:fldChar w:fldCharType="end"/>
                </w:r>
              </w:sdtContent>
            </w:sdt>
          </w:sdtContent>
        </w:sdt>
        <w:r w:rsidR="009B32BA">
          <w:t xml:space="preserve"> </w:t>
        </w:r>
      </w:sdtContent>
    </w:sdt>
  </w:p>
  <w:p w14:paraId="1DB47C40" w14:textId="77777777" w:rsidR="009B32BA" w:rsidRDefault="00D34D19">
    <w:pPr>
      <w:pStyle w:val="Footer"/>
      <w:rPr>
        <w:rStyle w:val="Hyperlink"/>
        <w:szCs w:val="18"/>
      </w:rPr>
    </w:pPr>
    <w:hyperlink r:id="rId1" w:history="1">
      <w:r w:rsidR="009B32BA" w:rsidRPr="00E863C4">
        <w:rPr>
          <w:rStyle w:val="Hyperlink"/>
          <w:szCs w:val="18"/>
        </w:rPr>
        <w:t>MBS Online</w:t>
      </w:r>
    </w:hyperlink>
  </w:p>
  <w:p w14:paraId="300F6065" w14:textId="7A2CC914" w:rsidR="00570B62" w:rsidRPr="009B32BA" w:rsidRDefault="00570B62">
    <w:pPr>
      <w:pStyle w:val="Footer"/>
      <w:rPr>
        <w:szCs w:val="18"/>
      </w:rPr>
    </w:pPr>
    <w:r w:rsidRPr="00870B05">
      <w:t>Last updated</w:t>
    </w:r>
    <w:r>
      <w:t xml:space="preserve"> – </w:t>
    </w:r>
    <w:r w:rsidR="008D7DC5">
      <w:t>2</w:t>
    </w:r>
    <w:r w:rsidR="00AD6CA0">
      <w:t>5</w:t>
    </w:r>
    <w:r w:rsidR="00B87A6D">
      <w:t xml:space="preserve"> </w:t>
    </w:r>
    <w:r w:rsidR="002B1620">
      <w:t>October</w:t>
    </w:r>
    <w:r>
      <w:t xml:space="preserve"> 20</w:t>
    </w:r>
    <w:r w:rsidR="0023228D">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972C4" w14:textId="77777777" w:rsidR="00EE53B5" w:rsidRDefault="00EE53B5" w:rsidP="006D1088">
      <w:pPr>
        <w:spacing w:after="0" w:line="240" w:lineRule="auto"/>
      </w:pPr>
      <w:r>
        <w:separator/>
      </w:r>
    </w:p>
  </w:footnote>
  <w:footnote w:type="continuationSeparator" w:id="0">
    <w:p w14:paraId="4523322D" w14:textId="77777777" w:rsidR="00EE53B5" w:rsidRDefault="00EE53B5"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6EBB5" w14:textId="422ED0F6" w:rsidR="006D1088" w:rsidRDefault="006D1088">
    <w:pPr>
      <w:pStyle w:val="Header"/>
    </w:pPr>
    <w:r w:rsidRPr="006D1088">
      <w:rPr>
        <w:noProof/>
        <w:lang w:eastAsia="en-AU"/>
      </w:rPr>
      <w:drawing>
        <wp:anchor distT="0" distB="0" distL="114300" distR="114300" simplePos="0" relativeHeight="251657216" behindDoc="1" locked="0" layoutInCell="1" allowOverlap="1" wp14:anchorId="1EFDA764" wp14:editId="040B7927">
          <wp:simplePos x="0" y="0"/>
          <wp:positionH relativeFrom="page">
            <wp:align>left</wp:align>
          </wp:positionH>
          <wp:positionV relativeFrom="paragraph">
            <wp:posOffset>-449580</wp:posOffset>
          </wp:positionV>
          <wp:extent cx="7643250" cy="1611213"/>
          <wp:effectExtent l="0" t="0" r="0" b="8255"/>
          <wp:wrapNone/>
          <wp:docPr id="5" name="Picture 5"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240CA"/>
    <w:multiLevelType w:val="hybridMultilevel"/>
    <w:tmpl w:val="171877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FA5F50"/>
    <w:multiLevelType w:val="hybridMultilevel"/>
    <w:tmpl w:val="9448FA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1390A97"/>
    <w:multiLevelType w:val="hybridMultilevel"/>
    <w:tmpl w:val="C4903D12"/>
    <w:lvl w:ilvl="0" w:tplc="27F8BA30">
      <w:start w:val="1"/>
      <w:numFmt w:val="bullet"/>
      <w:lvlText w:val=""/>
      <w:lvlJc w:val="left"/>
      <w:pPr>
        <w:ind w:left="720" w:hanging="360"/>
      </w:pPr>
      <w:rPr>
        <w:rFonts w:ascii="Symbol" w:eastAsiaTheme="minorHAnsi"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2"/>
  </w:num>
  <w:num w:numId="15">
    <w:abstractNumId w:val="10"/>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FC"/>
    <w:rsid w:val="000074DD"/>
    <w:rsid w:val="00012422"/>
    <w:rsid w:val="00022530"/>
    <w:rsid w:val="000367AA"/>
    <w:rsid w:val="00045810"/>
    <w:rsid w:val="00054948"/>
    <w:rsid w:val="00062E58"/>
    <w:rsid w:val="00081B97"/>
    <w:rsid w:val="000A2F0A"/>
    <w:rsid w:val="000A39B6"/>
    <w:rsid w:val="000B01AE"/>
    <w:rsid w:val="000B2A1B"/>
    <w:rsid w:val="000C2143"/>
    <w:rsid w:val="000C3B83"/>
    <w:rsid w:val="000C6E97"/>
    <w:rsid w:val="000D1778"/>
    <w:rsid w:val="001014EB"/>
    <w:rsid w:val="00101524"/>
    <w:rsid w:val="00102885"/>
    <w:rsid w:val="001056A6"/>
    <w:rsid w:val="00121100"/>
    <w:rsid w:val="00124E0B"/>
    <w:rsid w:val="00130343"/>
    <w:rsid w:val="0013343A"/>
    <w:rsid w:val="00135417"/>
    <w:rsid w:val="0013778E"/>
    <w:rsid w:val="00141BC3"/>
    <w:rsid w:val="001432AF"/>
    <w:rsid w:val="001506D9"/>
    <w:rsid w:val="00151636"/>
    <w:rsid w:val="00155BD4"/>
    <w:rsid w:val="0015611F"/>
    <w:rsid w:val="001651EB"/>
    <w:rsid w:val="00167446"/>
    <w:rsid w:val="0017279A"/>
    <w:rsid w:val="00181B52"/>
    <w:rsid w:val="0018507E"/>
    <w:rsid w:val="00190118"/>
    <w:rsid w:val="0019170A"/>
    <w:rsid w:val="001A4AFC"/>
    <w:rsid w:val="001A6FE6"/>
    <w:rsid w:val="001A7FB7"/>
    <w:rsid w:val="001B1321"/>
    <w:rsid w:val="001C5C56"/>
    <w:rsid w:val="001C7BC5"/>
    <w:rsid w:val="001E0DA4"/>
    <w:rsid w:val="001E6F63"/>
    <w:rsid w:val="001F49E8"/>
    <w:rsid w:val="00200902"/>
    <w:rsid w:val="00203B45"/>
    <w:rsid w:val="00203F3E"/>
    <w:rsid w:val="002073FE"/>
    <w:rsid w:val="00217105"/>
    <w:rsid w:val="00221334"/>
    <w:rsid w:val="0023228D"/>
    <w:rsid w:val="00240D9A"/>
    <w:rsid w:val="002427E0"/>
    <w:rsid w:val="00243D1C"/>
    <w:rsid w:val="00254F71"/>
    <w:rsid w:val="0026502E"/>
    <w:rsid w:val="00276A29"/>
    <w:rsid w:val="00281820"/>
    <w:rsid w:val="00281C0B"/>
    <w:rsid w:val="00291041"/>
    <w:rsid w:val="002A3C7C"/>
    <w:rsid w:val="002A5A70"/>
    <w:rsid w:val="002B1620"/>
    <w:rsid w:val="002B3FCB"/>
    <w:rsid w:val="002B70AC"/>
    <w:rsid w:val="002D2CC5"/>
    <w:rsid w:val="002E6682"/>
    <w:rsid w:val="002F2851"/>
    <w:rsid w:val="00304D90"/>
    <w:rsid w:val="003122B4"/>
    <w:rsid w:val="00325F1A"/>
    <w:rsid w:val="00337919"/>
    <w:rsid w:val="003402B3"/>
    <w:rsid w:val="00345A2C"/>
    <w:rsid w:val="00345DC5"/>
    <w:rsid w:val="00352174"/>
    <w:rsid w:val="00354DA4"/>
    <w:rsid w:val="00355E8A"/>
    <w:rsid w:val="00360B7E"/>
    <w:rsid w:val="00363819"/>
    <w:rsid w:val="00374AE3"/>
    <w:rsid w:val="003A3428"/>
    <w:rsid w:val="003A52BA"/>
    <w:rsid w:val="003B56AD"/>
    <w:rsid w:val="003D5CEF"/>
    <w:rsid w:val="003E0945"/>
    <w:rsid w:val="003E2A60"/>
    <w:rsid w:val="003E6457"/>
    <w:rsid w:val="003F2787"/>
    <w:rsid w:val="003F2ADD"/>
    <w:rsid w:val="003F4C90"/>
    <w:rsid w:val="003F6682"/>
    <w:rsid w:val="00405506"/>
    <w:rsid w:val="0041204D"/>
    <w:rsid w:val="00420023"/>
    <w:rsid w:val="004209BD"/>
    <w:rsid w:val="00425089"/>
    <w:rsid w:val="00427D7F"/>
    <w:rsid w:val="004324B6"/>
    <w:rsid w:val="00433682"/>
    <w:rsid w:val="0043744D"/>
    <w:rsid w:val="00445086"/>
    <w:rsid w:val="004511F2"/>
    <w:rsid w:val="00455653"/>
    <w:rsid w:val="004829E9"/>
    <w:rsid w:val="004933FA"/>
    <w:rsid w:val="00494B72"/>
    <w:rsid w:val="00496081"/>
    <w:rsid w:val="004A1348"/>
    <w:rsid w:val="004B243F"/>
    <w:rsid w:val="004B2F3A"/>
    <w:rsid w:val="004C2B08"/>
    <w:rsid w:val="004D2C7C"/>
    <w:rsid w:val="004D2E2D"/>
    <w:rsid w:val="004D71C4"/>
    <w:rsid w:val="004E52A2"/>
    <w:rsid w:val="004E711C"/>
    <w:rsid w:val="004F0237"/>
    <w:rsid w:val="004F0AA6"/>
    <w:rsid w:val="00500D11"/>
    <w:rsid w:val="00506A7D"/>
    <w:rsid w:val="00510063"/>
    <w:rsid w:val="00510156"/>
    <w:rsid w:val="00513CC2"/>
    <w:rsid w:val="005242FB"/>
    <w:rsid w:val="005261D0"/>
    <w:rsid w:val="005305D9"/>
    <w:rsid w:val="0054242B"/>
    <w:rsid w:val="00542F07"/>
    <w:rsid w:val="00543427"/>
    <w:rsid w:val="00550525"/>
    <w:rsid w:val="00570B62"/>
    <w:rsid w:val="00585A85"/>
    <w:rsid w:val="00595BBD"/>
    <w:rsid w:val="0059641E"/>
    <w:rsid w:val="005A1A0C"/>
    <w:rsid w:val="005E1472"/>
    <w:rsid w:val="005F226C"/>
    <w:rsid w:val="005F504D"/>
    <w:rsid w:val="005F5070"/>
    <w:rsid w:val="005F624A"/>
    <w:rsid w:val="00610C53"/>
    <w:rsid w:val="006173AC"/>
    <w:rsid w:val="0062100F"/>
    <w:rsid w:val="00634880"/>
    <w:rsid w:val="006425BA"/>
    <w:rsid w:val="00650B9A"/>
    <w:rsid w:val="00653345"/>
    <w:rsid w:val="00655D74"/>
    <w:rsid w:val="00656F11"/>
    <w:rsid w:val="00684D37"/>
    <w:rsid w:val="00694030"/>
    <w:rsid w:val="006961D6"/>
    <w:rsid w:val="006A175B"/>
    <w:rsid w:val="006B609D"/>
    <w:rsid w:val="006D04CC"/>
    <w:rsid w:val="006D1088"/>
    <w:rsid w:val="006D2A35"/>
    <w:rsid w:val="006E1327"/>
    <w:rsid w:val="006E4AEB"/>
    <w:rsid w:val="006F5785"/>
    <w:rsid w:val="007170A2"/>
    <w:rsid w:val="00726103"/>
    <w:rsid w:val="00727F4C"/>
    <w:rsid w:val="00734F6B"/>
    <w:rsid w:val="00736D31"/>
    <w:rsid w:val="0074616C"/>
    <w:rsid w:val="00766C19"/>
    <w:rsid w:val="0077741D"/>
    <w:rsid w:val="00781867"/>
    <w:rsid w:val="00787CD1"/>
    <w:rsid w:val="007A39FC"/>
    <w:rsid w:val="007A626C"/>
    <w:rsid w:val="007D1D3A"/>
    <w:rsid w:val="007E2604"/>
    <w:rsid w:val="007E33D2"/>
    <w:rsid w:val="007F78D7"/>
    <w:rsid w:val="00814F52"/>
    <w:rsid w:val="00816658"/>
    <w:rsid w:val="008176B2"/>
    <w:rsid w:val="008257A1"/>
    <w:rsid w:val="00834903"/>
    <w:rsid w:val="008352AC"/>
    <w:rsid w:val="00852651"/>
    <w:rsid w:val="008553F7"/>
    <w:rsid w:val="00855E16"/>
    <w:rsid w:val="00864E28"/>
    <w:rsid w:val="008766AD"/>
    <w:rsid w:val="00876A59"/>
    <w:rsid w:val="00876E9B"/>
    <w:rsid w:val="0088006B"/>
    <w:rsid w:val="00880350"/>
    <w:rsid w:val="00881219"/>
    <w:rsid w:val="008957B9"/>
    <w:rsid w:val="008A6F4F"/>
    <w:rsid w:val="008B25F2"/>
    <w:rsid w:val="008B5CBF"/>
    <w:rsid w:val="008C0D4A"/>
    <w:rsid w:val="008D7DC5"/>
    <w:rsid w:val="008E258C"/>
    <w:rsid w:val="008E4C9B"/>
    <w:rsid w:val="008E7B7C"/>
    <w:rsid w:val="008F1594"/>
    <w:rsid w:val="008F1E98"/>
    <w:rsid w:val="008F4B45"/>
    <w:rsid w:val="009000AA"/>
    <w:rsid w:val="00907B4A"/>
    <w:rsid w:val="009153E4"/>
    <w:rsid w:val="009163CD"/>
    <w:rsid w:val="0091706C"/>
    <w:rsid w:val="00942A31"/>
    <w:rsid w:val="00953D99"/>
    <w:rsid w:val="009542F2"/>
    <w:rsid w:val="009562F4"/>
    <w:rsid w:val="00977405"/>
    <w:rsid w:val="00983AC5"/>
    <w:rsid w:val="009841D8"/>
    <w:rsid w:val="009858E2"/>
    <w:rsid w:val="009A6B12"/>
    <w:rsid w:val="009B0901"/>
    <w:rsid w:val="009B32BA"/>
    <w:rsid w:val="009B51E7"/>
    <w:rsid w:val="009B5206"/>
    <w:rsid w:val="009B7859"/>
    <w:rsid w:val="009C4C27"/>
    <w:rsid w:val="009C742B"/>
    <w:rsid w:val="009D0B98"/>
    <w:rsid w:val="009E2AE1"/>
    <w:rsid w:val="009E4A9E"/>
    <w:rsid w:val="009E66EE"/>
    <w:rsid w:val="009E6DE2"/>
    <w:rsid w:val="009F52D4"/>
    <w:rsid w:val="00A26321"/>
    <w:rsid w:val="00A3287F"/>
    <w:rsid w:val="00A34384"/>
    <w:rsid w:val="00A37CE3"/>
    <w:rsid w:val="00A51BEC"/>
    <w:rsid w:val="00A51FC5"/>
    <w:rsid w:val="00A5641C"/>
    <w:rsid w:val="00A60FB7"/>
    <w:rsid w:val="00A64177"/>
    <w:rsid w:val="00A7172E"/>
    <w:rsid w:val="00A91196"/>
    <w:rsid w:val="00AA41CD"/>
    <w:rsid w:val="00AA5232"/>
    <w:rsid w:val="00AA69A9"/>
    <w:rsid w:val="00AB53A4"/>
    <w:rsid w:val="00AD0875"/>
    <w:rsid w:val="00AD6CA0"/>
    <w:rsid w:val="00AE2F7E"/>
    <w:rsid w:val="00AE5070"/>
    <w:rsid w:val="00AE53A3"/>
    <w:rsid w:val="00AF321A"/>
    <w:rsid w:val="00B06E28"/>
    <w:rsid w:val="00B112DC"/>
    <w:rsid w:val="00B15CE8"/>
    <w:rsid w:val="00B16071"/>
    <w:rsid w:val="00B2044B"/>
    <w:rsid w:val="00B23A4C"/>
    <w:rsid w:val="00B31FBA"/>
    <w:rsid w:val="00B378D4"/>
    <w:rsid w:val="00B3793F"/>
    <w:rsid w:val="00B542FB"/>
    <w:rsid w:val="00B57422"/>
    <w:rsid w:val="00B664D3"/>
    <w:rsid w:val="00B714E8"/>
    <w:rsid w:val="00B7453F"/>
    <w:rsid w:val="00B83E3D"/>
    <w:rsid w:val="00B87A6D"/>
    <w:rsid w:val="00B90DB5"/>
    <w:rsid w:val="00B92354"/>
    <w:rsid w:val="00BA0109"/>
    <w:rsid w:val="00BA2F06"/>
    <w:rsid w:val="00BA691C"/>
    <w:rsid w:val="00BA7CA8"/>
    <w:rsid w:val="00BB03D8"/>
    <w:rsid w:val="00BB25DE"/>
    <w:rsid w:val="00BC50C1"/>
    <w:rsid w:val="00BD0153"/>
    <w:rsid w:val="00BD1C20"/>
    <w:rsid w:val="00BD2649"/>
    <w:rsid w:val="00BD6A82"/>
    <w:rsid w:val="00BE2018"/>
    <w:rsid w:val="00BE505F"/>
    <w:rsid w:val="00BF00A9"/>
    <w:rsid w:val="00BF426F"/>
    <w:rsid w:val="00C0126E"/>
    <w:rsid w:val="00C044FB"/>
    <w:rsid w:val="00C11326"/>
    <w:rsid w:val="00C131D7"/>
    <w:rsid w:val="00C13ABA"/>
    <w:rsid w:val="00C4491F"/>
    <w:rsid w:val="00C44F41"/>
    <w:rsid w:val="00C472D4"/>
    <w:rsid w:val="00C53D48"/>
    <w:rsid w:val="00C61A31"/>
    <w:rsid w:val="00C66700"/>
    <w:rsid w:val="00CA20F9"/>
    <w:rsid w:val="00CA5F76"/>
    <w:rsid w:val="00CC39C8"/>
    <w:rsid w:val="00CC77EC"/>
    <w:rsid w:val="00CD44F6"/>
    <w:rsid w:val="00CE6473"/>
    <w:rsid w:val="00CF45CC"/>
    <w:rsid w:val="00D11EDB"/>
    <w:rsid w:val="00D16EF3"/>
    <w:rsid w:val="00D3244E"/>
    <w:rsid w:val="00D34D19"/>
    <w:rsid w:val="00D3629F"/>
    <w:rsid w:val="00D36F35"/>
    <w:rsid w:val="00D37294"/>
    <w:rsid w:val="00D3741F"/>
    <w:rsid w:val="00D422E5"/>
    <w:rsid w:val="00D44BD9"/>
    <w:rsid w:val="00D51364"/>
    <w:rsid w:val="00D55518"/>
    <w:rsid w:val="00D62923"/>
    <w:rsid w:val="00D6302E"/>
    <w:rsid w:val="00D67E9A"/>
    <w:rsid w:val="00D7225E"/>
    <w:rsid w:val="00D76659"/>
    <w:rsid w:val="00D80B18"/>
    <w:rsid w:val="00D86340"/>
    <w:rsid w:val="00D96F2D"/>
    <w:rsid w:val="00DA1C83"/>
    <w:rsid w:val="00DA50D6"/>
    <w:rsid w:val="00DB2A39"/>
    <w:rsid w:val="00DB54A4"/>
    <w:rsid w:val="00DB6A41"/>
    <w:rsid w:val="00DC127A"/>
    <w:rsid w:val="00DC2068"/>
    <w:rsid w:val="00DC356C"/>
    <w:rsid w:val="00DC4A7E"/>
    <w:rsid w:val="00DD0045"/>
    <w:rsid w:val="00DD0893"/>
    <w:rsid w:val="00DD3B13"/>
    <w:rsid w:val="00DD46F7"/>
    <w:rsid w:val="00DE2135"/>
    <w:rsid w:val="00DE22E2"/>
    <w:rsid w:val="00DF7606"/>
    <w:rsid w:val="00DF7C32"/>
    <w:rsid w:val="00E14A44"/>
    <w:rsid w:val="00E43F82"/>
    <w:rsid w:val="00E7403A"/>
    <w:rsid w:val="00E7460D"/>
    <w:rsid w:val="00E87819"/>
    <w:rsid w:val="00E96E55"/>
    <w:rsid w:val="00EA2CDC"/>
    <w:rsid w:val="00EC2DBE"/>
    <w:rsid w:val="00EC7864"/>
    <w:rsid w:val="00ED1055"/>
    <w:rsid w:val="00ED2B70"/>
    <w:rsid w:val="00ED60EE"/>
    <w:rsid w:val="00ED75F8"/>
    <w:rsid w:val="00EE53B5"/>
    <w:rsid w:val="00F05AD6"/>
    <w:rsid w:val="00F074CE"/>
    <w:rsid w:val="00F07E89"/>
    <w:rsid w:val="00F10F45"/>
    <w:rsid w:val="00F15EA0"/>
    <w:rsid w:val="00F33D07"/>
    <w:rsid w:val="00F50491"/>
    <w:rsid w:val="00F50994"/>
    <w:rsid w:val="00F52F08"/>
    <w:rsid w:val="00F545F1"/>
    <w:rsid w:val="00F56D2F"/>
    <w:rsid w:val="00F626AC"/>
    <w:rsid w:val="00F74AD4"/>
    <w:rsid w:val="00F74DFC"/>
    <w:rsid w:val="00F93F71"/>
    <w:rsid w:val="00F962E9"/>
    <w:rsid w:val="00F967D9"/>
    <w:rsid w:val="00FB4D90"/>
    <w:rsid w:val="00FB4DEF"/>
    <w:rsid w:val="00FC690D"/>
    <w:rsid w:val="00FD1E77"/>
    <w:rsid w:val="00FD2226"/>
    <w:rsid w:val="00FE50B6"/>
    <w:rsid w:val="00FF3729"/>
    <w:rsid w:val="00FF3B72"/>
    <w:rsid w:val="00FF5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00DBD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styleId="UnresolvedMention">
    <w:name w:val="Unresolved Mention"/>
    <w:basedOn w:val="DefaultParagraphFont"/>
    <w:uiPriority w:val="99"/>
    <w:semiHidden/>
    <w:unhideWhenUsed/>
    <w:rsid w:val="005F6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hyperlink" Target="http://www.msac.gov.au" TargetMode="External"/><Relationship Id="rId18" Type="http://schemas.openxmlformats.org/officeDocument/2006/relationships/hyperlink" Target="mailto:askMBS@health.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anzcp.org/home" TargetMode="External"/><Relationship Id="rId17" Type="http://schemas.openxmlformats.org/officeDocument/2006/relationships/hyperlink" Target="http://www.mbsonline.gov.au/" TargetMode="External"/><Relationship Id="rId2" Type="http://schemas.openxmlformats.org/officeDocument/2006/relationships/numbering" Target="numbering.xml"/><Relationship Id="rId16" Type="http://schemas.openxmlformats.org/officeDocument/2006/relationships/hyperlink" Target="http://www.mbsonline.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5" Type="http://schemas.openxmlformats.org/officeDocument/2006/relationships/webSettings" Target="webSettings.xml"/><Relationship Id="rId15" Type="http://schemas.openxmlformats.org/officeDocument/2006/relationships/hyperlink" Target="http://www.msac.gov.au/internet/msac/publishing.nsf/Content/1196.3-Public" TargetMode="External"/><Relationship Id="rId10" Type="http://schemas.openxmlformats.org/officeDocument/2006/relationships/footer" Target="footer1.xml"/><Relationship Id="rId19" Type="http://schemas.openxmlformats.org/officeDocument/2006/relationships/hyperlink" Target="https://www.humanservices.gov.au/organisations/health-professionals/news/al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sac.gov.au/internet/msac/publishing.nsf/Content/1196.2-publi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FE7D-039B-4964-8E83-F526AE76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2021-10-25T03:06:00Z</dcterms:created>
  <dcterms:modified xsi:type="dcterms:W3CDTF">2021-10-25T03:20:00Z</dcterms:modified>
</cp:coreProperties>
</file>