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26D0E48E" w:rsidR="00AB53A4" w:rsidRDefault="0023228D" w:rsidP="00AB53A4">
      <w:pPr>
        <w:pStyle w:val="Heading1"/>
      </w:pPr>
      <w:r>
        <w:t xml:space="preserve">Repetitive Transcranial Magnetic Stimulation </w:t>
      </w:r>
      <w:r w:rsidR="00F15EA0">
        <w:t>(</w:t>
      </w:r>
      <w:proofErr w:type="spellStart"/>
      <w:r w:rsidR="00F15EA0">
        <w:t>rTMS</w:t>
      </w:r>
      <w:proofErr w:type="spellEnd"/>
      <w:r w:rsidR="00F15EA0">
        <w:t xml:space="preserve">) </w:t>
      </w:r>
      <w:r w:rsidR="00861EB5">
        <w:t>therapy</w:t>
      </w:r>
      <w:r w:rsidR="00857D80">
        <w:t xml:space="preserve"> – </w:t>
      </w:r>
      <w:r w:rsidR="006661FD">
        <w:t>P</w:t>
      </w:r>
      <w:r w:rsidR="00857D80">
        <w:t>atient factsheet</w:t>
      </w:r>
    </w:p>
    <w:p w14:paraId="5BF4F1B0" w14:textId="1277F614" w:rsidR="00907B4A" w:rsidRPr="00CB58C0" w:rsidRDefault="00907B4A" w:rsidP="00AB53A4">
      <w:pPr>
        <w:rPr>
          <w:b/>
          <w:bCs/>
          <w:color w:val="FF0000"/>
          <w:sz w:val="22"/>
          <w:szCs w:val="22"/>
        </w:rPr>
      </w:pPr>
      <w:bookmarkStart w:id="0" w:name="_Hlk4568006"/>
      <w:r w:rsidRPr="00CB58C0">
        <w:rPr>
          <w:sz w:val="22"/>
          <w:szCs w:val="22"/>
        </w:rPr>
        <w:t xml:space="preserve">Last updated: </w:t>
      </w:r>
      <w:r w:rsidR="00861EB5">
        <w:rPr>
          <w:sz w:val="22"/>
          <w:szCs w:val="22"/>
        </w:rPr>
        <w:t>25</w:t>
      </w:r>
      <w:r w:rsidR="00857D80" w:rsidRPr="00CB58C0">
        <w:rPr>
          <w:sz w:val="22"/>
          <w:szCs w:val="22"/>
        </w:rPr>
        <w:t xml:space="preserve"> </w:t>
      </w:r>
      <w:r w:rsidR="000944B1" w:rsidRPr="00CB58C0">
        <w:rPr>
          <w:sz w:val="22"/>
          <w:szCs w:val="22"/>
        </w:rPr>
        <w:t>Octo</w:t>
      </w:r>
      <w:r w:rsidR="00062E58" w:rsidRPr="00CB58C0">
        <w:rPr>
          <w:sz w:val="22"/>
          <w:szCs w:val="22"/>
        </w:rPr>
        <w:t>ber</w:t>
      </w:r>
      <w:r w:rsidR="0023228D" w:rsidRPr="00CB58C0">
        <w:rPr>
          <w:sz w:val="22"/>
          <w:szCs w:val="22"/>
        </w:rPr>
        <w:t xml:space="preserve"> 2021</w:t>
      </w:r>
      <w:r w:rsidR="00CD71B0" w:rsidRPr="00CB58C0">
        <w:rPr>
          <w:sz w:val="22"/>
          <w:szCs w:val="22"/>
        </w:rPr>
        <w:t xml:space="preserve"> </w:t>
      </w:r>
    </w:p>
    <w:bookmarkEnd w:id="0"/>
    <w:p w14:paraId="0B5B1EC2" w14:textId="4678A0EC" w:rsidR="00F52F08" w:rsidRPr="00CB58C0" w:rsidRDefault="00163B53" w:rsidP="0023228D">
      <w:pPr>
        <w:pStyle w:val="ListParagraph"/>
        <w:rPr>
          <w:sz w:val="22"/>
          <w:szCs w:val="22"/>
        </w:rPr>
      </w:pPr>
      <w:r w:rsidRPr="00CB58C0">
        <w:rPr>
          <w:sz w:val="22"/>
          <w:szCs w:val="22"/>
        </w:rPr>
        <w:t xml:space="preserve">From 1 November 2021, </w:t>
      </w:r>
      <w:proofErr w:type="spellStart"/>
      <w:r w:rsidRPr="00CB58C0">
        <w:rPr>
          <w:sz w:val="22"/>
          <w:szCs w:val="22"/>
        </w:rPr>
        <w:t>rTMS</w:t>
      </w:r>
      <w:proofErr w:type="spellEnd"/>
      <w:r w:rsidRPr="00CB58C0">
        <w:rPr>
          <w:sz w:val="22"/>
          <w:szCs w:val="22"/>
        </w:rPr>
        <w:t xml:space="preserve"> therapy will be listed on the Medicare Benefits Schedule (MBS) for the treatment of major depressive disorder</w:t>
      </w:r>
      <w:r w:rsidR="00174AAF">
        <w:rPr>
          <w:sz w:val="22"/>
          <w:szCs w:val="22"/>
        </w:rPr>
        <w:t xml:space="preserve"> to help stabilise your episode.</w:t>
      </w:r>
    </w:p>
    <w:p w14:paraId="66118755" w14:textId="7BC1217C" w:rsidR="00EC746D" w:rsidRPr="00CB58C0" w:rsidRDefault="00F52F08" w:rsidP="0023228D">
      <w:pPr>
        <w:pStyle w:val="ListParagraph"/>
        <w:rPr>
          <w:sz w:val="22"/>
          <w:szCs w:val="22"/>
        </w:rPr>
      </w:pPr>
      <w:r w:rsidRPr="00CB58C0">
        <w:rPr>
          <w:sz w:val="22"/>
          <w:szCs w:val="22"/>
        </w:rPr>
        <w:t xml:space="preserve">The Australian Government </w:t>
      </w:r>
      <w:r w:rsidR="00EC746D" w:rsidRPr="00CB58C0">
        <w:rPr>
          <w:sz w:val="22"/>
          <w:szCs w:val="22"/>
        </w:rPr>
        <w:t xml:space="preserve">is providing </w:t>
      </w:r>
      <w:r w:rsidR="001651EB" w:rsidRPr="00CB58C0">
        <w:rPr>
          <w:sz w:val="22"/>
          <w:szCs w:val="22"/>
        </w:rPr>
        <w:t>funding of $288.5</w:t>
      </w:r>
      <w:r w:rsidR="0015611F" w:rsidRPr="00CB58C0">
        <w:rPr>
          <w:sz w:val="22"/>
          <w:szCs w:val="22"/>
        </w:rPr>
        <w:t xml:space="preserve"> </w:t>
      </w:r>
      <w:r w:rsidR="001651EB" w:rsidRPr="00CB58C0">
        <w:rPr>
          <w:sz w:val="22"/>
          <w:szCs w:val="22"/>
        </w:rPr>
        <w:t>m</w:t>
      </w:r>
      <w:r w:rsidR="0015611F" w:rsidRPr="00CB58C0">
        <w:rPr>
          <w:sz w:val="22"/>
          <w:szCs w:val="22"/>
        </w:rPr>
        <w:t>illion</w:t>
      </w:r>
      <w:r w:rsidR="001651EB" w:rsidRPr="00CB58C0">
        <w:rPr>
          <w:sz w:val="22"/>
          <w:szCs w:val="22"/>
        </w:rPr>
        <w:t xml:space="preserve"> over </w:t>
      </w:r>
      <w:r w:rsidR="00EC746D" w:rsidRPr="00CB58C0">
        <w:rPr>
          <w:sz w:val="22"/>
          <w:szCs w:val="22"/>
        </w:rPr>
        <w:t xml:space="preserve">the next </w:t>
      </w:r>
      <w:r w:rsidR="001651EB" w:rsidRPr="00CB58C0">
        <w:rPr>
          <w:sz w:val="22"/>
          <w:szCs w:val="22"/>
        </w:rPr>
        <w:t>four years</w:t>
      </w:r>
      <w:r w:rsidR="009B1914">
        <w:rPr>
          <w:sz w:val="22"/>
          <w:szCs w:val="22"/>
        </w:rPr>
        <w:t xml:space="preserve"> to support this</w:t>
      </w:r>
      <w:r w:rsidR="00EC746D" w:rsidRPr="00CB58C0">
        <w:rPr>
          <w:sz w:val="22"/>
          <w:szCs w:val="22"/>
        </w:rPr>
        <w:t xml:space="preserve"> </w:t>
      </w:r>
      <w:r w:rsidR="009B1914">
        <w:rPr>
          <w:sz w:val="22"/>
          <w:szCs w:val="22"/>
        </w:rPr>
        <w:t>therapy.</w:t>
      </w:r>
      <w:r w:rsidR="007612B6">
        <w:rPr>
          <w:sz w:val="22"/>
          <w:szCs w:val="22"/>
        </w:rPr>
        <w:t xml:space="preserve"> </w:t>
      </w:r>
      <w:r w:rsidR="00EC746D" w:rsidRPr="00CB58C0">
        <w:rPr>
          <w:sz w:val="22"/>
          <w:szCs w:val="22"/>
        </w:rPr>
        <w:t>Around 90,000 patients are expected to benefit over this period.</w:t>
      </w:r>
    </w:p>
    <w:p w14:paraId="177AE678" w14:textId="77777777" w:rsidR="0017279A" w:rsidRDefault="00B053C7" w:rsidP="00AB53A4">
      <w:pPr>
        <w:sectPr w:rsidR="0017279A" w:rsidSect="00D3629F">
          <w:headerReference w:type="default" r:id="rId8"/>
          <w:footerReference w:type="default" r:id="rId9"/>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7B447E2" w14:textId="77777777" w:rsidR="00857D80" w:rsidRDefault="00857D80" w:rsidP="00857D80">
      <w:pPr>
        <w:pStyle w:val="Heading2"/>
      </w:pPr>
      <w:r>
        <w:t xml:space="preserve">What is </w:t>
      </w:r>
      <w:proofErr w:type="spellStart"/>
      <w:r>
        <w:t>rTMS</w:t>
      </w:r>
      <w:proofErr w:type="spellEnd"/>
      <w:r>
        <w:t>?</w:t>
      </w:r>
    </w:p>
    <w:p w14:paraId="0A36A14A" w14:textId="63EBE565" w:rsidR="00857D80" w:rsidRDefault="00857D80" w:rsidP="00857D80">
      <w:pPr>
        <w:rPr>
          <w:sz w:val="22"/>
          <w:szCs w:val="22"/>
        </w:rPr>
      </w:pPr>
      <w:r w:rsidRPr="00CB58C0">
        <w:rPr>
          <w:sz w:val="22"/>
          <w:szCs w:val="22"/>
        </w:rPr>
        <w:t>Repetitive Transcranial Magnetic Stimulation (</w:t>
      </w:r>
      <w:proofErr w:type="spellStart"/>
      <w:r w:rsidRPr="00CB58C0">
        <w:rPr>
          <w:sz w:val="22"/>
          <w:szCs w:val="22"/>
        </w:rPr>
        <w:t>rTMS</w:t>
      </w:r>
      <w:proofErr w:type="spellEnd"/>
      <w:r w:rsidRPr="00CB58C0">
        <w:rPr>
          <w:sz w:val="22"/>
          <w:szCs w:val="22"/>
        </w:rPr>
        <w:t>) is a form of localised brain stimulation therapy used to treat depression.</w:t>
      </w:r>
      <w:r w:rsidR="00E065BC">
        <w:rPr>
          <w:sz w:val="22"/>
          <w:szCs w:val="22"/>
        </w:rPr>
        <w:t xml:space="preserve"> </w:t>
      </w:r>
      <w:r w:rsidRPr="00CB58C0">
        <w:rPr>
          <w:sz w:val="22"/>
          <w:szCs w:val="22"/>
        </w:rPr>
        <w:t xml:space="preserve">The therapy involves using a magnet to target and stimulate the region of the brain involved in mood regulation and depression. </w:t>
      </w:r>
      <w:proofErr w:type="spellStart"/>
      <w:r w:rsidRPr="00CB58C0">
        <w:rPr>
          <w:sz w:val="22"/>
          <w:szCs w:val="22"/>
        </w:rPr>
        <w:t>rTMS</w:t>
      </w:r>
      <w:proofErr w:type="spellEnd"/>
      <w:r w:rsidRPr="00CB58C0">
        <w:rPr>
          <w:sz w:val="22"/>
          <w:szCs w:val="22"/>
        </w:rPr>
        <w:t xml:space="preserve"> is a non-invasive form of therapy that does not require sedation with anaesthesia.</w:t>
      </w:r>
    </w:p>
    <w:p w14:paraId="6CD654D8" w14:textId="77777777" w:rsidR="00857D80" w:rsidRDefault="00857D80" w:rsidP="00857D80">
      <w:pPr>
        <w:pStyle w:val="Heading2"/>
      </w:pPr>
      <w:r>
        <w:t>What will be funded through Medicare?</w:t>
      </w:r>
    </w:p>
    <w:p w14:paraId="7581CED0" w14:textId="77777777" w:rsidR="00857D80" w:rsidRPr="00CB58C0" w:rsidRDefault="00857D80" w:rsidP="00EC746D">
      <w:pPr>
        <w:rPr>
          <w:sz w:val="22"/>
          <w:szCs w:val="22"/>
        </w:rPr>
      </w:pPr>
      <w:r w:rsidRPr="00CB58C0">
        <w:rPr>
          <w:sz w:val="22"/>
          <w:szCs w:val="22"/>
        </w:rPr>
        <w:t xml:space="preserve">Up until now, </w:t>
      </w:r>
      <w:proofErr w:type="spellStart"/>
      <w:r w:rsidRPr="00CB58C0">
        <w:rPr>
          <w:sz w:val="22"/>
          <w:szCs w:val="22"/>
        </w:rPr>
        <w:t>rTMS</w:t>
      </w:r>
      <w:proofErr w:type="spellEnd"/>
      <w:r w:rsidRPr="00CB58C0">
        <w:rPr>
          <w:sz w:val="22"/>
          <w:szCs w:val="22"/>
        </w:rPr>
        <w:t xml:space="preserve"> not has not been subsidised through Medicare.</w:t>
      </w:r>
    </w:p>
    <w:p w14:paraId="0FE7F495" w14:textId="76019710" w:rsidR="00857D80" w:rsidRDefault="00857D80" w:rsidP="00EC746D">
      <w:pPr>
        <w:rPr>
          <w:sz w:val="22"/>
          <w:szCs w:val="22"/>
        </w:rPr>
      </w:pPr>
      <w:r w:rsidRPr="00CB58C0">
        <w:rPr>
          <w:sz w:val="22"/>
          <w:szCs w:val="22"/>
        </w:rPr>
        <w:t xml:space="preserve">From 1 November 2021, </w:t>
      </w:r>
      <w:proofErr w:type="spellStart"/>
      <w:r w:rsidRPr="00CB58C0">
        <w:rPr>
          <w:sz w:val="22"/>
          <w:szCs w:val="22"/>
        </w:rPr>
        <w:t>rTMS</w:t>
      </w:r>
      <w:proofErr w:type="spellEnd"/>
      <w:r w:rsidRPr="00CB58C0">
        <w:rPr>
          <w:sz w:val="22"/>
          <w:szCs w:val="22"/>
        </w:rPr>
        <w:t xml:space="preserve"> therapy will be listed on the Medicare Benefits Schedule (MBS)</w:t>
      </w:r>
      <w:r w:rsidR="00EC746D" w:rsidRPr="00CB58C0">
        <w:rPr>
          <w:sz w:val="22"/>
          <w:szCs w:val="22"/>
        </w:rPr>
        <w:t xml:space="preserve">, with Medicare rebates available </w:t>
      </w:r>
      <w:r w:rsidRPr="00CB58C0">
        <w:rPr>
          <w:sz w:val="22"/>
          <w:szCs w:val="22"/>
        </w:rPr>
        <w:t>for eligible patients</w:t>
      </w:r>
      <w:r w:rsidR="00EC746D" w:rsidRPr="00CB58C0">
        <w:rPr>
          <w:sz w:val="22"/>
          <w:szCs w:val="22"/>
        </w:rPr>
        <w:t xml:space="preserve"> (explained below).</w:t>
      </w:r>
    </w:p>
    <w:p w14:paraId="360D3361" w14:textId="6C3C3071" w:rsidR="00174AAF" w:rsidRPr="00CB58C0" w:rsidRDefault="00174AAF" w:rsidP="00EC746D">
      <w:pPr>
        <w:rPr>
          <w:sz w:val="22"/>
          <w:szCs w:val="22"/>
        </w:rPr>
      </w:pPr>
      <w:r>
        <w:rPr>
          <w:sz w:val="22"/>
          <w:szCs w:val="22"/>
        </w:rPr>
        <w:t xml:space="preserve">Medicare </w:t>
      </w:r>
      <w:r w:rsidR="003A573A">
        <w:rPr>
          <w:sz w:val="22"/>
          <w:szCs w:val="22"/>
        </w:rPr>
        <w:t>will provide funding for an initial course of treatment and a course of retreatment, but not for longer</w:t>
      </w:r>
      <w:r w:rsidR="003A573A">
        <w:rPr>
          <w:sz w:val="22"/>
          <w:szCs w:val="22"/>
        </w:rPr>
        <w:noBreakHyphen/>
        <w:t>term maintenance treatment.</w:t>
      </w:r>
    </w:p>
    <w:p w14:paraId="2DEDD159" w14:textId="16AA78AA" w:rsidR="00B16071" w:rsidRPr="00AB53A4" w:rsidRDefault="00B16071" w:rsidP="00B16071">
      <w:pPr>
        <w:pStyle w:val="Heading2"/>
      </w:pPr>
      <w:r w:rsidRPr="00AB53A4">
        <w:t>Wh</w:t>
      </w:r>
      <w:r>
        <w:t xml:space="preserve">o is eligible to receive </w:t>
      </w:r>
      <w:r w:rsidR="00EC746D">
        <w:t xml:space="preserve">Medicare-funded </w:t>
      </w:r>
      <w:proofErr w:type="spellStart"/>
      <w:r w:rsidR="00EC746D">
        <w:t>rTMS</w:t>
      </w:r>
      <w:proofErr w:type="spellEnd"/>
      <w:r w:rsidR="00EC746D">
        <w:t xml:space="preserve"> </w:t>
      </w:r>
      <w:r>
        <w:t>services</w:t>
      </w:r>
      <w:r w:rsidRPr="00AB53A4">
        <w:t>?</w:t>
      </w:r>
    </w:p>
    <w:p w14:paraId="01A8A822" w14:textId="70B41873" w:rsidR="0023228D" w:rsidRPr="00CB58C0" w:rsidRDefault="00EC746D" w:rsidP="00D55518">
      <w:pPr>
        <w:rPr>
          <w:sz w:val="22"/>
          <w:szCs w:val="22"/>
        </w:rPr>
      </w:pPr>
      <w:r w:rsidRPr="00CB58C0">
        <w:rPr>
          <w:sz w:val="22"/>
          <w:szCs w:val="22"/>
        </w:rPr>
        <w:t>Firstly, you</w:t>
      </w:r>
      <w:r w:rsidR="006F0913" w:rsidRPr="00CB58C0">
        <w:rPr>
          <w:sz w:val="22"/>
          <w:szCs w:val="22"/>
        </w:rPr>
        <w:t xml:space="preserve"> must be eligible for Medicare</w:t>
      </w:r>
      <w:r w:rsidR="00E3575D" w:rsidRPr="00CB58C0">
        <w:rPr>
          <w:sz w:val="22"/>
          <w:szCs w:val="22"/>
        </w:rPr>
        <w:t>.</w:t>
      </w:r>
      <w:r w:rsidRPr="00CB58C0">
        <w:rPr>
          <w:sz w:val="22"/>
          <w:szCs w:val="22"/>
        </w:rPr>
        <w:t xml:space="preserve"> You</w:t>
      </w:r>
      <w:r w:rsidR="009163CD" w:rsidRPr="00CB58C0">
        <w:rPr>
          <w:sz w:val="22"/>
          <w:szCs w:val="22"/>
        </w:rPr>
        <w:t xml:space="preserve"> </w:t>
      </w:r>
      <w:r w:rsidR="0023228D" w:rsidRPr="00CB58C0">
        <w:rPr>
          <w:sz w:val="22"/>
          <w:szCs w:val="22"/>
        </w:rPr>
        <w:t xml:space="preserve">must </w:t>
      </w:r>
      <w:r w:rsidRPr="00CB58C0">
        <w:rPr>
          <w:sz w:val="22"/>
          <w:szCs w:val="22"/>
        </w:rPr>
        <w:t xml:space="preserve">also </w:t>
      </w:r>
      <w:r w:rsidR="00B16071" w:rsidRPr="00CB58C0">
        <w:rPr>
          <w:sz w:val="22"/>
          <w:szCs w:val="22"/>
        </w:rPr>
        <w:t>meet</w:t>
      </w:r>
      <w:r w:rsidR="0023228D" w:rsidRPr="00CB58C0">
        <w:rPr>
          <w:sz w:val="22"/>
          <w:szCs w:val="22"/>
        </w:rPr>
        <w:t xml:space="preserve"> the following criteria</w:t>
      </w:r>
      <w:r w:rsidR="00F15EA0" w:rsidRPr="00CB58C0">
        <w:rPr>
          <w:sz w:val="22"/>
          <w:szCs w:val="22"/>
        </w:rPr>
        <w:t>:</w:t>
      </w:r>
    </w:p>
    <w:p w14:paraId="248AFEF4" w14:textId="666607D4" w:rsidR="00B16071" w:rsidRPr="00CB58C0" w:rsidRDefault="00B16071" w:rsidP="00D55518">
      <w:pPr>
        <w:pStyle w:val="ListParagraph"/>
        <w:numPr>
          <w:ilvl w:val="0"/>
          <w:numId w:val="1"/>
        </w:numPr>
        <w:rPr>
          <w:sz w:val="22"/>
          <w:szCs w:val="22"/>
        </w:rPr>
      </w:pPr>
      <w:r w:rsidRPr="00CB58C0">
        <w:rPr>
          <w:sz w:val="22"/>
          <w:szCs w:val="22"/>
        </w:rPr>
        <w:t xml:space="preserve">Be at least 18 years of </w:t>
      </w:r>
      <w:proofErr w:type="gramStart"/>
      <w:r w:rsidRPr="00CB58C0">
        <w:rPr>
          <w:sz w:val="22"/>
          <w:szCs w:val="22"/>
        </w:rPr>
        <w:t>age;</w:t>
      </w:r>
      <w:proofErr w:type="gramEnd"/>
    </w:p>
    <w:p w14:paraId="72BDD190" w14:textId="59ACEFE2" w:rsidR="00B16071" w:rsidRPr="00CB58C0" w:rsidRDefault="00B16071" w:rsidP="00D55518">
      <w:pPr>
        <w:pStyle w:val="ListParagraph"/>
        <w:numPr>
          <w:ilvl w:val="0"/>
          <w:numId w:val="1"/>
        </w:numPr>
        <w:rPr>
          <w:sz w:val="22"/>
          <w:szCs w:val="22"/>
        </w:rPr>
      </w:pPr>
      <w:r w:rsidRPr="00CB58C0">
        <w:rPr>
          <w:sz w:val="22"/>
          <w:szCs w:val="22"/>
        </w:rPr>
        <w:t xml:space="preserve">Be diagnosed with major depressive </w:t>
      </w:r>
      <w:proofErr w:type="gramStart"/>
      <w:r w:rsidR="003E4425" w:rsidRPr="00CB58C0">
        <w:rPr>
          <w:sz w:val="22"/>
          <w:szCs w:val="22"/>
        </w:rPr>
        <w:t>episode</w:t>
      </w:r>
      <w:r w:rsidRPr="00CB58C0">
        <w:rPr>
          <w:sz w:val="22"/>
          <w:szCs w:val="22"/>
        </w:rPr>
        <w:t>;</w:t>
      </w:r>
      <w:proofErr w:type="gramEnd"/>
    </w:p>
    <w:p w14:paraId="3E46E450" w14:textId="13A9F72D" w:rsidR="0023228D" w:rsidRPr="00CB58C0" w:rsidRDefault="0023228D" w:rsidP="00D55518">
      <w:pPr>
        <w:pStyle w:val="ListParagraph"/>
        <w:numPr>
          <w:ilvl w:val="0"/>
          <w:numId w:val="1"/>
        </w:numPr>
        <w:rPr>
          <w:sz w:val="22"/>
          <w:szCs w:val="22"/>
        </w:rPr>
      </w:pPr>
      <w:r w:rsidRPr="00CB58C0">
        <w:rPr>
          <w:sz w:val="22"/>
          <w:szCs w:val="22"/>
        </w:rPr>
        <w:t>Have failed to receive satisfactory improvement</w:t>
      </w:r>
      <w:r w:rsidR="00D55518" w:rsidRPr="00CB58C0">
        <w:rPr>
          <w:sz w:val="22"/>
          <w:szCs w:val="22"/>
        </w:rPr>
        <w:t xml:space="preserve"> for the major depressive episode</w:t>
      </w:r>
      <w:r w:rsidRPr="00CB58C0">
        <w:rPr>
          <w:sz w:val="22"/>
          <w:szCs w:val="22"/>
        </w:rPr>
        <w:t xml:space="preserve"> despite the adequate trialling of at least two different classes of antidepressant medications, unless </w:t>
      </w:r>
      <w:proofErr w:type="gramStart"/>
      <w:r w:rsidRPr="00CB58C0">
        <w:rPr>
          <w:sz w:val="22"/>
          <w:szCs w:val="22"/>
        </w:rPr>
        <w:t>contraindicated</w:t>
      </w:r>
      <w:r w:rsidR="00B16071" w:rsidRPr="00CB58C0">
        <w:rPr>
          <w:sz w:val="22"/>
          <w:szCs w:val="22"/>
        </w:rPr>
        <w:t>;</w:t>
      </w:r>
      <w:proofErr w:type="gramEnd"/>
    </w:p>
    <w:p w14:paraId="6756C47C" w14:textId="77777777" w:rsidR="0023228D" w:rsidRPr="00CB58C0" w:rsidRDefault="0023228D" w:rsidP="00D55518">
      <w:pPr>
        <w:pStyle w:val="ListParagraph"/>
        <w:numPr>
          <w:ilvl w:val="0"/>
          <w:numId w:val="1"/>
        </w:numPr>
        <w:rPr>
          <w:sz w:val="22"/>
          <w:szCs w:val="22"/>
        </w:rPr>
      </w:pPr>
      <w:r w:rsidRPr="00CB58C0">
        <w:rPr>
          <w:sz w:val="22"/>
          <w:szCs w:val="22"/>
        </w:rPr>
        <w:t>Have also undertaken psychological therapy unless inappropriate; and</w:t>
      </w:r>
    </w:p>
    <w:p w14:paraId="66F6E2FB" w14:textId="384C0506" w:rsidR="007973AA" w:rsidRDefault="0023228D" w:rsidP="007973AA">
      <w:pPr>
        <w:pStyle w:val="ListParagraph"/>
        <w:numPr>
          <w:ilvl w:val="0"/>
          <w:numId w:val="1"/>
        </w:numPr>
        <w:spacing w:after="120"/>
        <w:ind w:left="357" w:hanging="357"/>
        <w:rPr>
          <w:sz w:val="22"/>
          <w:szCs w:val="22"/>
        </w:rPr>
      </w:pPr>
      <w:r w:rsidRPr="00CB58C0">
        <w:rPr>
          <w:sz w:val="22"/>
          <w:szCs w:val="22"/>
        </w:rPr>
        <w:t xml:space="preserve">Have </w:t>
      </w:r>
      <w:r w:rsidRPr="00CB58C0">
        <w:rPr>
          <w:sz w:val="22"/>
          <w:szCs w:val="22"/>
          <w:u w:val="single"/>
        </w:rPr>
        <w:t>not</w:t>
      </w:r>
      <w:r w:rsidRPr="00CB58C0">
        <w:rPr>
          <w:sz w:val="22"/>
          <w:szCs w:val="22"/>
        </w:rPr>
        <w:t xml:space="preserve"> received </w:t>
      </w:r>
      <w:proofErr w:type="spellStart"/>
      <w:r w:rsidRPr="00CB58C0">
        <w:rPr>
          <w:sz w:val="22"/>
          <w:szCs w:val="22"/>
        </w:rPr>
        <w:t>rTMS</w:t>
      </w:r>
      <w:proofErr w:type="spellEnd"/>
      <w:r w:rsidRPr="00CB58C0">
        <w:rPr>
          <w:sz w:val="22"/>
          <w:szCs w:val="22"/>
        </w:rPr>
        <w:t xml:space="preserve"> treatment previously</w:t>
      </w:r>
      <w:r w:rsidR="00B16071" w:rsidRPr="00CB58C0">
        <w:rPr>
          <w:sz w:val="22"/>
          <w:szCs w:val="22"/>
        </w:rPr>
        <w:t xml:space="preserve"> in </w:t>
      </w:r>
      <w:r w:rsidR="00F52F08" w:rsidRPr="00CB58C0">
        <w:rPr>
          <w:sz w:val="22"/>
          <w:szCs w:val="22"/>
        </w:rPr>
        <w:t xml:space="preserve">either a </w:t>
      </w:r>
      <w:r w:rsidR="00B16071" w:rsidRPr="00CB58C0">
        <w:rPr>
          <w:sz w:val="22"/>
          <w:szCs w:val="22"/>
        </w:rPr>
        <w:t>public or private setting</w:t>
      </w:r>
      <w:r w:rsidRPr="00CB58C0">
        <w:rPr>
          <w:sz w:val="22"/>
          <w:szCs w:val="22"/>
        </w:rPr>
        <w:t>.</w:t>
      </w:r>
    </w:p>
    <w:p w14:paraId="57697957" w14:textId="24763F2F" w:rsidR="00F55FB9" w:rsidRPr="00F55FB9" w:rsidRDefault="00F55FB9" w:rsidP="00F55FB9">
      <w:pPr>
        <w:spacing w:after="120"/>
        <w:rPr>
          <w:sz w:val="22"/>
          <w:szCs w:val="22"/>
        </w:rPr>
      </w:pPr>
      <w:r w:rsidRPr="00F55FB9">
        <w:rPr>
          <w:sz w:val="22"/>
          <w:szCs w:val="22"/>
        </w:rPr>
        <w:t xml:space="preserve">You should speak to your psychiatrist about whether </w:t>
      </w:r>
      <w:proofErr w:type="spellStart"/>
      <w:r>
        <w:rPr>
          <w:sz w:val="22"/>
          <w:szCs w:val="22"/>
        </w:rPr>
        <w:t>rTMS</w:t>
      </w:r>
      <w:proofErr w:type="spellEnd"/>
      <w:r>
        <w:rPr>
          <w:sz w:val="22"/>
          <w:szCs w:val="22"/>
        </w:rPr>
        <w:t xml:space="preserve"> might </w:t>
      </w:r>
      <w:r w:rsidR="00174AAF">
        <w:rPr>
          <w:sz w:val="22"/>
          <w:szCs w:val="22"/>
        </w:rPr>
        <w:t xml:space="preserve">be of </w:t>
      </w:r>
      <w:r>
        <w:rPr>
          <w:sz w:val="22"/>
          <w:szCs w:val="22"/>
        </w:rPr>
        <w:t xml:space="preserve">benefit </w:t>
      </w:r>
      <w:r w:rsidR="00174AAF">
        <w:rPr>
          <w:sz w:val="22"/>
          <w:szCs w:val="22"/>
        </w:rPr>
        <w:t xml:space="preserve">to </w:t>
      </w:r>
      <w:r>
        <w:rPr>
          <w:sz w:val="22"/>
          <w:szCs w:val="22"/>
        </w:rPr>
        <w:t xml:space="preserve">you, and whether you </w:t>
      </w:r>
      <w:r w:rsidR="00174AAF">
        <w:rPr>
          <w:sz w:val="22"/>
          <w:szCs w:val="22"/>
        </w:rPr>
        <w:t xml:space="preserve">would </w:t>
      </w:r>
      <w:r>
        <w:rPr>
          <w:sz w:val="22"/>
          <w:szCs w:val="22"/>
        </w:rPr>
        <w:t>be eligible for Medicare-funded services</w:t>
      </w:r>
      <w:r w:rsidRPr="00F55FB9">
        <w:rPr>
          <w:sz w:val="22"/>
          <w:szCs w:val="22"/>
        </w:rPr>
        <w:t xml:space="preserve">. </w:t>
      </w:r>
    </w:p>
    <w:p w14:paraId="41F27314" w14:textId="77777777" w:rsidR="00F55FB9" w:rsidRDefault="00F55FB9">
      <w:pPr>
        <w:spacing w:line="259" w:lineRule="auto"/>
        <w:rPr>
          <w:rFonts w:asciiTheme="majorHAnsi" w:hAnsiTheme="majorHAnsi"/>
          <w:color w:val="001A70" w:themeColor="text2"/>
          <w:sz w:val="28"/>
        </w:rPr>
      </w:pPr>
      <w:r>
        <w:br w:type="page"/>
      </w:r>
    </w:p>
    <w:p w14:paraId="3650D2BF" w14:textId="77777777" w:rsidR="007973AA" w:rsidRDefault="009B1914" w:rsidP="00CB58C0">
      <w:pPr>
        <w:pStyle w:val="Heading2"/>
      </w:pPr>
      <w:r>
        <w:lastRenderedPageBreak/>
        <w:t xml:space="preserve">How many </w:t>
      </w:r>
      <w:proofErr w:type="spellStart"/>
      <w:r w:rsidR="001035EF">
        <w:t>rTMS</w:t>
      </w:r>
      <w:proofErr w:type="spellEnd"/>
      <w:r w:rsidR="001035EF">
        <w:t xml:space="preserve"> </w:t>
      </w:r>
      <w:r>
        <w:t>treatment</w:t>
      </w:r>
      <w:r w:rsidR="000C6932">
        <w:t xml:space="preserve"> services</w:t>
      </w:r>
      <w:r>
        <w:t xml:space="preserve"> will be funded through Medicare</w:t>
      </w:r>
      <w:r w:rsidR="007973AA">
        <w:t>?</w:t>
      </w:r>
    </w:p>
    <w:p w14:paraId="5F51AAF4" w14:textId="762C34C8" w:rsidR="007973AA" w:rsidRPr="00CB58C0" w:rsidRDefault="007973AA" w:rsidP="00CB58C0">
      <w:pPr>
        <w:spacing w:after="120"/>
        <w:rPr>
          <w:sz w:val="24"/>
          <w:szCs w:val="24"/>
        </w:rPr>
      </w:pPr>
      <w:r w:rsidRPr="00CB58C0">
        <w:rPr>
          <w:sz w:val="24"/>
          <w:szCs w:val="24"/>
        </w:rPr>
        <w:t xml:space="preserve">If you are eligible, Medicare rebates will be available for: </w:t>
      </w:r>
    </w:p>
    <w:p w14:paraId="03E83040" w14:textId="5B5E01D6" w:rsidR="007973AA" w:rsidRPr="00CB58C0" w:rsidRDefault="007973AA" w:rsidP="00CB58C0">
      <w:pPr>
        <w:pStyle w:val="ListParagraph"/>
        <w:numPr>
          <w:ilvl w:val="0"/>
          <w:numId w:val="1"/>
        </w:numPr>
        <w:rPr>
          <w:sz w:val="22"/>
          <w:szCs w:val="22"/>
        </w:rPr>
      </w:pPr>
      <w:r w:rsidRPr="00CB58C0">
        <w:rPr>
          <w:sz w:val="22"/>
          <w:szCs w:val="22"/>
        </w:rPr>
        <w:t xml:space="preserve">Up to 35 </w:t>
      </w:r>
      <w:proofErr w:type="spellStart"/>
      <w:r w:rsidRPr="00CB58C0">
        <w:rPr>
          <w:sz w:val="22"/>
          <w:szCs w:val="22"/>
        </w:rPr>
        <w:t>rTMS</w:t>
      </w:r>
      <w:proofErr w:type="spellEnd"/>
      <w:r w:rsidRPr="00CB58C0">
        <w:rPr>
          <w:sz w:val="22"/>
          <w:szCs w:val="22"/>
        </w:rPr>
        <w:t xml:space="preserve"> services for an initial course of treatment</w:t>
      </w:r>
      <w:r w:rsidR="001035EF">
        <w:rPr>
          <w:sz w:val="22"/>
          <w:szCs w:val="22"/>
        </w:rPr>
        <w:t>;</w:t>
      </w:r>
      <w:r w:rsidRPr="00CB58C0">
        <w:rPr>
          <w:sz w:val="22"/>
          <w:szCs w:val="22"/>
        </w:rPr>
        <w:t xml:space="preserve"> and</w:t>
      </w:r>
    </w:p>
    <w:p w14:paraId="2DF7F808" w14:textId="194DE947" w:rsidR="00F443DC" w:rsidRDefault="007973AA" w:rsidP="00861EB5">
      <w:pPr>
        <w:pStyle w:val="ListParagraph"/>
        <w:numPr>
          <w:ilvl w:val="0"/>
          <w:numId w:val="1"/>
        </w:numPr>
        <w:spacing w:after="120"/>
        <w:ind w:left="357" w:hanging="357"/>
        <w:rPr>
          <w:sz w:val="22"/>
          <w:szCs w:val="22"/>
        </w:rPr>
      </w:pPr>
      <w:r w:rsidRPr="00CB58C0">
        <w:rPr>
          <w:sz w:val="22"/>
          <w:szCs w:val="22"/>
        </w:rPr>
        <w:t xml:space="preserve">Up to 15 </w:t>
      </w:r>
      <w:proofErr w:type="spellStart"/>
      <w:r w:rsidRPr="00CB58C0">
        <w:rPr>
          <w:sz w:val="22"/>
          <w:szCs w:val="22"/>
        </w:rPr>
        <w:t>rTMS</w:t>
      </w:r>
      <w:proofErr w:type="spellEnd"/>
      <w:r w:rsidRPr="00CB58C0">
        <w:rPr>
          <w:sz w:val="22"/>
          <w:szCs w:val="22"/>
        </w:rPr>
        <w:t xml:space="preserve"> services for a</w:t>
      </w:r>
      <w:r w:rsidR="000671D5">
        <w:rPr>
          <w:sz w:val="22"/>
          <w:szCs w:val="22"/>
        </w:rPr>
        <w:t xml:space="preserve"> course of re</w:t>
      </w:r>
      <w:r w:rsidRPr="00CB58C0">
        <w:rPr>
          <w:sz w:val="22"/>
          <w:szCs w:val="22"/>
        </w:rPr>
        <w:t>treatment</w:t>
      </w:r>
      <w:r w:rsidR="000671D5">
        <w:rPr>
          <w:sz w:val="22"/>
          <w:szCs w:val="22"/>
        </w:rPr>
        <w:t>.</w:t>
      </w:r>
    </w:p>
    <w:p w14:paraId="327FE874" w14:textId="6D786697" w:rsidR="00217105" w:rsidRPr="00CB58C0" w:rsidRDefault="00F443DC" w:rsidP="00CB58C0">
      <w:pPr>
        <w:rPr>
          <w:sz w:val="22"/>
          <w:szCs w:val="22"/>
        </w:rPr>
      </w:pPr>
      <w:r w:rsidRPr="00CB58C0">
        <w:rPr>
          <w:sz w:val="22"/>
          <w:szCs w:val="22"/>
        </w:rPr>
        <w:t>A course of retr</w:t>
      </w:r>
      <w:r>
        <w:rPr>
          <w:sz w:val="22"/>
          <w:szCs w:val="22"/>
        </w:rPr>
        <w:t>e</w:t>
      </w:r>
      <w:r w:rsidRPr="00CB58C0">
        <w:rPr>
          <w:sz w:val="22"/>
          <w:szCs w:val="22"/>
        </w:rPr>
        <w:t xml:space="preserve">atment may be undertaken </w:t>
      </w:r>
      <w:r w:rsidR="009817C5" w:rsidRPr="00CB58C0">
        <w:rPr>
          <w:sz w:val="22"/>
          <w:szCs w:val="22"/>
        </w:rPr>
        <w:t xml:space="preserve">where there has been a relapse </w:t>
      </w:r>
      <w:r w:rsidR="00E065BC" w:rsidRPr="00CB58C0">
        <w:rPr>
          <w:sz w:val="22"/>
          <w:szCs w:val="22"/>
        </w:rPr>
        <w:t xml:space="preserve">after at least four months, </w:t>
      </w:r>
      <w:r w:rsidR="009817C5" w:rsidRPr="00CB58C0">
        <w:rPr>
          <w:sz w:val="22"/>
          <w:szCs w:val="22"/>
        </w:rPr>
        <w:t xml:space="preserve">and </w:t>
      </w:r>
      <w:r w:rsidR="00E065BC" w:rsidRPr="00CB58C0">
        <w:rPr>
          <w:sz w:val="22"/>
          <w:szCs w:val="22"/>
        </w:rPr>
        <w:t>where the initial course of treatment has been successful</w:t>
      </w:r>
      <w:r w:rsidR="009817C5" w:rsidRPr="00CB58C0">
        <w:rPr>
          <w:sz w:val="22"/>
          <w:szCs w:val="22"/>
        </w:rPr>
        <w:t>.</w:t>
      </w:r>
    </w:p>
    <w:p w14:paraId="0289F6EE" w14:textId="2E827C3A" w:rsidR="009B1914" w:rsidRPr="00CB58C0" w:rsidRDefault="00E545FF" w:rsidP="00CB58C0">
      <w:pPr>
        <w:rPr>
          <w:sz w:val="22"/>
          <w:szCs w:val="22"/>
        </w:rPr>
      </w:pPr>
      <w:r>
        <w:rPr>
          <w:sz w:val="22"/>
          <w:szCs w:val="22"/>
        </w:rPr>
        <w:t>Before</w:t>
      </w:r>
      <w:r w:rsidR="009B1914" w:rsidRPr="00CB58C0">
        <w:rPr>
          <w:sz w:val="22"/>
          <w:szCs w:val="22"/>
        </w:rPr>
        <w:t xml:space="preserve"> commencing </w:t>
      </w:r>
      <w:r w:rsidR="003B6720">
        <w:rPr>
          <w:sz w:val="22"/>
          <w:szCs w:val="22"/>
        </w:rPr>
        <w:t xml:space="preserve">your first </w:t>
      </w:r>
      <w:r w:rsidR="009B1914" w:rsidRPr="00CB58C0">
        <w:rPr>
          <w:sz w:val="22"/>
          <w:szCs w:val="22"/>
        </w:rPr>
        <w:t>treatment</w:t>
      </w:r>
      <w:r w:rsidR="003B6720">
        <w:rPr>
          <w:sz w:val="22"/>
          <w:szCs w:val="22"/>
        </w:rPr>
        <w:t xml:space="preserve"> session</w:t>
      </w:r>
      <w:r w:rsidR="009B1914" w:rsidRPr="00CB58C0">
        <w:rPr>
          <w:sz w:val="22"/>
          <w:szCs w:val="22"/>
        </w:rPr>
        <w:t xml:space="preserve">, your psychiatrist will plan </w:t>
      </w:r>
      <w:r w:rsidR="00E065BC" w:rsidRPr="00CB58C0">
        <w:rPr>
          <w:sz w:val="22"/>
          <w:szCs w:val="22"/>
        </w:rPr>
        <w:t>how the treatment is to</w:t>
      </w:r>
      <w:r w:rsidR="00901796">
        <w:rPr>
          <w:sz w:val="22"/>
          <w:szCs w:val="22"/>
        </w:rPr>
        <w:t xml:space="preserve"> be</w:t>
      </w:r>
      <w:r w:rsidR="00E065BC" w:rsidRPr="00CB58C0">
        <w:rPr>
          <w:sz w:val="22"/>
          <w:szCs w:val="22"/>
        </w:rPr>
        <w:t xml:space="preserve"> provided including the dosage </w:t>
      </w:r>
      <w:r w:rsidR="009B1914" w:rsidRPr="00CB58C0">
        <w:rPr>
          <w:sz w:val="22"/>
          <w:szCs w:val="22"/>
        </w:rPr>
        <w:t xml:space="preserve">(as part of a </w:t>
      </w:r>
      <w:r w:rsidRPr="00CB58C0">
        <w:rPr>
          <w:sz w:val="22"/>
          <w:szCs w:val="22"/>
        </w:rPr>
        <w:t>‘</w:t>
      </w:r>
      <w:r w:rsidR="009B1914" w:rsidRPr="00CB58C0">
        <w:rPr>
          <w:sz w:val="22"/>
          <w:szCs w:val="22"/>
        </w:rPr>
        <w:t>prescription and mapping</w:t>
      </w:r>
      <w:r w:rsidRPr="00CB58C0">
        <w:rPr>
          <w:sz w:val="22"/>
          <w:szCs w:val="22"/>
        </w:rPr>
        <w:t>’</w:t>
      </w:r>
      <w:r w:rsidR="009B1914" w:rsidRPr="00CB58C0">
        <w:rPr>
          <w:sz w:val="22"/>
          <w:szCs w:val="22"/>
        </w:rPr>
        <w:t xml:space="preserve"> service). </w:t>
      </w:r>
      <w:r w:rsidRPr="00CB58C0">
        <w:rPr>
          <w:sz w:val="22"/>
          <w:szCs w:val="22"/>
        </w:rPr>
        <w:t>A further</w:t>
      </w:r>
      <w:r w:rsidR="009B1914" w:rsidRPr="00CB58C0">
        <w:rPr>
          <w:sz w:val="22"/>
          <w:szCs w:val="22"/>
        </w:rPr>
        <w:t xml:space="preserve"> prescription and </w:t>
      </w:r>
      <w:r w:rsidR="009817C5">
        <w:rPr>
          <w:sz w:val="22"/>
          <w:szCs w:val="22"/>
        </w:rPr>
        <w:t>mapping</w:t>
      </w:r>
      <w:r w:rsidR="009B1914" w:rsidRPr="00CB58C0">
        <w:rPr>
          <w:sz w:val="22"/>
          <w:szCs w:val="22"/>
        </w:rPr>
        <w:t xml:space="preserve"> service will be required </w:t>
      </w:r>
      <w:r w:rsidRPr="00CB58C0">
        <w:rPr>
          <w:sz w:val="22"/>
          <w:szCs w:val="22"/>
        </w:rPr>
        <w:t>before</w:t>
      </w:r>
      <w:r w:rsidR="009B1914" w:rsidRPr="00CB58C0">
        <w:rPr>
          <w:sz w:val="22"/>
          <w:szCs w:val="22"/>
        </w:rPr>
        <w:t xml:space="preserve"> commencing a course of </w:t>
      </w:r>
      <w:r w:rsidR="000671D5">
        <w:rPr>
          <w:sz w:val="22"/>
          <w:szCs w:val="22"/>
        </w:rPr>
        <w:t>re</w:t>
      </w:r>
      <w:r w:rsidR="009B1914" w:rsidRPr="00CB58C0">
        <w:rPr>
          <w:sz w:val="22"/>
          <w:szCs w:val="22"/>
        </w:rPr>
        <w:t>treatment.</w:t>
      </w:r>
      <w:r w:rsidR="00861EB5">
        <w:rPr>
          <w:sz w:val="22"/>
          <w:szCs w:val="22"/>
        </w:rPr>
        <w:t xml:space="preserve"> </w:t>
      </w:r>
      <w:proofErr w:type="gramStart"/>
      <w:r w:rsidR="009B1914" w:rsidRPr="00CB58C0">
        <w:rPr>
          <w:sz w:val="22"/>
          <w:szCs w:val="22"/>
        </w:rPr>
        <w:t>Both of these</w:t>
      </w:r>
      <w:proofErr w:type="gramEnd"/>
      <w:r w:rsidR="009B1914" w:rsidRPr="00CB58C0">
        <w:rPr>
          <w:sz w:val="22"/>
          <w:szCs w:val="22"/>
        </w:rPr>
        <w:t xml:space="preserve"> services will</w:t>
      </w:r>
      <w:r w:rsidR="00861EB5">
        <w:rPr>
          <w:sz w:val="22"/>
          <w:szCs w:val="22"/>
        </w:rPr>
        <w:t xml:space="preserve"> </w:t>
      </w:r>
      <w:r w:rsidR="00103EDB" w:rsidRPr="00CB58C0">
        <w:rPr>
          <w:sz w:val="22"/>
          <w:szCs w:val="22"/>
        </w:rPr>
        <w:t>also attract</w:t>
      </w:r>
      <w:r w:rsidR="009B1914" w:rsidRPr="00CB58C0">
        <w:rPr>
          <w:sz w:val="22"/>
          <w:szCs w:val="22"/>
        </w:rPr>
        <w:t xml:space="preserve"> a Medicare rebate.</w:t>
      </w:r>
    </w:p>
    <w:p w14:paraId="2FA8C0F4" w14:textId="79E5DC97" w:rsidR="00581543" w:rsidRDefault="00581543" w:rsidP="00581543">
      <w:pPr>
        <w:pStyle w:val="Heading2"/>
      </w:pPr>
      <w:r>
        <w:t xml:space="preserve">Why are Medicare rebates not available for </w:t>
      </w:r>
      <w:r w:rsidR="001035EF">
        <w:t xml:space="preserve">patients </w:t>
      </w:r>
      <w:r>
        <w:t xml:space="preserve">who have previously received </w:t>
      </w:r>
      <w:proofErr w:type="spellStart"/>
      <w:r>
        <w:t>rTMS</w:t>
      </w:r>
      <w:proofErr w:type="spellEnd"/>
      <w:r>
        <w:t xml:space="preserve"> treatment, or for ongoing maintenance treatment?</w:t>
      </w:r>
    </w:p>
    <w:p w14:paraId="511BA002" w14:textId="5CAC24BF" w:rsidR="001035EF" w:rsidRPr="00CB58C0" w:rsidRDefault="001035EF" w:rsidP="00581543">
      <w:pPr>
        <w:rPr>
          <w:sz w:val="22"/>
          <w:szCs w:val="22"/>
        </w:rPr>
      </w:pPr>
      <w:r w:rsidRPr="00CB58C0">
        <w:rPr>
          <w:sz w:val="22"/>
          <w:szCs w:val="22"/>
        </w:rPr>
        <w:t xml:space="preserve">The Government has followed the advice of </w:t>
      </w:r>
      <w:r w:rsidR="00901796">
        <w:rPr>
          <w:sz w:val="22"/>
          <w:szCs w:val="22"/>
        </w:rPr>
        <w:t xml:space="preserve">the </w:t>
      </w:r>
      <w:r w:rsidRPr="00CB58C0">
        <w:rPr>
          <w:sz w:val="22"/>
          <w:szCs w:val="22"/>
        </w:rPr>
        <w:t xml:space="preserve">Medical Services Advisory Committee (MSAC) on </w:t>
      </w:r>
      <w:r>
        <w:rPr>
          <w:sz w:val="22"/>
          <w:szCs w:val="22"/>
        </w:rPr>
        <w:t>these issues.</w:t>
      </w:r>
      <w:r w:rsidR="00901796">
        <w:rPr>
          <w:sz w:val="22"/>
          <w:szCs w:val="22"/>
        </w:rPr>
        <w:t xml:space="preserve"> </w:t>
      </w:r>
      <w:r w:rsidRPr="00CB58C0">
        <w:rPr>
          <w:sz w:val="22"/>
          <w:szCs w:val="22"/>
        </w:rPr>
        <w:t xml:space="preserve">MSAC is an independent, expert advisory group which provides advice to Government on whether new medical services should be publicly funded, based on an assessment of comparative safety, clinical </w:t>
      </w:r>
      <w:proofErr w:type="gramStart"/>
      <w:r w:rsidRPr="00CB58C0">
        <w:rPr>
          <w:sz w:val="22"/>
          <w:szCs w:val="22"/>
        </w:rPr>
        <w:t>effectiveness</w:t>
      </w:r>
      <w:proofErr w:type="gramEnd"/>
      <w:r w:rsidRPr="00CB58C0">
        <w:rPr>
          <w:sz w:val="22"/>
          <w:szCs w:val="22"/>
        </w:rPr>
        <w:t xml:space="preserve"> and cost-effectiveness, using the best available evidence.</w:t>
      </w:r>
    </w:p>
    <w:p w14:paraId="6531424D" w14:textId="1F2821FA" w:rsidR="00CE732C" w:rsidRDefault="00CE732C" w:rsidP="000C6932">
      <w:pPr>
        <w:rPr>
          <w:sz w:val="22"/>
          <w:szCs w:val="22"/>
        </w:rPr>
      </w:pPr>
      <w:r>
        <w:rPr>
          <w:sz w:val="22"/>
          <w:szCs w:val="22"/>
        </w:rPr>
        <w:t xml:space="preserve">Based on MSAC’s advice to Government, </w:t>
      </w:r>
      <w:r w:rsidR="00581543" w:rsidRPr="00CB58C0">
        <w:rPr>
          <w:sz w:val="22"/>
          <w:szCs w:val="22"/>
        </w:rPr>
        <w:t xml:space="preserve">Medicare rebates </w:t>
      </w:r>
      <w:r>
        <w:rPr>
          <w:sz w:val="22"/>
          <w:szCs w:val="22"/>
        </w:rPr>
        <w:t>will be available for</w:t>
      </w:r>
      <w:r w:rsidR="00581543" w:rsidRPr="00CB58C0">
        <w:rPr>
          <w:sz w:val="22"/>
          <w:szCs w:val="22"/>
        </w:rPr>
        <w:t xml:space="preserve"> </w:t>
      </w:r>
      <w:r w:rsidR="00E27288">
        <w:rPr>
          <w:sz w:val="22"/>
          <w:szCs w:val="22"/>
        </w:rPr>
        <w:t>the initial</w:t>
      </w:r>
      <w:r w:rsidR="00E27288" w:rsidRPr="00CB58C0">
        <w:rPr>
          <w:sz w:val="22"/>
          <w:szCs w:val="22"/>
        </w:rPr>
        <w:t xml:space="preserve"> </w:t>
      </w:r>
      <w:r w:rsidR="00581543" w:rsidRPr="00CB58C0">
        <w:rPr>
          <w:sz w:val="22"/>
          <w:szCs w:val="22"/>
        </w:rPr>
        <w:t>course of treatment and one course of retreatment services over a patient’s lifetime.</w:t>
      </w:r>
      <w:r>
        <w:rPr>
          <w:sz w:val="22"/>
          <w:szCs w:val="22"/>
        </w:rPr>
        <w:t xml:space="preserve"> </w:t>
      </w:r>
      <w:r w:rsidR="00581543" w:rsidRPr="00CB58C0">
        <w:rPr>
          <w:sz w:val="22"/>
          <w:szCs w:val="22"/>
        </w:rPr>
        <w:t xml:space="preserve">MSAC supported the listing of </w:t>
      </w:r>
      <w:proofErr w:type="spellStart"/>
      <w:r w:rsidR="00581543" w:rsidRPr="00CB58C0">
        <w:rPr>
          <w:sz w:val="22"/>
          <w:szCs w:val="22"/>
        </w:rPr>
        <w:t>rTMS</w:t>
      </w:r>
      <w:proofErr w:type="spellEnd"/>
      <w:r w:rsidR="00581543" w:rsidRPr="00CB58C0">
        <w:rPr>
          <w:sz w:val="22"/>
          <w:szCs w:val="22"/>
        </w:rPr>
        <w:t xml:space="preserve"> for patients who have not previously received </w:t>
      </w:r>
      <w:proofErr w:type="spellStart"/>
      <w:r w:rsidR="00581543" w:rsidRPr="00CB58C0">
        <w:rPr>
          <w:sz w:val="22"/>
          <w:szCs w:val="22"/>
        </w:rPr>
        <w:t>rTMS</w:t>
      </w:r>
      <w:proofErr w:type="spellEnd"/>
      <w:r w:rsidR="00581543" w:rsidRPr="00CB58C0">
        <w:rPr>
          <w:sz w:val="22"/>
          <w:szCs w:val="22"/>
        </w:rPr>
        <w:t xml:space="preserve"> treatment. </w:t>
      </w:r>
    </w:p>
    <w:p w14:paraId="77FF113A" w14:textId="6CFB172F" w:rsidR="00581543" w:rsidRDefault="00581543" w:rsidP="000C6932">
      <w:pPr>
        <w:rPr>
          <w:sz w:val="22"/>
          <w:szCs w:val="22"/>
        </w:rPr>
      </w:pPr>
      <w:r w:rsidRPr="00CB58C0">
        <w:rPr>
          <w:sz w:val="22"/>
          <w:szCs w:val="22"/>
        </w:rPr>
        <w:t xml:space="preserve">MSAC </w:t>
      </w:r>
      <w:r w:rsidR="00CE732C" w:rsidRPr="00CB58C0">
        <w:rPr>
          <w:sz w:val="22"/>
          <w:szCs w:val="22"/>
        </w:rPr>
        <w:t xml:space="preserve">also </w:t>
      </w:r>
      <w:r w:rsidRPr="00CB58C0">
        <w:rPr>
          <w:sz w:val="22"/>
          <w:szCs w:val="22"/>
        </w:rPr>
        <w:t xml:space="preserve">considered the use of </w:t>
      </w:r>
      <w:proofErr w:type="spellStart"/>
      <w:r w:rsidRPr="00CB58C0">
        <w:rPr>
          <w:sz w:val="22"/>
          <w:szCs w:val="22"/>
        </w:rPr>
        <w:t>rTMS</w:t>
      </w:r>
      <w:proofErr w:type="spellEnd"/>
      <w:r w:rsidRPr="00CB58C0">
        <w:rPr>
          <w:sz w:val="22"/>
          <w:szCs w:val="22"/>
        </w:rPr>
        <w:t xml:space="preserve"> as a maintenance treatment for major depressive disorder. </w:t>
      </w:r>
      <w:r w:rsidR="00CE732C">
        <w:rPr>
          <w:sz w:val="22"/>
          <w:szCs w:val="22"/>
        </w:rPr>
        <w:t xml:space="preserve">MSAC </w:t>
      </w:r>
      <w:r w:rsidRPr="00CB58C0">
        <w:rPr>
          <w:sz w:val="22"/>
          <w:szCs w:val="22"/>
        </w:rPr>
        <w:t>found that, compared to initial treatment and retreatment courses, there was a limited evidence base for maintenance treatment.</w:t>
      </w:r>
    </w:p>
    <w:p w14:paraId="25974F34" w14:textId="61927B6A" w:rsidR="00CE732C" w:rsidRDefault="00CE732C" w:rsidP="00CE732C">
      <w:pPr>
        <w:pStyle w:val="Heading2"/>
      </w:pPr>
      <w:r>
        <w:t>Is there any discretion to increase the number of Medicare-fu</w:t>
      </w:r>
      <w:r w:rsidR="007D6107">
        <w:t>n</w:t>
      </w:r>
      <w:r>
        <w:t xml:space="preserve">ded </w:t>
      </w:r>
      <w:proofErr w:type="spellStart"/>
      <w:r>
        <w:t>rTMS</w:t>
      </w:r>
      <w:proofErr w:type="spellEnd"/>
      <w:r>
        <w:t xml:space="preserve"> treatment services to a patient?</w:t>
      </w:r>
    </w:p>
    <w:p w14:paraId="2A688A5D" w14:textId="354ACD3C" w:rsidR="00CE732C" w:rsidRDefault="00CE732C" w:rsidP="000C6932">
      <w:pPr>
        <w:rPr>
          <w:sz w:val="22"/>
          <w:szCs w:val="22"/>
        </w:rPr>
      </w:pPr>
      <w:r>
        <w:rPr>
          <w:sz w:val="22"/>
          <w:szCs w:val="22"/>
        </w:rPr>
        <w:t xml:space="preserve">No. The Medicare regulations </w:t>
      </w:r>
      <w:r w:rsidR="000C6932">
        <w:rPr>
          <w:sz w:val="22"/>
          <w:szCs w:val="22"/>
        </w:rPr>
        <w:t>allow</w:t>
      </w:r>
      <w:r>
        <w:rPr>
          <w:sz w:val="22"/>
          <w:szCs w:val="22"/>
        </w:rPr>
        <w:t xml:space="preserve"> a maximum of 50 treatment services (35 services initially and a further 15 services if clinically appropriate) over a person’s lifetime.</w:t>
      </w:r>
    </w:p>
    <w:p w14:paraId="0D37E0B2" w14:textId="05F62373" w:rsidR="004D3ED2" w:rsidRDefault="004D3ED2" w:rsidP="00CB58C0">
      <w:pPr>
        <w:pStyle w:val="Heading2"/>
      </w:pPr>
      <w:r w:rsidRPr="00CB58C0">
        <w:t>Who</w:t>
      </w:r>
      <w:r>
        <w:t xml:space="preserve"> can provide Medicare-funded </w:t>
      </w:r>
      <w:proofErr w:type="spellStart"/>
      <w:r w:rsidR="0041204D" w:rsidRPr="00CB58C0">
        <w:t>rTMS</w:t>
      </w:r>
      <w:proofErr w:type="spellEnd"/>
      <w:r w:rsidR="0041204D" w:rsidRPr="00CB58C0">
        <w:t xml:space="preserve"> services</w:t>
      </w:r>
      <w:r>
        <w:t>?</w:t>
      </w:r>
    </w:p>
    <w:p w14:paraId="114841EE" w14:textId="4BB48588" w:rsidR="004D3ED2" w:rsidRDefault="004D3ED2" w:rsidP="00EC562B">
      <w:pPr>
        <w:rPr>
          <w:sz w:val="22"/>
          <w:szCs w:val="22"/>
        </w:rPr>
      </w:pPr>
      <w:r w:rsidRPr="00CB58C0">
        <w:rPr>
          <w:sz w:val="22"/>
          <w:szCs w:val="22"/>
        </w:rPr>
        <w:t xml:space="preserve">Medicare-funded </w:t>
      </w:r>
      <w:proofErr w:type="spellStart"/>
      <w:r w:rsidRPr="00CB58C0">
        <w:rPr>
          <w:sz w:val="22"/>
          <w:szCs w:val="22"/>
        </w:rPr>
        <w:t>rTMS</w:t>
      </w:r>
      <w:proofErr w:type="spellEnd"/>
      <w:r w:rsidRPr="00CB58C0">
        <w:rPr>
          <w:sz w:val="22"/>
          <w:szCs w:val="22"/>
        </w:rPr>
        <w:t xml:space="preserve"> </w:t>
      </w:r>
      <w:r w:rsidR="003B6720">
        <w:rPr>
          <w:sz w:val="22"/>
          <w:szCs w:val="22"/>
        </w:rPr>
        <w:t>treatment</w:t>
      </w:r>
      <w:r w:rsidRPr="00CB58C0">
        <w:rPr>
          <w:sz w:val="22"/>
          <w:szCs w:val="22"/>
        </w:rPr>
        <w:t xml:space="preserve"> can only be provided by a psychiatrist, or a heath care</w:t>
      </w:r>
      <w:r w:rsidR="008B5CBF" w:rsidRPr="00CB58C0">
        <w:rPr>
          <w:sz w:val="22"/>
          <w:szCs w:val="22"/>
        </w:rPr>
        <w:t xml:space="preserve"> professional </w:t>
      </w:r>
      <w:r w:rsidR="00217105" w:rsidRPr="00CB58C0">
        <w:rPr>
          <w:sz w:val="22"/>
          <w:szCs w:val="22"/>
        </w:rPr>
        <w:t>on behalf of a psychiatrist</w:t>
      </w:r>
      <w:r w:rsidR="007F78D7" w:rsidRPr="00CB58C0">
        <w:rPr>
          <w:sz w:val="22"/>
          <w:szCs w:val="22"/>
        </w:rPr>
        <w:t>,</w:t>
      </w:r>
      <w:r w:rsidR="00217105" w:rsidRPr="00CB58C0">
        <w:rPr>
          <w:sz w:val="22"/>
          <w:szCs w:val="22"/>
        </w:rPr>
        <w:t xml:space="preserve"> who ha</w:t>
      </w:r>
      <w:r w:rsidR="007F78D7" w:rsidRPr="00CB58C0">
        <w:rPr>
          <w:sz w:val="22"/>
          <w:szCs w:val="22"/>
        </w:rPr>
        <w:t>s</w:t>
      </w:r>
      <w:r w:rsidR="00217105" w:rsidRPr="00CB58C0">
        <w:rPr>
          <w:sz w:val="22"/>
          <w:szCs w:val="22"/>
        </w:rPr>
        <w:t xml:space="preserve"> undertaken </w:t>
      </w:r>
      <w:proofErr w:type="spellStart"/>
      <w:r w:rsidR="00217105" w:rsidRPr="00CB58C0">
        <w:rPr>
          <w:sz w:val="22"/>
          <w:szCs w:val="22"/>
        </w:rPr>
        <w:t>rTMS</w:t>
      </w:r>
      <w:proofErr w:type="spellEnd"/>
      <w:r w:rsidR="00217105" w:rsidRPr="00CB58C0">
        <w:rPr>
          <w:sz w:val="22"/>
          <w:szCs w:val="22"/>
        </w:rPr>
        <w:t xml:space="preserve"> training.</w:t>
      </w:r>
      <w:r w:rsidR="000C6932">
        <w:rPr>
          <w:sz w:val="22"/>
          <w:szCs w:val="22"/>
        </w:rPr>
        <w:t xml:space="preserve"> </w:t>
      </w:r>
      <w:r w:rsidR="00AA4857" w:rsidRPr="00CB58C0">
        <w:rPr>
          <w:sz w:val="22"/>
          <w:szCs w:val="22"/>
        </w:rPr>
        <w:t xml:space="preserve">A health care professional may include a nurse practitioner, practice nurse or an allied health professional who </w:t>
      </w:r>
      <w:r>
        <w:rPr>
          <w:sz w:val="22"/>
          <w:szCs w:val="22"/>
        </w:rPr>
        <w:t>has undertaken</w:t>
      </w:r>
      <w:r w:rsidRPr="00CB58C0">
        <w:rPr>
          <w:sz w:val="22"/>
          <w:szCs w:val="22"/>
        </w:rPr>
        <w:t xml:space="preserve"> </w:t>
      </w:r>
      <w:proofErr w:type="spellStart"/>
      <w:r w:rsidR="00AA4857" w:rsidRPr="00CB58C0">
        <w:rPr>
          <w:sz w:val="22"/>
          <w:szCs w:val="22"/>
        </w:rPr>
        <w:t>rTMS</w:t>
      </w:r>
      <w:proofErr w:type="spellEnd"/>
      <w:r w:rsidR="00AA4857" w:rsidRPr="00CB58C0">
        <w:rPr>
          <w:sz w:val="22"/>
          <w:szCs w:val="22"/>
        </w:rPr>
        <w:t xml:space="preserve"> tr</w:t>
      </w:r>
      <w:r>
        <w:rPr>
          <w:sz w:val="22"/>
          <w:szCs w:val="22"/>
        </w:rPr>
        <w:t>aining.</w:t>
      </w:r>
    </w:p>
    <w:p w14:paraId="4C590B03" w14:textId="77777777" w:rsidR="00F55FB9" w:rsidRDefault="00F55FB9">
      <w:pPr>
        <w:spacing w:line="259" w:lineRule="auto"/>
        <w:rPr>
          <w:rFonts w:asciiTheme="majorHAnsi" w:hAnsiTheme="majorHAnsi"/>
          <w:color w:val="001A70" w:themeColor="text2"/>
          <w:sz w:val="28"/>
        </w:rPr>
      </w:pPr>
      <w:r>
        <w:br w:type="page"/>
      </w:r>
    </w:p>
    <w:p w14:paraId="563AA36D" w14:textId="1A125524" w:rsidR="004D3ED2" w:rsidRPr="00CB58C0" w:rsidRDefault="004D3ED2" w:rsidP="00CB58C0">
      <w:pPr>
        <w:pStyle w:val="Heading2"/>
      </w:pPr>
      <w:r w:rsidRPr="00CB58C0">
        <w:lastRenderedPageBreak/>
        <w:t xml:space="preserve">Is a referral needed to receive </w:t>
      </w:r>
      <w:proofErr w:type="spellStart"/>
      <w:r w:rsidRPr="00CB58C0">
        <w:t>rTMS</w:t>
      </w:r>
      <w:proofErr w:type="spellEnd"/>
      <w:r w:rsidRPr="00CB58C0">
        <w:t xml:space="preserve"> services</w:t>
      </w:r>
      <w:r>
        <w:t>?</w:t>
      </w:r>
    </w:p>
    <w:p w14:paraId="474E971C" w14:textId="3DAD4D3B" w:rsidR="000836B9" w:rsidRPr="00CB58C0" w:rsidRDefault="000836B9" w:rsidP="000836B9">
      <w:pPr>
        <w:rPr>
          <w:sz w:val="22"/>
          <w:szCs w:val="22"/>
        </w:rPr>
      </w:pPr>
      <w:r w:rsidRPr="00CB58C0">
        <w:rPr>
          <w:sz w:val="22"/>
          <w:szCs w:val="22"/>
        </w:rPr>
        <w:t xml:space="preserve">If you are currently under the care of a </w:t>
      </w:r>
      <w:proofErr w:type="spellStart"/>
      <w:r w:rsidRPr="00CB58C0">
        <w:rPr>
          <w:sz w:val="22"/>
          <w:szCs w:val="22"/>
        </w:rPr>
        <w:t>rTMS</w:t>
      </w:r>
      <w:proofErr w:type="spellEnd"/>
      <w:r w:rsidRPr="00CB58C0">
        <w:rPr>
          <w:sz w:val="22"/>
          <w:szCs w:val="22"/>
        </w:rPr>
        <w:t>-trained psychiatrist, then you will not need a</w:t>
      </w:r>
      <w:r w:rsidR="000C6932">
        <w:rPr>
          <w:sz w:val="22"/>
          <w:szCs w:val="22"/>
        </w:rPr>
        <w:t>nother</w:t>
      </w:r>
      <w:r w:rsidRPr="00CB58C0">
        <w:rPr>
          <w:sz w:val="22"/>
          <w:szCs w:val="22"/>
        </w:rPr>
        <w:t xml:space="preserve"> referral.</w:t>
      </w:r>
    </w:p>
    <w:p w14:paraId="598930F5" w14:textId="3C1B0E8D" w:rsidR="000C6932" w:rsidRDefault="000C6932" w:rsidP="000C6932">
      <w:pPr>
        <w:rPr>
          <w:sz w:val="22"/>
          <w:szCs w:val="22"/>
        </w:rPr>
      </w:pPr>
      <w:r w:rsidRPr="00CB58C0">
        <w:rPr>
          <w:sz w:val="22"/>
          <w:szCs w:val="22"/>
        </w:rPr>
        <w:t>If you don’t have a psychiatrist you see regularly, speak to your GP. You can discuss your symptoms and your GP can refer you to a psychiatrist if needed. They can contact the Royal Australian and New Zealand College of Psychiatrists</w:t>
      </w:r>
      <w:r w:rsidR="009817C5">
        <w:rPr>
          <w:sz w:val="22"/>
          <w:szCs w:val="22"/>
        </w:rPr>
        <w:t xml:space="preserve"> (RANZCP)</w:t>
      </w:r>
      <w:r w:rsidRPr="00CB58C0">
        <w:rPr>
          <w:sz w:val="22"/>
          <w:szCs w:val="22"/>
        </w:rPr>
        <w:t xml:space="preserve"> if they are not sure who to refer you to.</w:t>
      </w:r>
      <w:r w:rsidR="004A3C01">
        <w:rPr>
          <w:sz w:val="22"/>
          <w:szCs w:val="22"/>
        </w:rPr>
        <w:t xml:space="preserve"> </w:t>
      </w:r>
      <w:r>
        <w:rPr>
          <w:sz w:val="22"/>
          <w:szCs w:val="22"/>
        </w:rPr>
        <w:t xml:space="preserve">The </w:t>
      </w:r>
      <w:hyperlink r:id="rId10" w:history="1">
        <w:r w:rsidRPr="00901796">
          <w:rPr>
            <w:rStyle w:val="Hyperlink"/>
            <w:sz w:val="22"/>
            <w:szCs w:val="22"/>
          </w:rPr>
          <w:t>RANZCP website</w:t>
        </w:r>
      </w:hyperlink>
      <w:r>
        <w:rPr>
          <w:sz w:val="22"/>
          <w:szCs w:val="22"/>
        </w:rPr>
        <w:t xml:space="preserve"> </w:t>
      </w:r>
      <w:r w:rsidR="009817C5">
        <w:rPr>
          <w:sz w:val="22"/>
          <w:szCs w:val="22"/>
        </w:rPr>
        <w:t xml:space="preserve">includes </w:t>
      </w:r>
      <w:r>
        <w:rPr>
          <w:sz w:val="22"/>
          <w:szCs w:val="22"/>
        </w:rPr>
        <w:t>information about finding a psychiatrist.</w:t>
      </w:r>
    </w:p>
    <w:p w14:paraId="3B74CFBE" w14:textId="5C7EFC43" w:rsidR="00EF6FCC" w:rsidRPr="00CB58C0" w:rsidRDefault="009817C5" w:rsidP="00CB58C0">
      <w:pPr>
        <w:pStyle w:val="Heading2"/>
      </w:pPr>
      <w:r w:rsidRPr="00CB58C0">
        <w:t xml:space="preserve">Where can </w:t>
      </w:r>
      <w:r w:rsidR="004F7C2A">
        <w:t xml:space="preserve">Medicare-funded </w:t>
      </w:r>
      <w:proofErr w:type="spellStart"/>
      <w:r w:rsidRPr="00CB58C0">
        <w:t>rTMS</w:t>
      </w:r>
      <w:proofErr w:type="spellEnd"/>
      <w:r w:rsidRPr="00CB58C0">
        <w:t xml:space="preserve"> services be provided?  </w:t>
      </w:r>
    </w:p>
    <w:p w14:paraId="568F444F" w14:textId="277FDF22" w:rsidR="00062AC8" w:rsidRPr="00CB58C0" w:rsidRDefault="009817C5" w:rsidP="00CB58C0">
      <w:pPr>
        <w:rPr>
          <w:sz w:val="22"/>
          <w:szCs w:val="22"/>
        </w:rPr>
      </w:pPr>
      <w:r w:rsidRPr="00CB58C0">
        <w:rPr>
          <w:sz w:val="22"/>
          <w:szCs w:val="22"/>
        </w:rPr>
        <w:t>While it is</w:t>
      </w:r>
      <w:r w:rsidR="00EF6FCC" w:rsidRPr="00CB58C0">
        <w:rPr>
          <w:sz w:val="22"/>
          <w:szCs w:val="22"/>
        </w:rPr>
        <w:t xml:space="preserve"> expected that </w:t>
      </w:r>
      <w:r w:rsidRPr="00CB58C0">
        <w:rPr>
          <w:sz w:val="22"/>
          <w:szCs w:val="22"/>
        </w:rPr>
        <w:t>most</w:t>
      </w:r>
      <w:r w:rsidR="00EF6FCC" w:rsidRPr="00CB58C0">
        <w:rPr>
          <w:sz w:val="22"/>
          <w:szCs w:val="22"/>
        </w:rPr>
        <w:t xml:space="preserve"> </w:t>
      </w:r>
      <w:proofErr w:type="spellStart"/>
      <w:r w:rsidR="00EF6FCC" w:rsidRPr="00CB58C0">
        <w:rPr>
          <w:sz w:val="22"/>
          <w:szCs w:val="22"/>
        </w:rPr>
        <w:t>rTMS</w:t>
      </w:r>
      <w:proofErr w:type="spellEnd"/>
      <w:r w:rsidR="00EF6FCC" w:rsidRPr="00CB58C0">
        <w:rPr>
          <w:sz w:val="22"/>
          <w:szCs w:val="22"/>
        </w:rPr>
        <w:t xml:space="preserve"> services will be provided </w:t>
      </w:r>
      <w:r w:rsidR="0065250E">
        <w:rPr>
          <w:sz w:val="22"/>
          <w:szCs w:val="22"/>
        </w:rPr>
        <w:t>as out</w:t>
      </w:r>
      <w:r w:rsidR="00F443DC">
        <w:rPr>
          <w:sz w:val="22"/>
          <w:szCs w:val="22"/>
        </w:rPr>
        <w:t>-</w:t>
      </w:r>
      <w:r w:rsidR="0065250E">
        <w:rPr>
          <w:sz w:val="22"/>
          <w:szCs w:val="22"/>
        </w:rPr>
        <w:t>of</w:t>
      </w:r>
      <w:r w:rsidR="00F443DC">
        <w:rPr>
          <w:sz w:val="22"/>
          <w:szCs w:val="22"/>
        </w:rPr>
        <w:t>-</w:t>
      </w:r>
      <w:r w:rsidR="0065250E">
        <w:rPr>
          <w:sz w:val="22"/>
          <w:szCs w:val="22"/>
        </w:rPr>
        <w:t>hospital treatment</w:t>
      </w:r>
      <w:r w:rsidR="004F7C2A">
        <w:rPr>
          <w:sz w:val="22"/>
          <w:szCs w:val="22"/>
        </w:rPr>
        <w:t xml:space="preserve"> (for example, in a</w:t>
      </w:r>
      <w:r w:rsidR="00127266">
        <w:rPr>
          <w:sz w:val="22"/>
          <w:szCs w:val="22"/>
        </w:rPr>
        <w:t>n</w:t>
      </w:r>
      <w:r w:rsidR="004F7C2A">
        <w:rPr>
          <w:sz w:val="22"/>
          <w:szCs w:val="22"/>
        </w:rPr>
        <w:t xml:space="preserve"> </w:t>
      </w:r>
      <w:proofErr w:type="spellStart"/>
      <w:r w:rsidR="004F7C2A">
        <w:rPr>
          <w:sz w:val="22"/>
          <w:szCs w:val="22"/>
        </w:rPr>
        <w:t>rTMS</w:t>
      </w:r>
      <w:proofErr w:type="spellEnd"/>
      <w:r w:rsidR="004F7C2A">
        <w:rPr>
          <w:sz w:val="22"/>
          <w:szCs w:val="22"/>
        </w:rPr>
        <w:t xml:space="preserve"> clinic or </w:t>
      </w:r>
      <w:r w:rsidRPr="00CB58C0">
        <w:rPr>
          <w:sz w:val="22"/>
          <w:szCs w:val="22"/>
        </w:rPr>
        <w:t>in a psychiatrist’s consultation room</w:t>
      </w:r>
      <w:r w:rsidR="004F7C2A">
        <w:rPr>
          <w:sz w:val="22"/>
          <w:szCs w:val="22"/>
        </w:rPr>
        <w:t>)</w:t>
      </w:r>
      <w:r w:rsidR="00EF6FCC" w:rsidRPr="00CB58C0">
        <w:rPr>
          <w:sz w:val="22"/>
          <w:szCs w:val="22"/>
        </w:rPr>
        <w:t>, some patients may require hospital treatment</w:t>
      </w:r>
      <w:r>
        <w:rPr>
          <w:sz w:val="22"/>
          <w:szCs w:val="22"/>
        </w:rPr>
        <w:t xml:space="preserve"> as an inpatient</w:t>
      </w:r>
      <w:r w:rsidR="00EF6FCC" w:rsidRPr="00CB58C0">
        <w:rPr>
          <w:sz w:val="22"/>
          <w:szCs w:val="22"/>
        </w:rPr>
        <w:t>.</w:t>
      </w:r>
      <w:r w:rsidR="00062AC8" w:rsidRPr="00CB58C0">
        <w:rPr>
          <w:sz w:val="22"/>
          <w:szCs w:val="22"/>
        </w:rPr>
        <w:t xml:space="preserve"> Your psychiatrist will assess whe</w:t>
      </w:r>
      <w:r w:rsidR="004F7C2A">
        <w:rPr>
          <w:sz w:val="22"/>
          <w:szCs w:val="22"/>
        </w:rPr>
        <w:t xml:space="preserve">re it is best for you to receive </w:t>
      </w:r>
      <w:proofErr w:type="spellStart"/>
      <w:r w:rsidR="00062AC8" w:rsidRPr="00CB58C0">
        <w:rPr>
          <w:sz w:val="22"/>
          <w:szCs w:val="22"/>
        </w:rPr>
        <w:t>rTMS</w:t>
      </w:r>
      <w:proofErr w:type="spellEnd"/>
      <w:r w:rsidR="00062AC8" w:rsidRPr="00CB58C0">
        <w:rPr>
          <w:sz w:val="22"/>
          <w:szCs w:val="22"/>
        </w:rPr>
        <w:t xml:space="preserve"> treatment.</w:t>
      </w:r>
    </w:p>
    <w:p w14:paraId="44B5B946" w14:textId="61E9D114" w:rsidR="00F27311" w:rsidRPr="00CB58C0" w:rsidRDefault="00D1190D" w:rsidP="00CB58C0">
      <w:pPr>
        <w:pStyle w:val="Heading2"/>
      </w:pPr>
      <w:r w:rsidRPr="00CB58C0">
        <w:t>How</w:t>
      </w:r>
      <w:r w:rsidR="00F27311" w:rsidRPr="00CB58C0">
        <w:t xml:space="preserve"> much </w:t>
      </w:r>
      <w:r w:rsidR="004F7C2A" w:rsidRPr="00CB58C0">
        <w:t xml:space="preserve">will </w:t>
      </w:r>
      <w:proofErr w:type="spellStart"/>
      <w:r w:rsidRPr="00CB58C0">
        <w:t>rTMS</w:t>
      </w:r>
      <w:proofErr w:type="spellEnd"/>
      <w:r w:rsidRPr="00CB58C0">
        <w:t xml:space="preserve"> services</w:t>
      </w:r>
      <w:r w:rsidR="004F7C2A" w:rsidRPr="00CB58C0">
        <w:t xml:space="preserve"> cost</w:t>
      </w:r>
      <w:r w:rsidR="00F27311" w:rsidRPr="00CB58C0">
        <w:t>?</w:t>
      </w:r>
    </w:p>
    <w:p w14:paraId="3DF17A59" w14:textId="40C1844A" w:rsidR="00547CD8" w:rsidRPr="00CB58C0" w:rsidRDefault="004F7C2A" w:rsidP="00EF6FCC">
      <w:pPr>
        <w:rPr>
          <w:sz w:val="22"/>
          <w:szCs w:val="22"/>
        </w:rPr>
      </w:pPr>
      <w:r w:rsidRPr="00CB58C0">
        <w:rPr>
          <w:sz w:val="22"/>
          <w:szCs w:val="22"/>
        </w:rPr>
        <w:t>This will depend on what the psychiatrist charges</w:t>
      </w:r>
      <w:r w:rsidR="00B13BB0" w:rsidRPr="00CB58C0">
        <w:rPr>
          <w:sz w:val="22"/>
          <w:szCs w:val="22"/>
        </w:rPr>
        <w:t xml:space="preserve">. </w:t>
      </w:r>
      <w:r w:rsidR="00D1190D" w:rsidRPr="00CB58C0">
        <w:rPr>
          <w:sz w:val="22"/>
          <w:szCs w:val="22"/>
        </w:rPr>
        <w:t xml:space="preserve">While the Government determines the Medicare rebate, </w:t>
      </w:r>
      <w:r w:rsidRPr="00CB58C0">
        <w:rPr>
          <w:sz w:val="22"/>
          <w:szCs w:val="22"/>
        </w:rPr>
        <w:t xml:space="preserve">doctors </w:t>
      </w:r>
      <w:r w:rsidR="00547CD8" w:rsidRPr="00CB58C0">
        <w:rPr>
          <w:sz w:val="22"/>
          <w:szCs w:val="22"/>
        </w:rPr>
        <w:t xml:space="preserve">are free to set their </w:t>
      </w:r>
      <w:r w:rsidRPr="00CB58C0">
        <w:rPr>
          <w:sz w:val="22"/>
          <w:szCs w:val="22"/>
        </w:rPr>
        <w:t xml:space="preserve">own fees for </w:t>
      </w:r>
      <w:r w:rsidR="00547CD8" w:rsidRPr="00CB58C0">
        <w:rPr>
          <w:sz w:val="22"/>
          <w:szCs w:val="22"/>
        </w:rPr>
        <w:t xml:space="preserve">services. The actual fee charged is a matter between </w:t>
      </w:r>
      <w:r w:rsidR="00D1190D" w:rsidRPr="00CB58C0">
        <w:rPr>
          <w:sz w:val="22"/>
          <w:szCs w:val="22"/>
        </w:rPr>
        <w:t xml:space="preserve">the </w:t>
      </w:r>
      <w:r w:rsidR="00547CD8" w:rsidRPr="00CB58C0">
        <w:rPr>
          <w:sz w:val="22"/>
          <w:szCs w:val="22"/>
        </w:rPr>
        <w:t xml:space="preserve">psychiatrist and </w:t>
      </w:r>
      <w:r w:rsidRPr="00CB58C0">
        <w:rPr>
          <w:sz w:val="22"/>
          <w:szCs w:val="22"/>
        </w:rPr>
        <w:t>you as the patient</w:t>
      </w:r>
      <w:r w:rsidR="00547CD8" w:rsidRPr="00CB58C0">
        <w:rPr>
          <w:sz w:val="22"/>
          <w:szCs w:val="22"/>
        </w:rPr>
        <w:t xml:space="preserve">. Before your </w:t>
      </w:r>
      <w:r w:rsidRPr="00CB58C0">
        <w:rPr>
          <w:sz w:val="22"/>
          <w:szCs w:val="22"/>
        </w:rPr>
        <w:t xml:space="preserve">treatment commences, </w:t>
      </w:r>
      <w:r w:rsidR="00547CD8" w:rsidRPr="00CB58C0">
        <w:rPr>
          <w:sz w:val="22"/>
          <w:szCs w:val="22"/>
        </w:rPr>
        <w:t>it is important to discuss and agree if you will be charged a fee</w:t>
      </w:r>
      <w:r w:rsidRPr="00CB58C0">
        <w:rPr>
          <w:sz w:val="22"/>
          <w:szCs w:val="22"/>
        </w:rPr>
        <w:t>. T</w:t>
      </w:r>
      <w:r w:rsidR="00547CD8" w:rsidRPr="00CB58C0">
        <w:rPr>
          <w:sz w:val="22"/>
          <w:szCs w:val="22"/>
        </w:rPr>
        <w:t>his is known as ‘informed financial consent’.</w:t>
      </w:r>
    </w:p>
    <w:p w14:paraId="7A07D5E1" w14:textId="395C2175" w:rsidR="004C031D" w:rsidRPr="00CB58C0" w:rsidRDefault="001035EF" w:rsidP="00CB58C0">
      <w:pPr>
        <w:pStyle w:val="Heading2"/>
      </w:pPr>
      <w:r w:rsidRPr="00CB58C0">
        <w:t xml:space="preserve">Will </w:t>
      </w:r>
      <w:proofErr w:type="spellStart"/>
      <w:r w:rsidR="004C031D" w:rsidRPr="00CB58C0">
        <w:t>rTMS</w:t>
      </w:r>
      <w:proofErr w:type="spellEnd"/>
      <w:r w:rsidR="004C031D" w:rsidRPr="00CB58C0">
        <w:t xml:space="preserve"> service be bulk billed? </w:t>
      </w:r>
    </w:p>
    <w:p w14:paraId="2715414D" w14:textId="43C4D38E" w:rsidR="00B13BB0" w:rsidRDefault="00B13BB0" w:rsidP="00395CB8">
      <w:pPr>
        <w:rPr>
          <w:sz w:val="22"/>
          <w:szCs w:val="22"/>
        </w:rPr>
      </w:pPr>
      <w:r w:rsidRPr="00CB58C0">
        <w:rPr>
          <w:sz w:val="22"/>
          <w:szCs w:val="22"/>
        </w:rPr>
        <w:t>Like all Medicare services, b</w:t>
      </w:r>
      <w:r w:rsidR="004C031D" w:rsidRPr="00CB58C0">
        <w:rPr>
          <w:sz w:val="22"/>
          <w:szCs w:val="22"/>
        </w:rPr>
        <w:t xml:space="preserve">ulk billing is at the discretion of </w:t>
      </w:r>
      <w:r w:rsidRPr="00CB58C0">
        <w:rPr>
          <w:sz w:val="22"/>
          <w:szCs w:val="22"/>
        </w:rPr>
        <w:t xml:space="preserve">the </w:t>
      </w:r>
      <w:r>
        <w:rPr>
          <w:sz w:val="22"/>
          <w:szCs w:val="22"/>
        </w:rPr>
        <w:t xml:space="preserve">treating </w:t>
      </w:r>
      <w:r w:rsidRPr="00CB58C0">
        <w:rPr>
          <w:sz w:val="22"/>
          <w:szCs w:val="22"/>
        </w:rPr>
        <w:t xml:space="preserve">doctor. </w:t>
      </w:r>
      <w:r w:rsidR="00547CD8" w:rsidRPr="00CB58C0">
        <w:rPr>
          <w:sz w:val="22"/>
          <w:szCs w:val="22"/>
        </w:rPr>
        <w:t xml:space="preserve">If </w:t>
      </w:r>
      <w:r w:rsidRPr="00CB58C0">
        <w:rPr>
          <w:sz w:val="22"/>
          <w:szCs w:val="22"/>
        </w:rPr>
        <w:t xml:space="preserve">the </w:t>
      </w:r>
      <w:r w:rsidR="00547CD8" w:rsidRPr="00CB58C0">
        <w:rPr>
          <w:sz w:val="22"/>
          <w:szCs w:val="22"/>
        </w:rPr>
        <w:t xml:space="preserve">service is bulk billed, </w:t>
      </w:r>
      <w:r w:rsidRPr="00CB58C0">
        <w:rPr>
          <w:sz w:val="22"/>
          <w:szCs w:val="22"/>
        </w:rPr>
        <w:t>your psychiatrist is</w:t>
      </w:r>
      <w:r w:rsidR="00547CD8" w:rsidRPr="00CB58C0">
        <w:rPr>
          <w:sz w:val="22"/>
          <w:szCs w:val="22"/>
        </w:rPr>
        <w:t xml:space="preserve"> </w:t>
      </w:r>
      <w:r w:rsidR="00F443DC">
        <w:rPr>
          <w:sz w:val="22"/>
          <w:szCs w:val="22"/>
        </w:rPr>
        <w:t xml:space="preserve">agreeing to </w:t>
      </w:r>
      <w:r w:rsidR="00547CD8" w:rsidRPr="00CB58C0">
        <w:rPr>
          <w:sz w:val="22"/>
          <w:szCs w:val="22"/>
        </w:rPr>
        <w:t>accept the Medicare rebate as full payment</w:t>
      </w:r>
      <w:r w:rsidRPr="00CB58C0">
        <w:rPr>
          <w:sz w:val="22"/>
          <w:szCs w:val="22"/>
        </w:rPr>
        <w:t>. Y</w:t>
      </w:r>
      <w:r w:rsidR="00547CD8" w:rsidRPr="00CB58C0">
        <w:rPr>
          <w:sz w:val="22"/>
          <w:szCs w:val="22"/>
        </w:rPr>
        <w:t>ou cannot be charged any other costs such as booking, administration or record keeping fees</w:t>
      </w:r>
      <w:r w:rsidRPr="00CB58C0">
        <w:rPr>
          <w:sz w:val="22"/>
          <w:szCs w:val="22"/>
        </w:rPr>
        <w:t>.</w:t>
      </w:r>
    </w:p>
    <w:p w14:paraId="4F388571" w14:textId="5D1A606F" w:rsidR="00B13BB0" w:rsidRPr="00CB58C0" w:rsidRDefault="00B13BB0" w:rsidP="00CB58C0">
      <w:pPr>
        <w:pStyle w:val="Heading2"/>
      </w:pPr>
      <w:r w:rsidRPr="00CB58C0">
        <w:t>How much is the Medicare rebate?</w:t>
      </w:r>
    </w:p>
    <w:p w14:paraId="57F27CAE" w14:textId="490A1FB5" w:rsidR="00B13BB0" w:rsidRDefault="00B13BB0" w:rsidP="00CB58C0">
      <w:pPr>
        <w:rPr>
          <w:sz w:val="22"/>
          <w:szCs w:val="22"/>
        </w:rPr>
      </w:pPr>
      <w:r>
        <w:rPr>
          <w:sz w:val="22"/>
          <w:szCs w:val="22"/>
        </w:rPr>
        <w:t xml:space="preserve">The </w:t>
      </w:r>
      <w:r w:rsidR="00DA0F20">
        <w:rPr>
          <w:sz w:val="22"/>
          <w:szCs w:val="22"/>
        </w:rPr>
        <w:t xml:space="preserve">amount of the Medicare rebate will depend on </w:t>
      </w:r>
      <w:r w:rsidR="002A538B" w:rsidRPr="00CB58C0">
        <w:rPr>
          <w:sz w:val="22"/>
          <w:szCs w:val="22"/>
        </w:rPr>
        <w:t>wh</w:t>
      </w:r>
      <w:r w:rsidR="000671D5">
        <w:rPr>
          <w:sz w:val="22"/>
          <w:szCs w:val="22"/>
        </w:rPr>
        <w:t>ere</w:t>
      </w:r>
      <w:r w:rsidR="002A538B" w:rsidRPr="00CB58C0">
        <w:rPr>
          <w:sz w:val="22"/>
          <w:szCs w:val="22"/>
        </w:rPr>
        <w:t xml:space="preserve"> you receive </w:t>
      </w:r>
      <w:proofErr w:type="spellStart"/>
      <w:r w:rsidR="002A538B" w:rsidRPr="00CB58C0">
        <w:rPr>
          <w:sz w:val="22"/>
          <w:szCs w:val="22"/>
        </w:rPr>
        <w:t>rTMS</w:t>
      </w:r>
      <w:proofErr w:type="spellEnd"/>
      <w:r w:rsidR="002A538B" w:rsidRPr="00CB58C0">
        <w:rPr>
          <w:sz w:val="22"/>
          <w:szCs w:val="22"/>
        </w:rPr>
        <w:t xml:space="preserve"> </w:t>
      </w:r>
      <w:r w:rsidR="00DA0F20">
        <w:rPr>
          <w:sz w:val="22"/>
          <w:szCs w:val="22"/>
        </w:rPr>
        <w:t>service</w:t>
      </w:r>
      <w:r w:rsidR="002A538B">
        <w:rPr>
          <w:sz w:val="22"/>
          <w:szCs w:val="22"/>
        </w:rPr>
        <w:t>s</w:t>
      </w:r>
      <w:r w:rsidR="00F443DC">
        <w:rPr>
          <w:sz w:val="22"/>
          <w:szCs w:val="22"/>
        </w:rPr>
        <w:t>.</w:t>
      </w:r>
    </w:p>
    <w:p w14:paraId="46965BC9" w14:textId="0043FE5A" w:rsidR="00DA0F20" w:rsidRDefault="00DA0F20" w:rsidP="00CB58C0">
      <w:pPr>
        <w:pStyle w:val="ListParagraph"/>
        <w:numPr>
          <w:ilvl w:val="0"/>
          <w:numId w:val="1"/>
        </w:numPr>
        <w:rPr>
          <w:sz w:val="22"/>
          <w:szCs w:val="22"/>
        </w:rPr>
      </w:pPr>
      <w:r>
        <w:rPr>
          <w:sz w:val="22"/>
          <w:szCs w:val="22"/>
        </w:rPr>
        <w:t>If</w:t>
      </w:r>
      <w:r w:rsidR="00F443DC">
        <w:rPr>
          <w:sz w:val="22"/>
          <w:szCs w:val="22"/>
        </w:rPr>
        <w:t xml:space="preserve"> </w:t>
      </w:r>
      <w:r>
        <w:rPr>
          <w:sz w:val="22"/>
          <w:szCs w:val="22"/>
        </w:rPr>
        <w:t xml:space="preserve">provided as </w:t>
      </w:r>
      <w:r w:rsidR="0065250E">
        <w:rPr>
          <w:sz w:val="22"/>
          <w:szCs w:val="22"/>
        </w:rPr>
        <w:t>part of out</w:t>
      </w:r>
      <w:r w:rsidR="00F443DC">
        <w:rPr>
          <w:sz w:val="22"/>
          <w:szCs w:val="22"/>
        </w:rPr>
        <w:t>-</w:t>
      </w:r>
      <w:r w:rsidR="0065250E">
        <w:rPr>
          <w:sz w:val="22"/>
          <w:szCs w:val="22"/>
        </w:rPr>
        <w:t>of</w:t>
      </w:r>
      <w:r w:rsidR="00F443DC">
        <w:rPr>
          <w:sz w:val="22"/>
          <w:szCs w:val="22"/>
        </w:rPr>
        <w:t>-</w:t>
      </w:r>
      <w:r w:rsidR="0065250E">
        <w:rPr>
          <w:sz w:val="22"/>
          <w:szCs w:val="22"/>
        </w:rPr>
        <w:t>hospital treatment (outpatient</w:t>
      </w:r>
      <w:r w:rsidR="003A573A">
        <w:rPr>
          <w:sz w:val="22"/>
          <w:szCs w:val="22"/>
        </w:rPr>
        <w:t xml:space="preserve"> or in consulting rooms</w:t>
      </w:r>
      <w:r w:rsidR="0065250E">
        <w:rPr>
          <w:sz w:val="22"/>
          <w:szCs w:val="22"/>
        </w:rPr>
        <w:t>)</w:t>
      </w:r>
      <w:r>
        <w:rPr>
          <w:sz w:val="22"/>
          <w:szCs w:val="22"/>
        </w:rPr>
        <w:t>, the Medicare rebate will be $136 for each treatment service</w:t>
      </w:r>
      <w:r w:rsidR="002A538B">
        <w:rPr>
          <w:sz w:val="22"/>
          <w:szCs w:val="22"/>
        </w:rPr>
        <w:t>,</w:t>
      </w:r>
      <w:r>
        <w:rPr>
          <w:sz w:val="22"/>
          <w:szCs w:val="22"/>
        </w:rPr>
        <w:t xml:space="preserve"> and $</w:t>
      </w:r>
      <w:r w:rsidR="002A538B">
        <w:rPr>
          <w:sz w:val="22"/>
          <w:szCs w:val="22"/>
        </w:rPr>
        <w:t>158.45</w:t>
      </w:r>
      <w:r>
        <w:rPr>
          <w:sz w:val="22"/>
          <w:szCs w:val="22"/>
        </w:rPr>
        <w:t xml:space="preserve"> for </w:t>
      </w:r>
      <w:r w:rsidR="003F127E">
        <w:rPr>
          <w:sz w:val="22"/>
          <w:szCs w:val="22"/>
        </w:rPr>
        <w:t xml:space="preserve">each </w:t>
      </w:r>
      <w:r w:rsidR="002A538B">
        <w:rPr>
          <w:sz w:val="22"/>
          <w:szCs w:val="22"/>
        </w:rPr>
        <w:t>prescription and m</w:t>
      </w:r>
      <w:r>
        <w:rPr>
          <w:sz w:val="22"/>
          <w:szCs w:val="22"/>
        </w:rPr>
        <w:t>apping service.</w:t>
      </w:r>
      <w:r w:rsidR="00CB21AE">
        <w:rPr>
          <w:sz w:val="22"/>
          <w:szCs w:val="22"/>
        </w:rPr>
        <w:t xml:space="preserve"> </w:t>
      </w:r>
      <w:r w:rsidR="000671D5">
        <w:rPr>
          <w:sz w:val="22"/>
          <w:szCs w:val="22"/>
        </w:rPr>
        <w:t>Th</w:t>
      </w:r>
      <w:r w:rsidR="00CB21AE">
        <w:rPr>
          <w:sz w:val="22"/>
          <w:szCs w:val="22"/>
        </w:rPr>
        <w:t xml:space="preserve">e rebate is </w:t>
      </w:r>
      <w:r w:rsidR="000671D5">
        <w:rPr>
          <w:sz w:val="22"/>
          <w:szCs w:val="22"/>
        </w:rPr>
        <w:t>85% of the Medicare schedule fee*.</w:t>
      </w:r>
    </w:p>
    <w:p w14:paraId="2A58314E" w14:textId="56AADABA" w:rsidR="00DA0F20" w:rsidRDefault="00DA0F20" w:rsidP="00CB58C0">
      <w:pPr>
        <w:pStyle w:val="ListParagraph"/>
        <w:numPr>
          <w:ilvl w:val="0"/>
          <w:numId w:val="1"/>
        </w:numPr>
        <w:spacing w:after="120"/>
        <w:ind w:left="357" w:hanging="357"/>
        <w:rPr>
          <w:sz w:val="22"/>
          <w:szCs w:val="22"/>
        </w:rPr>
      </w:pPr>
      <w:r>
        <w:rPr>
          <w:sz w:val="22"/>
          <w:szCs w:val="22"/>
        </w:rPr>
        <w:t>If provided as part of hospital treatment</w:t>
      </w:r>
      <w:r w:rsidR="0065250E">
        <w:rPr>
          <w:sz w:val="22"/>
          <w:szCs w:val="22"/>
        </w:rPr>
        <w:t xml:space="preserve"> (inpatient)</w:t>
      </w:r>
      <w:r>
        <w:rPr>
          <w:sz w:val="22"/>
          <w:szCs w:val="22"/>
        </w:rPr>
        <w:t>, the Medicare rebate will be $120 for each treatment service, and $</w:t>
      </w:r>
      <w:r w:rsidR="002A538B">
        <w:rPr>
          <w:sz w:val="22"/>
          <w:szCs w:val="22"/>
        </w:rPr>
        <w:t xml:space="preserve">139.80 for </w:t>
      </w:r>
      <w:r w:rsidR="003F127E">
        <w:rPr>
          <w:sz w:val="22"/>
          <w:szCs w:val="22"/>
        </w:rPr>
        <w:t>each</w:t>
      </w:r>
      <w:r w:rsidR="002A538B">
        <w:rPr>
          <w:sz w:val="22"/>
          <w:szCs w:val="22"/>
        </w:rPr>
        <w:t xml:space="preserve"> prescription and mapping service.</w:t>
      </w:r>
      <w:r w:rsidR="000671D5">
        <w:rPr>
          <w:sz w:val="22"/>
          <w:szCs w:val="22"/>
        </w:rPr>
        <w:t xml:space="preserve"> Th</w:t>
      </w:r>
      <w:r w:rsidR="00CB21AE">
        <w:rPr>
          <w:sz w:val="22"/>
          <w:szCs w:val="22"/>
        </w:rPr>
        <w:t xml:space="preserve">e rebate is </w:t>
      </w:r>
      <w:r w:rsidR="000671D5">
        <w:rPr>
          <w:sz w:val="22"/>
          <w:szCs w:val="22"/>
        </w:rPr>
        <w:t>75% of the Medicare schedule fee. Private health insurance benefits may also apply (25</w:t>
      </w:r>
      <w:r w:rsidR="00CB21AE">
        <w:rPr>
          <w:sz w:val="22"/>
          <w:szCs w:val="22"/>
        </w:rPr>
        <w:t>%</w:t>
      </w:r>
      <w:r w:rsidR="000671D5">
        <w:rPr>
          <w:sz w:val="22"/>
          <w:szCs w:val="22"/>
        </w:rPr>
        <w:t xml:space="preserve"> of the Medicare schedule fee*).</w:t>
      </w:r>
    </w:p>
    <w:p w14:paraId="08878B31" w14:textId="61AC3CF3" w:rsidR="002A538B" w:rsidRDefault="002A538B" w:rsidP="00395CB8">
      <w:pPr>
        <w:rPr>
          <w:sz w:val="22"/>
          <w:szCs w:val="22"/>
        </w:rPr>
      </w:pPr>
      <w:r>
        <w:rPr>
          <w:sz w:val="22"/>
          <w:szCs w:val="22"/>
        </w:rPr>
        <w:t xml:space="preserve">If you have reached the annual threshold for the Extended Medicare Safety Net, you may be eligible to receive a higher Medicare rebate </w:t>
      </w:r>
      <w:r w:rsidR="00E27288">
        <w:rPr>
          <w:sz w:val="22"/>
          <w:szCs w:val="22"/>
        </w:rPr>
        <w:t xml:space="preserve">for out-of-hospital treatment </w:t>
      </w:r>
      <w:r>
        <w:rPr>
          <w:sz w:val="22"/>
          <w:szCs w:val="22"/>
        </w:rPr>
        <w:t xml:space="preserve">depending on what </w:t>
      </w:r>
      <w:r w:rsidR="00F55FB9">
        <w:rPr>
          <w:sz w:val="22"/>
          <w:szCs w:val="22"/>
        </w:rPr>
        <w:t xml:space="preserve">your </w:t>
      </w:r>
      <w:r>
        <w:rPr>
          <w:sz w:val="22"/>
          <w:szCs w:val="22"/>
        </w:rPr>
        <w:t>psychiatrist charges for the service. Further information about the Extended Medicare Safety Net is available from</w:t>
      </w:r>
      <w:r w:rsidR="00901796">
        <w:rPr>
          <w:sz w:val="22"/>
          <w:szCs w:val="22"/>
        </w:rPr>
        <w:t xml:space="preserve"> the </w:t>
      </w:r>
      <w:hyperlink r:id="rId11" w:history="1">
        <w:r w:rsidR="00901796" w:rsidRPr="00901796">
          <w:rPr>
            <w:rStyle w:val="Hyperlink"/>
            <w:sz w:val="22"/>
            <w:szCs w:val="22"/>
          </w:rPr>
          <w:t>Services Australia website</w:t>
        </w:r>
      </w:hyperlink>
      <w:r w:rsidR="00F63243">
        <w:rPr>
          <w:sz w:val="22"/>
          <w:szCs w:val="22"/>
        </w:rPr>
        <w:t>.</w:t>
      </w:r>
    </w:p>
    <w:p w14:paraId="68E966A3" w14:textId="6A340DF2" w:rsidR="000671D5" w:rsidRPr="000671D5" w:rsidRDefault="000671D5" w:rsidP="000671D5">
      <w:pPr>
        <w:ind w:left="360" w:hanging="360"/>
        <w:rPr>
          <w:sz w:val="18"/>
          <w:szCs w:val="18"/>
        </w:rPr>
      </w:pPr>
      <w:r>
        <w:t xml:space="preserve">* </w:t>
      </w:r>
      <w:r w:rsidRPr="000671D5">
        <w:rPr>
          <w:sz w:val="18"/>
          <w:szCs w:val="18"/>
        </w:rPr>
        <w:t xml:space="preserve">Medicare Schedule fee is </w:t>
      </w:r>
      <w:r w:rsidR="003A573A">
        <w:rPr>
          <w:sz w:val="18"/>
          <w:szCs w:val="18"/>
        </w:rPr>
        <w:t xml:space="preserve">$160.00 </w:t>
      </w:r>
      <w:r w:rsidRPr="000671D5">
        <w:rPr>
          <w:sz w:val="18"/>
          <w:szCs w:val="18"/>
        </w:rPr>
        <w:t xml:space="preserve">for each treatment service and </w:t>
      </w:r>
      <w:r w:rsidR="003A573A" w:rsidRPr="000671D5">
        <w:rPr>
          <w:sz w:val="18"/>
          <w:szCs w:val="18"/>
        </w:rPr>
        <w:t xml:space="preserve">$186.40 </w:t>
      </w:r>
      <w:r w:rsidRPr="000671D5">
        <w:rPr>
          <w:sz w:val="18"/>
          <w:szCs w:val="18"/>
        </w:rPr>
        <w:t xml:space="preserve">for the prescription and mapping service. </w:t>
      </w:r>
    </w:p>
    <w:p w14:paraId="588137A6" w14:textId="634B1CF6" w:rsidR="00E96978" w:rsidRDefault="0065250E" w:rsidP="00CB58C0">
      <w:pPr>
        <w:pStyle w:val="Heading2"/>
      </w:pPr>
      <w:r>
        <w:lastRenderedPageBreak/>
        <w:t xml:space="preserve">Where </w:t>
      </w:r>
      <w:r w:rsidR="007E5867">
        <w:t xml:space="preserve">Medicare-funded </w:t>
      </w:r>
      <w:proofErr w:type="spellStart"/>
      <w:r>
        <w:t>rTMS</w:t>
      </w:r>
      <w:proofErr w:type="spellEnd"/>
      <w:r>
        <w:t xml:space="preserve"> treatment is provided as part of hospital treatment,</w:t>
      </w:r>
      <w:r w:rsidR="007E5867">
        <w:t xml:space="preserve"> can a patient also receive </w:t>
      </w:r>
      <w:r>
        <w:t xml:space="preserve">private health </w:t>
      </w:r>
      <w:r w:rsidR="007E5867">
        <w:t xml:space="preserve">insurance </w:t>
      </w:r>
      <w:r>
        <w:t xml:space="preserve">benefits </w:t>
      </w:r>
      <w:r w:rsidR="007E5867">
        <w:t>to cover</w:t>
      </w:r>
      <w:r>
        <w:t xml:space="preserve"> hospital accommodation and other services?</w:t>
      </w:r>
    </w:p>
    <w:p w14:paraId="5AAA4711" w14:textId="434E8599" w:rsidR="007E5867" w:rsidRDefault="0065250E" w:rsidP="00E96978">
      <w:pPr>
        <w:rPr>
          <w:sz w:val="22"/>
          <w:szCs w:val="22"/>
        </w:rPr>
      </w:pPr>
      <w:r w:rsidRPr="00CB58C0">
        <w:rPr>
          <w:sz w:val="22"/>
          <w:szCs w:val="22"/>
        </w:rPr>
        <w:t xml:space="preserve">Yes, </w:t>
      </w:r>
      <w:r w:rsidR="007E5867" w:rsidRPr="00CB58C0">
        <w:rPr>
          <w:sz w:val="22"/>
          <w:szCs w:val="22"/>
        </w:rPr>
        <w:t xml:space="preserve">but your psychiatrist will need to certify that </w:t>
      </w:r>
      <w:proofErr w:type="spellStart"/>
      <w:r w:rsidR="003F127E">
        <w:rPr>
          <w:sz w:val="22"/>
          <w:szCs w:val="22"/>
        </w:rPr>
        <w:t>rTMS</w:t>
      </w:r>
      <w:proofErr w:type="spellEnd"/>
      <w:r w:rsidR="007E5867" w:rsidRPr="00CB58C0">
        <w:rPr>
          <w:sz w:val="22"/>
          <w:szCs w:val="22"/>
        </w:rPr>
        <w:t xml:space="preserve"> treatment </w:t>
      </w:r>
      <w:r w:rsidR="003F127E">
        <w:rPr>
          <w:sz w:val="22"/>
          <w:szCs w:val="22"/>
        </w:rPr>
        <w:t xml:space="preserve">as </w:t>
      </w:r>
      <w:r w:rsidR="00F63243">
        <w:rPr>
          <w:sz w:val="22"/>
          <w:szCs w:val="22"/>
        </w:rPr>
        <w:t xml:space="preserve">an </w:t>
      </w:r>
      <w:r w:rsidR="003F127E">
        <w:rPr>
          <w:sz w:val="22"/>
          <w:szCs w:val="22"/>
        </w:rPr>
        <w:t xml:space="preserve">admitted patient </w:t>
      </w:r>
      <w:r w:rsidR="007E5867" w:rsidRPr="00CB58C0">
        <w:rPr>
          <w:sz w:val="22"/>
          <w:szCs w:val="22"/>
        </w:rPr>
        <w:t xml:space="preserve">is </w:t>
      </w:r>
      <w:r w:rsidR="00FB3C0C">
        <w:rPr>
          <w:sz w:val="22"/>
          <w:szCs w:val="22"/>
        </w:rPr>
        <w:t>clinically</w:t>
      </w:r>
      <w:r w:rsidR="007E5867">
        <w:rPr>
          <w:sz w:val="22"/>
          <w:szCs w:val="22"/>
        </w:rPr>
        <w:t xml:space="preserve"> </w:t>
      </w:r>
      <w:r w:rsidR="007E5867" w:rsidRPr="00CB58C0">
        <w:rPr>
          <w:sz w:val="22"/>
          <w:szCs w:val="22"/>
        </w:rPr>
        <w:t xml:space="preserve">necessary in your </w:t>
      </w:r>
      <w:r w:rsidR="00FB3C0C" w:rsidRPr="00CB58C0">
        <w:rPr>
          <w:sz w:val="22"/>
          <w:szCs w:val="22"/>
        </w:rPr>
        <w:t>circumstances. You</w:t>
      </w:r>
      <w:r w:rsidR="007E5867" w:rsidRPr="00CB58C0">
        <w:rPr>
          <w:sz w:val="22"/>
          <w:szCs w:val="22"/>
        </w:rPr>
        <w:t xml:space="preserve"> should speak to your psychiatrist, private hospital and health fund about what fees will be charged, and what benefits are payable, before commencing treatment.</w:t>
      </w:r>
    </w:p>
    <w:p w14:paraId="27068729" w14:textId="56287DD6" w:rsidR="00BC55E8" w:rsidRPr="00CB58C0" w:rsidRDefault="00BC55E8" w:rsidP="00CB58C0">
      <w:pPr>
        <w:pStyle w:val="Heading2"/>
      </w:pPr>
      <w:r w:rsidRPr="00CB58C0">
        <w:t xml:space="preserve">Can </w:t>
      </w:r>
      <w:r w:rsidR="007E5867">
        <w:t xml:space="preserve">patients receive </w:t>
      </w:r>
      <w:proofErr w:type="gramStart"/>
      <w:r w:rsidRPr="00CB58C0">
        <w:t>privately-fund</w:t>
      </w:r>
      <w:r w:rsidR="007E5867">
        <w:t>ed</w:t>
      </w:r>
      <w:proofErr w:type="gramEnd"/>
      <w:r w:rsidRPr="00CB58C0">
        <w:t xml:space="preserve"> treatment after 1 November 2021 if </w:t>
      </w:r>
      <w:r w:rsidR="007E5867">
        <w:t xml:space="preserve">they </w:t>
      </w:r>
      <w:r w:rsidR="00F63243">
        <w:t xml:space="preserve">are </w:t>
      </w:r>
      <w:r w:rsidR="003F127E">
        <w:t>not</w:t>
      </w:r>
      <w:r w:rsidRPr="00CB58C0">
        <w:t xml:space="preserve"> eligible for Medicare-funded </w:t>
      </w:r>
      <w:proofErr w:type="spellStart"/>
      <w:r w:rsidRPr="00CB58C0">
        <w:t>rTMS</w:t>
      </w:r>
      <w:proofErr w:type="spellEnd"/>
      <w:r w:rsidRPr="00CB58C0">
        <w:t xml:space="preserve"> services?</w:t>
      </w:r>
    </w:p>
    <w:p w14:paraId="410E48C9" w14:textId="3AD42B2C" w:rsidR="00BC55E8" w:rsidRPr="00CB58C0" w:rsidRDefault="00E96978" w:rsidP="00CB58C0">
      <w:pPr>
        <w:rPr>
          <w:sz w:val="22"/>
          <w:szCs w:val="22"/>
        </w:rPr>
      </w:pPr>
      <w:r>
        <w:rPr>
          <w:sz w:val="22"/>
          <w:szCs w:val="22"/>
        </w:rPr>
        <w:t xml:space="preserve">Yes. If you are not eligible for </w:t>
      </w:r>
      <w:r w:rsidR="00BC55E8" w:rsidRPr="00CB58C0">
        <w:rPr>
          <w:sz w:val="22"/>
          <w:szCs w:val="22"/>
        </w:rPr>
        <w:t xml:space="preserve">Medicare-funded </w:t>
      </w:r>
      <w:proofErr w:type="spellStart"/>
      <w:r w:rsidR="00BC55E8" w:rsidRPr="00CB58C0">
        <w:rPr>
          <w:sz w:val="22"/>
          <w:szCs w:val="22"/>
        </w:rPr>
        <w:t>rTMS</w:t>
      </w:r>
      <w:proofErr w:type="spellEnd"/>
      <w:r w:rsidR="00BC55E8" w:rsidRPr="00CB58C0">
        <w:rPr>
          <w:sz w:val="22"/>
          <w:szCs w:val="22"/>
        </w:rPr>
        <w:t xml:space="preserve"> services</w:t>
      </w:r>
      <w:r>
        <w:rPr>
          <w:sz w:val="22"/>
          <w:szCs w:val="22"/>
        </w:rPr>
        <w:t xml:space="preserve">, you can </w:t>
      </w:r>
      <w:r w:rsidR="00BC55E8" w:rsidRPr="00CB58C0">
        <w:rPr>
          <w:sz w:val="22"/>
          <w:szCs w:val="22"/>
        </w:rPr>
        <w:t xml:space="preserve">continue to access </w:t>
      </w:r>
      <w:proofErr w:type="gramStart"/>
      <w:r w:rsidR="00BC55E8" w:rsidRPr="00CB58C0">
        <w:rPr>
          <w:sz w:val="22"/>
          <w:szCs w:val="22"/>
        </w:rPr>
        <w:t>privately-funded</w:t>
      </w:r>
      <w:proofErr w:type="gramEnd"/>
      <w:r w:rsidR="00BC55E8" w:rsidRPr="00CB58C0">
        <w:rPr>
          <w:sz w:val="22"/>
          <w:szCs w:val="22"/>
        </w:rPr>
        <w:t xml:space="preserve"> treatment</w:t>
      </w:r>
      <w:r>
        <w:rPr>
          <w:sz w:val="22"/>
          <w:szCs w:val="22"/>
        </w:rPr>
        <w:t xml:space="preserve">. If you have private health insurance, you should speak to your health fund about what private health benefits </w:t>
      </w:r>
      <w:r w:rsidR="007E5867">
        <w:rPr>
          <w:sz w:val="22"/>
          <w:szCs w:val="22"/>
        </w:rPr>
        <w:t xml:space="preserve">would </w:t>
      </w:r>
      <w:r>
        <w:rPr>
          <w:sz w:val="22"/>
          <w:szCs w:val="22"/>
        </w:rPr>
        <w:t>apply under your policy</w:t>
      </w:r>
      <w:r w:rsidR="00BC55E8" w:rsidRPr="00CB58C0">
        <w:rPr>
          <w:sz w:val="22"/>
          <w:szCs w:val="22"/>
        </w:rPr>
        <w:t>.</w:t>
      </w:r>
    </w:p>
    <w:p w14:paraId="46B5BCCD" w14:textId="77777777" w:rsidR="00EF6FCC" w:rsidRPr="00CB58C0" w:rsidRDefault="00EF6FCC" w:rsidP="00CB58C0">
      <w:pPr>
        <w:pStyle w:val="Heading2"/>
      </w:pPr>
      <w:r w:rsidRPr="00CB58C0">
        <w:t>Where can I find more information?</w:t>
      </w:r>
    </w:p>
    <w:p w14:paraId="4518D71E" w14:textId="0F1EF017" w:rsidR="00EF6FCC" w:rsidRDefault="007E5867" w:rsidP="00EF6FCC">
      <w:r>
        <w:t xml:space="preserve">Further information about </w:t>
      </w:r>
      <w:r w:rsidR="003800D9">
        <w:t xml:space="preserve">the new </w:t>
      </w:r>
      <w:proofErr w:type="spellStart"/>
      <w:r w:rsidR="003F127E">
        <w:t>rTMS</w:t>
      </w:r>
      <w:proofErr w:type="spellEnd"/>
      <w:r w:rsidR="003F127E">
        <w:t xml:space="preserve"> </w:t>
      </w:r>
      <w:r w:rsidR="003800D9">
        <w:t>arrangements, including details about the MBS items,</w:t>
      </w:r>
      <w:r>
        <w:t xml:space="preserve"> is </w:t>
      </w:r>
      <w:r w:rsidR="00EF6FCC">
        <w:t xml:space="preserve">available on the </w:t>
      </w:r>
      <w:r w:rsidR="00EF6FCC" w:rsidRPr="003122B4">
        <w:t>MBS Online</w:t>
      </w:r>
      <w:r w:rsidR="00EF6FCC">
        <w:t xml:space="preserve"> website at </w:t>
      </w:r>
      <w:hyperlink r:id="rId12" w:history="1">
        <w:r w:rsidR="00EF6FCC" w:rsidRPr="00420023">
          <w:rPr>
            <w:rStyle w:val="Hyperlink"/>
          </w:rPr>
          <w:t>MBS Online</w:t>
        </w:r>
      </w:hyperlink>
      <w:r w:rsidR="00EF6FCC">
        <w:rPr>
          <w:rStyle w:val="Hyperlink"/>
        </w:rPr>
        <w:t>.</w:t>
      </w:r>
      <w:r w:rsidR="00EF6FCC" w:rsidRPr="001A7BED">
        <w:t xml:space="preserve"> </w:t>
      </w:r>
      <w:r w:rsidR="00EF6FCC">
        <w:t xml:space="preserve">You can also subscribe to </w:t>
      </w:r>
      <w:r w:rsidR="00EF6FCC" w:rsidRPr="00C812D8">
        <w:t>future</w:t>
      </w:r>
      <w:r w:rsidR="00EF6FCC" w:rsidRPr="00215118">
        <w:t xml:space="preserve"> MBS updates </w:t>
      </w:r>
      <w:r w:rsidR="00EF6FCC">
        <w:t xml:space="preserve">by visiting </w:t>
      </w:r>
      <w:hyperlink r:id="rId13" w:history="1">
        <w:r w:rsidR="00EF6FCC" w:rsidRPr="00420023">
          <w:rPr>
            <w:rStyle w:val="Hyperlink"/>
          </w:rPr>
          <w:t>MBS Online</w:t>
        </w:r>
      </w:hyperlink>
      <w:r w:rsidR="00EF6FCC">
        <w:t xml:space="preserve"> and clicking ‘Subscribe’</w:t>
      </w:r>
      <w:r w:rsidR="00861EB5">
        <w:t xml:space="preserve"> at the bottom of the page</w:t>
      </w:r>
      <w:r w:rsidR="00EF6FCC">
        <w:t xml:space="preserve">. </w:t>
      </w:r>
    </w:p>
    <w:p w14:paraId="00C33A97" w14:textId="77777777" w:rsidR="00EF6FCC" w:rsidRDefault="00EF6FCC" w:rsidP="00EF6FC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CAB6E0C" w14:textId="73B1AE53" w:rsidR="00EF6FCC" w:rsidRDefault="00EF6FCC" w:rsidP="00EF6FCC">
      <w:pPr>
        <w:pStyle w:val="Disclaimer"/>
      </w:pPr>
      <w:r w:rsidRPr="0029176A">
        <w:t xml:space="preserve">This </w:t>
      </w:r>
      <w:r w:rsidR="00F55FB9">
        <w:t>Fact S</w:t>
      </w:r>
      <w:r w:rsidRPr="0029176A">
        <w:t xml:space="preserve">heet is current as of the </w:t>
      </w:r>
      <w:r w:rsidR="00F55FB9">
        <w:t>l</w:t>
      </w:r>
      <w:r w:rsidRPr="0029176A">
        <w:t>ast updated date</w:t>
      </w:r>
      <w:r>
        <w:t xml:space="preserve"> shown above</w:t>
      </w:r>
      <w:r w:rsidR="003A573A">
        <w:t xml:space="preserve"> </w:t>
      </w:r>
      <w:r w:rsidRPr="0029176A">
        <w:t>and does not account for MBS changes</w:t>
      </w:r>
      <w:r>
        <w:t xml:space="preserve"> since that date</w:t>
      </w:r>
      <w:r w:rsidRPr="0029176A">
        <w:t>.</w:t>
      </w:r>
    </w:p>
    <w:p w14:paraId="76BCDEA1" w14:textId="77777777" w:rsidR="00EF6FCC" w:rsidRPr="00395CB8" w:rsidRDefault="00EF6FCC" w:rsidP="00395CB8">
      <w:pPr>
        <w:rPr>
          <w:rFonts w:ascii="Calibri" w:eastAsiaTheme="minorHAnsi" w:hAnsi="Calibri"/>
          <w:color w:val="000000" w:themeColor="text1"/>
          <w:szCs w:val="22"/>
        </w:rPr>
      </w:pPr>
    </w:p>
    <w:sectPr w:rsidR="00EF6FCC" w:rsidRPr="00395CB8"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A78F8" w14:textId="77777777" w:rsidR="00EE53B5" w:rsidRDefault="00EE53B5" w:rsidP="006D1088">
      <w:pPr>
        <w:spacing w:after="0" w:line="240" w:lineRule="auto"/>
      </w:pPr>
      <w:r>
        <w:separator/>
      </w:r>
    </w:p>
  </w:endnote>
  <w:endnote w:type="continuationSeparator" w:id="0">
    <w:p w14:paraId="206E4CD8" w14:textId="77777777" w:rsidR="00EE53B5" w:rsidRDefault="00EE53B5"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1F39B68B" w:rsidR="009B32BA" w:rsidRDefault="00B053C7"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28057E83" w:rsidR="009B32BA" w:rsidRDefault="0023228D" w:rsidP="009B32BA">
    <w:pPr>
      <w:pStyle w:val="Footer"/>
      <w:tabs>
        <w:tab w:val="clear" w:pos="9026"/>
        <w:tab w:val="right" w:pos="10466"/>
      </w:tabs>
    </w:pPr>
    <w:r w:rsidRPr="0023228D">
      <w:rPr>
        <w:b/>
      </w:rPr>
      <w:t xml:space="preserve">Repetitive Transcranial Magnetic Stimulation </w:t>
    </w:r>
    <w:r w:rsidR="009817C5">
      <w:rPr>
        <w:b/>
      </w:rPr>
      <w:t>(</w:t>
    </w:r>
    <w:proofErr w:type="spellStart"/>
    <w:r w:rsidR="009817C5">
      <w:rPr>
        <w:b/>
      </w:rPr>
      <w:t>rTMS</w:t>
    </w:r>
    <w:proofErr w:type="spellEnd"/>
    <w:r w:rsidR="009817C5">
      <w:rPr>
        <w:b/>
      </w:rPr>
      <w:t xml:space="preserve">) </w:t>
    </w:r>
    <w:r w:rsidR="00861EB5">
      <w:rPr>
        <w:b/>
      </w:rPr>
      <w:t>therapy</w:t>
    </w:r>
    <w:r w:rsidR="009817C5">
      <w:rPr>
        <w:b/>
      </w:rPr>
      <w:t xml:space="preserve"> – </w:t>
    </w:r>
    <w:r w:rsidR="006661FD">
      <w:rPr>
        <w:b/>
      </w:rPr>
      <w:t>P</w:t>
    </w:r>
    <w:r w:rsidR="009817C5">
      <w:rPr>
        <w:b/>
      </w:rPr>
      <w:t>atient fa</w:t>
    </w:r>
    <w:r w:rsidR="009B32BA">
      <w:rPr>
        <w:b/>
      </w:rPr>
      <w:t>ctsheet</w:t>
    </w:r>
    <w:r w:rsidR="009B32BA" w:rsidRPr="00E863C4">
      <w:t xml:space="preserve"> </w:t>
    </w:r>
    <w:sdt>
      <w:sdtPr>
        <w:id w:val="960607005"/>
        <w:docPartObj>
          <w:docPartGallery w:val="Page Numbers (Bottom of Page)"/>
          <w:docPartUnique/>
        </w:docPartObj>
      </w:sdtPr>
      <w:sdtEndPr>
        <w:rPr>
          <w:noProof/>
        </w:rPr>
      </w:sdtEndPr>
      <w:sdtContent>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tab/>
                </w:r>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B053C7">
    <w:pPr>
      <w:pStyle w:val="Footer"/>
      <w:rPr>
        <w:rStyle w:val="Hyperlink"/>
        <w:szCs w:val="18"/>
      </w:rPr>
    </w:pPr>
    <w:hyperlink r:id="rId1" w:history="1">
      <w:r w:rsidR="009B32BA" w:rsidRPr="00E863C4">
        <w:rPr>
          <w:rStyle w:val="Hyperlink"/>
          <w:szCs w:val="18"/>
        </w:rPr>
        <w:t>MBS Online</w:t>
      </w:r>
    </w:hyperlink>
  </w:p>
  <w:p w14:paraId="300F6065" w14:textId="45A0CA1D" w:rsidR="00570B62" w:rsidRPr="009B32BA" w:rsidRDefault="00570B62">
    <w:pPr>
      <w:pStyle w:val="Footer"/>
      <w:rPr>
        <w:szCs w:val="18"/>
      </w:rPr>
    </w:pPr>
    <w:r w:rsidRPr="00870B05">
      <w:t>Last updated</w:t>
    </w:r>
    <w:r>
      <w:t xml:space="preserve"> – </w:t>
    </w:r>
    <w:r w:rsidR="00E27288">
      <w:t>2</w:t>
    </w:r>
    <w:r w:rsidR="00861EB5">
      <w:t>5</w:t>
    </w:r>
    <w:r w:rsidR="00E27288">
      <w:t xml:space="preserve"> </w:t>
    </w:r>
    <w:r w:rsidR="00EB79B8">
      <w:t>October</w:t>
    </w:r>
    <w:r>
      <w:t xml:space="preserve"> 20</w:t>
    </w:r>
    <w:r w:rsidR="0023228D">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972C4" w14:textId="77777777" w:rsidR="00EE53B5" w:rsidRDefault="00EE53B5" w:rsidP="006D1088">
      <w:pPr>
        <w:spacing w:after="0" w:line="240" w:lineRule="auto"/>
      </w:pPr>
      <w:r>
        <w:separator/>
      </w:r>
    </w:p>
  </w:footnote>
  <w:footnote w:type="continuationSeparator" w:id="0">
    <w:p w14:paraId="4523322D" w14:textId="77777777" w:rsidR="00EE53B5" w:rsidRDefault="00EE53B5"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5AA82703" w:rsidR="006D1088" w:rsidRDefault="006D1088">
    <w:pPr>
      <w:pStyle w:val="Header"/>
    </w:pPr>
    <w:r w:rsidRPr="006D1088">
      <w:rPr>
        <w:noProof/>
        <w:lang w:eastAsia="en-AU"/>
      </w:rPr>
      <w:drawing>
        <wp:anchor distT="0" distB="0" distL="114300" distR="114300" simplePos="0" relativeHeight="251657216"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2" name="Picture 2"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240CA"/>
    <w:multiLevelType w:val="hybridMultilevel"/>
    <w:tmpl w:val="17187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F76BF4"/>
    <w:multiLevelType w:val="hybridMultilevel"/>
    <w:tmpl w:val="3F5401E2"/>
    <w:lvl w:ilvl="0" w:tplc="B34C0AB0">
      <w:start w:val="1"/>
      <w:numFmt w:val="lowerLetter"/>
      <w:lvlText w:val="(%1)"/>
      <w:lvlJc w:val="left"/>
      <w:pPr>
        <w:ind w:left="573" w:hanging="78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2" w15:restartNumberingAfterBreak="0">
    <w:nsid w:val="06FA5F50"/>
    <w:multiLevelType w:val="hybridMultilevel"/>
    <w:tmpl w:val="9448F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0"/>
  </w:num>
  <w:num w:numId="16">
    <w:abstractNumId w:val="12"/>
  </w:num>
  <w:num w:numId="17">
    <w:abstractNumId w:val="11"/>
  </w:num>
  <w:num w:numId="18">
    <w:abstractNumId w:val="1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47DE"/>
    <w:rsid w:val="000074DD"/>
    <w:rsid w:val="00012422"/>
    <w:rsid w:val="000176D4"/>
    <w:rsid w:val="00022530"/>
    <w:rsid w:val="000367AA"/>
    <w:rsid w:val="00045075"/>
    <w:rsid w:val="00045810"/>
    <w:rsid w:val="00054948"/>
    <w:rsid w:val="00062AC8"/>
    <w:rsid w:val="00062E58"/>
    <w:rsid w:val="000671D5"/>
    <w:rsid w:val="00081B97"/>
    <w:rsid w:val="000836B9"/>
    <w:rsid w:val="000944B1"/>
    <w:rsid w:val="000A2F0A"/>
    <w:rsid w:val="000A39B6"/>
    <w:rsid w:val="000B01AE"/>
    <w:rsid w:val="000B2A1B"/>
    <w:rsid w:val="000C2143"/>
    <w:rsid w:val="000C3B83"/>
    <w:rsid w:val="000C6932"/>
    <w:rsid w:val="000D1778"/>
    <w:rsid w:val="001014EB"/>
    <w:rsid w:val="00102885"/>
    <w:rsid w:val="001035EF"/>
    <w:rsid w:val="00103EDB"/>
    <w:rsid w:val="00121100"/>
    <w:rsid w:val="00124E0B"/>
    <w:rsid w:val="00127266"/>
    <w:rsid w:val="00130343"/>
    <w:rsid w:val="0013343A"/>
    <w:rsid w:val="00135417"/>
    <w:rsid w:val="00141BC3"/>
    <w:rsid w:val="001432AF"/>
    <w:rsid w:val="00151636"/>
    <w:rsid w:val="00155BD4"/>
    <w:rsid w:val="0015611F"/>
    <w:rsid w:val="00163B53"/>
    <w:rsid w:val="001651EB"/>
    <w:rsid w:val="0016738B"/>
    <w:rsid w:val="00167446"/>
    <w:rsid w:val="0017279A"/>
    <w:rsid w:val="001729A6"/>
    <w:rsid w:val="00174AAF"/>
    <w:rsid w:val="00181B52"/>
    <w:rsid w:val="0018507E"/>
    <w:rsid w:val="00190118"/>
    <w:rsid w:val="0019170A"/>
    <w:rsid w:val="001A4AFC"/>
    <w:rsid w:val="001A6FE6"/>
    <w:rsid w:val="001A7FB7"/>
    <w:rsid w:val="001B1321"/>
    <w:rsid w:val="001C5C56"/>
    <w:rsid w:val="001C7BC5"/>
    <w:rsid w:val="001E0DA4"/>
    <w:rsid w:val="001E6F63"/>
    <w:rsid w:val="001F49E8"/>
    <w:rsid w:val="00200902"/>
    <w:rsid w:val="00203B45"/>
    <w:rsid w:val="00203F3E"/>
    <w:rsid w:val="002073FE"/>
    <w:rsid w:val="00217105"/>
    <w:rsid w:val="00221334"/>
    <w:rsid w:val="0023228D"/>
    <w:rsid w:val="00237726"/>
    <w:rsid w:val="00240D9A"/>
    <w:rsid w:val="002427E0"/>
    <w:rsid w:val="00243D1C"/>
    <w:rsid w:val="00254F71"/>
    <w:rsid w:val="0026502E"/>
    <w:rsid w:val="00276A29"/>
    <w:rsid w:val="00281820"/>
    <w:rsid w:val="00291041"/>
    <w:rsid w:val="002A3C7C"/>
    <w:rsid w:val="002A538B"/>
    <w:rsid w:val="002A5A70"/>
    <w:rsid w:val="002B3FCB"/>
    <w:rsid w:val="002B70AC"/>
    <w:rsid w:val="002D2CC5"/>
    <w:rsid w:val="002E6682"/>
    <w:rsid w:val="002F2851"/>
    <w:rsid w:val="003107DA"/>
    <w:rsid w:val="003122B4"/>
    <w:rsid w:val="00325F1A"/>
    <w:rsid w:val="00337919"/>
    <w:rsid w:val="003402B3"/>
    <w:rsid w:val="00345A2C"/>
    <w:rsid w:val="00345DC5"/>
    <w:rsid w:val="00352174"/>
    <w:rsid w:val="00355E8A"/>
    <w:rsid w:val="00360B7E"/>
    <w:rsid w:val="00363819"/>
    <w:rsid w:val="00374AE3"/>
    <w:rsid w:val="003800D9"/>
    <w:rsid w:val="00395CB8"/>
    <w:rsid w:val="003A3428"/>
    <w:rsid w:val="003A52BA"/>
    <w:rsid w:val="003A573A"/>
    <w:rsid w:val="003B546F"/>
    <w:rsid w:val="003B56AD"/>
    <w:rsid w:val="003B6720"/>
    <w:rsid w:val="003D5CEF"/>
    <w:rsid w:val="003E0945"/>
    <w:rsid w:val="003E2A60"/>
    <w:rsid w:val="003E4425"/>
    <w:rsid w:val="003E6457"/>
    <w:rsid w:val="003F127E"/>
    <w:rsid w:val="003F4C90"/>
    <w:rsid w:val="003F6682"/>
    <w:rsid w:val="00405506"/>
    <w:rsid w:val="0041204D"/>
    <w:rsid w:val="00420023"/>
    <w:rsid w:val="004209BD"/>
    <w:rsid w:val="00425089"/>
    <w:rsid w:val="00427D7F"/>
    <w:rsid w:val="004324B6"/>
    <w:rsid w:val="00433682"/>
    <w:rsid w:val="0043744D"/>
    <w:rsid w:val="00445086"/>
    <w:rsid w:val="004511F2"/>
    <w:rsid w:val="004933FA"/>
    <w:rsid w:val="00494B72"/>
    <w:rsid w:val="00496081"/>
    <w:rsid w:val="004A1348"/>
    <w:rsid w:val="004A3C01"/>
    <w:rsid w:val="004B243F"/>
    <w:rsid w:val="004B2F3A"/>
    <w:rsid w:val="004C031D"/>
    <w:rsid w:val="004C2B08"/>
    <w:rsid w:val="004D2C7C"/>
    <w:rsid w:val="004D2E2D"/>
    <w:rsid w:val="004D3ED2"/>
    <w:rsid w:val="004D71C4"/>
    <w:rsid w:val="004E52A2"/>
    <w:rsid w:val="004E711C"/>
    <w:rsid w:val="004F0AA6"/>
    <w:rsid w:val="004F33AE"/>
    <w:rsid w:val="004F7C2A"/>
    <w:rsid w:val="00500D11"/>
    <w:rsid w:val="00510063"/>
    <w:rsid w:val="00510156"/>
    <w:rsid w:val="00513CC2"/>
    <w:rsid w:val="005242FB"/>
    <w:rsid w:val="005261D0"/>
    <w:rsid w:val="0054242B"/>
    <w:rsid w:val="00542F07"/>
    <w:rsid w:val="00543427"/>
    <w:rsid w:val="00547CD8"/>
    <w:rsid w:val="00550525"/>
    <w:rsid w:val="00570B62"/>
    <w:rsid w:val="00581543"/>
    <w:rsid w:val="00585A85"/>
    <w:rsid w:val="00595BBD"/>
    <w:rsid w:val="0059641E"/>
    <w:rsid w:val="005E1472"/>
    <w:rsid w:val="005F226C"/>
    <w:rsid w:val="005F5070"/>
    <w:rsid w:val="005F624A"/>
    <w:rsid w:val="00614524"/>
    <w:rsid w:val="006173AC"/>
    <w:rsid w:val="0062100F"/>
    <w:rsid w:val="00634880"/>
    <w:rsid w:val="006425BA"/>
    <w:rsid w:val="00650B9A"/>
    <w:rsid w:val="0065250E"/>
    <w:rsid w:val="00653345"/>
    <w:rsid w:val="00655D74"/>
    <w:rsid w:val="00656F11"/>
    <w:rsid w:val="006661FD"/>
    <w:rsid w:val="00684D37"/>
    <w:rsid w:val="00694030"/>
    <w:rsid w:val="006961D6"/>
    <w:rsid w:val="006A175B"/>
    <w:rsid w:val="006D04CC"/>
    <w:rsid w:val="006D1088"/>
    <w:rsid w:val="006D2A35"/>
    <w:rsid w:val="006F0913"/>
    <w:rsid w:val="006F5785"/>
    <w:rsid w:val="007170A2"/>
    <w:rsid w:val="00726103"/>
    <w:rsid w:val="00727F4C"/>
    <w:rsid w:val="00732F32"/>
    <w:rsid w:val="00734F6B"/>
    <w:rsid w:val="00736D31"/>
    <w:rsid w:val="0074616C"/>
    <w:rsid w:val="007612B6"/>
    <w:rsid w:val="0077741D"/>
    <w:rsid w:val="00781867"/>
    <w:rsid w:val="00783989"/>
    <w:rsid w:val="00787CD1"/>
    <w:rsid w:val="007973AA"/>
    <w:rsid w:val="007A39FC"/>
    <w:rsid w:val="007B7749"/>
    <w:rsid w:val="007D1D3A"/>
    <w:rsid w:val="007D37A9"/>
    <w:rsid w:val="007D4ADD"/>
    <w:rsid w:val="007D6107"/>
    <w:rsid w:val="007E2604"/>
    <w:rsid w:val="007E33D2"/>
    <w:rsid w:val="007E5867"/>
    <w:rsid w:val="007F78D7"/>
    <w:rsid w:val="00814F52"/>
    <w:rsid w:val="008176B2"/>
    <w:rsid w:val="00834903"/>
    <w:rsid w:val="008352AC"/>
    <w:rsid w:val="00852651"/>
    <w:rsid w:val="008553F7"/>
    <w:rsid w:val="00857D80"/>
    <w:rsid w:val="00861EB5"/>
    <w:rsid w:val="00864E28"/>
    <w:rsid w:val="008766AD"/>
    <w:rsid w:val="00876A59"/>
    <w:rsid w:val="00876E9B"/>
    <w:rsid w:val="0088006B"/>
    <w:rsid w:val="00880350"/>
    <w:rsid w:val="00881219"/>
    <w:rsid w:val="008957B9"/>
    <w:rsid w:val="008A6F4F"/>
    <w:rsid w:val="008B25F2"/>
    <w:rsid w:val="008B5CBF"/>
    <w:rsid w:val="008C0D4A"/>
    <w:rsid w:val="008E258C"/>
    <w:rsid w:val="008E4C9B"/>
    <w:rsid w:val="008E768D"/>
    <w:rsid w:val="008E7B7C"/>
    <w:rsid w:val="008F1594"/>
    <w:rsid w:val="008F1E98"/>
    <w:rsid w:val="008F4B45"/>
    <w:rsid w:val="009000AA"/>
    <w:rsid w:val="00901796"/>
    <w:rsid w:val="00907B4A"/>
    <w:rsid w:val="009163CD"/>
    <w:rsid w:val="0091706C"/>
    <w:rsid w:val="00942A31"/>
    <w:rsid w:val="009542F2"/>
    <w:rsid w:val="009562F4"/>
    <w:rsid w:val="00977405"/>
    <w:rsid w:val="009817C5"/>
    <w:rsid w:val="009841D8"/>
    <w:rsid w:val="009858E2"/>
    <w:rsid w:val="009A64F6"/>
    <w:rsid w:val="009A6B12"/>
    <w:rsid w:val="009B0901"/>
    <w:rsid w:val="009B1914"/>
    <w:rsid w:val="009B32BA"/>
    <w:rsid w:val="009B51E7"/>
    <w:rsid w:val="009B5206"/>
    <w:rsid w:val="009B7859"/>
    <w:rsid w:val="009C742B"/>
    <w:rsid w:val="009D0B98"/>
    <w:rsid w:val="009E2AE1"/>
    <w:rsid w:val="009E4A9E"/>
    <w:rsid w:val="009E66EE"/>
    <w:rsid w:val="009E6DE2"/>
    <w:rsid w:val="009F52D4"/>
    <w:rsid w:val="00A26321"/>
    <w:rsid w:val="00A3287F"/>
    <w:rsid w:val="00A34384"/>
    <w:rsid w:val="00A37CE3"/>
    <w:rsid w:val="00A51BEC"/>
    <w:rsid w:val="00A51FC5"/>
    <w:rsid w:val="00A52D23"/>
    <w:rsid w:val="00A55A92"/>
    <w:rsid w:val="00A5641C"/>
    <w:rsid w:val="00A60FB7"/>
    <w:rsid w:val="00A64177"/>
    <w:rsid w:val="00A7040F"/>
    <w:rsid w:val="00A7172E"/>
    <w:rsid w:val="00A91196"/>
    <w:rsid w:val="00AA41CD"/>
    <w:rsid w:val="00AA4857"/>
    <w:rsid w:val="00AA5232"/>
    <w:rsid w:val="00AA69A9"/>
    <w:rsid w:val="00AB53A4"/>
    <w:rsid w:val="00AD0875"/>
    <w:rsid w:val="00AE2F7E"/>
    <w:rsid w:val="00AE5070"/>
    <w:rsid w:val="00AE53A3"/>
    <w:rsid w:val="00B053C7"/>
    <w:rsid w:val="00B06E28"/>
    <w:rsid w:val="00B112DC"/>
    <w:rsid w:val="00B13BB0"/>
    <w:rsid w:val="00B15CE8"/>
    <w:rsid w:val="00B16071"/>
    <w:rsid w:val="00B2044B"/>
    <w:rsid w:val="00B23A4C"/>
    <w:rsid w:val="00B31FBA"/>
    <w:rsid w:val="00B378D4"/>
    <w:rsid w:val="00B3793F"/>
    <w:rsid w:val="00B542FB"/>
    <w:rsid w:val="00B552B5"/>
    <w:rsid w:val="00B714E8"/>
    <w:rsid w:val="00B83E3D"/>
    <w:rsid w:val="00B90DB5"/>
    <w:rsid w:val="00B92354"/>
    <w:rsid w:val="00BA0109"/>
    <w:rsid w:val="00BA2F06"/>
    <w:rsid w:val="00BA7CA8"/>
    <w:rsid w:val="00BB25DE"/>
    <w:rsid w:val="00BC50C1"/>
    <w:rsid w:val="00BC55E8"/>
    <w:rsid w:val="00BD1C20"/>
    <w:rsid w:val="00BD2649"/>
    <w:rsid w:val="00BD6212"/>
    <w:rsid w:val="00BE2018"/>
    <w:rsid w:val="00BE505F"/>
    <w:rsid w:val="00BF00A9"/>
    <w:rsid w:val="00BF426F"/>
    <w:rsid w:val="00C0126E"/>
    <w:rsid w:val="00C044FB"/>
    <w:rsid w:val="00C11326"/>
    <w:rsid w:val="00C131D7"/>
    <w:rsid w:val="00C13ABA"/>
    <w:rsid w:val="00C4491F"/>
    <w:rsid w:val="00C472D4"/>
    <w:rsid w:val="00C61A31"/>
    <w:rsid w:val="00C66700"/>
    <w:rsid w:val="00CA5F76"/>
    <w:rsid w:val="00CB21AE"/>
    <w:rsid w:val="00CB58C0"/>
    <w:rsid w:val="00CC39C8"/>
    <w:rsid w:val="00CD71B0"/>
    <w:rsid w:val="00CE6473"/>
    <w:rsid w:val="00CE732C"/>
    <w:rsid w:val="00CF45CC"/>
    <w:rsid w:val="00D1190D"/>
    <w:rsid w:val="00D11EDB"/>
    <w:rsid w:val="00D16EF3"/>
    <w:rsid w:val="00D3244E"/>
    <w:rsid w:val="00D3629F"/>
    <w:rsid w:val="00D36F35"/>
    <w:rsid w:val="00D37294"/>
    <w:rsid w:val="00D3741F"/>
    <w:rsid w:val="00D422E5"/>
    <w:rsid w:val="00D51364"/>
    <w:rsid w:val="00D55518"/>
    <w:rsid w:val="00D62923"/>
    <w:rsid w:val="00D6302E"/>
    <w:rsid w:val="00D67E9A"/>
    <w:rsid w:val="00D76659"/>
    <w:rsid w:val="00D96F2D"/>
    <w:rsid w:val="00DA0F20"/>
    <w:rsid w:val="00DA50D6"/>
    <w:rsid w:val="00DB0334"/>
    <w:rsid w:val="00DB2A39"/>
    <w:rsid w:val="00DB54A4"/>
    <w:rsid w:val="00DB6A41"/>
    <w:rsid w:val="00DC127A"/>
    <w:rsid w:val="00DC356C"/>
    <w:rsid w:val="00DC4A7E"/>
    <w:rsid w:val="00DD0893"/>
    <w:rsid w:val="00DD46F7"/>
    <w:rsid w:val="00DE22E2"/>
    <w:rsid w:val="00DF7606"/>
    <w:rsid w:val="00DF7C32"/>
    <w:rsid w:val="00E03F3F"/>
    <w:rsid w:val="00E065BC"/>
    <w:rsid w:val="00E14A44"/>
    <w:rsid w:val="00E27288"/>
    <w:rsid w:val="00E3575D"/>
    <w:rsid w:val="00E43F82"/>
    <w:rsid w:val="00E545FF"/>
    <w:rsid w:val="00E7403A"/>
    <w:rsid w:val="00E7460D"/>
    <w:rsid w:val="00E96978"/>
    <w:rsid w:val="00EA2CDC"/>
    <w:rsid w:val="00EB79B8"/>
    <w:rsid w:val="00EC2DBE"/>
    <w:rsid w:val="00EC562B"/>
    <w:rsid w:val="00EC746D"/>
    <w:rsid w:val="00EC7864"/>
    <w:rsid w:val="00ED1055"/>
    <w:rsid w:val="00ED2B70"/>
    <w:rsid w:val="00ED60EE"/>
    <w:rsid w:val="00ED75F8"/>
    <w:rsid w:val="00EE53B5"/>
    <w:rsid w:val="00EF6FCC"/>
    <w:rsid w:val="00F074CE"/>
    <w:rsid w:val="00F07E89"/>
    <w:rsid w:val="00F15EA0"/>
    <w:rsid w:val="00F27311"/>
    <w:rsid w:val="00F33D07"/>
    <w:rsid w:val="00F443DC"/>
    <w:rsid w:val="00F50491"/>
    <w:rsid w:val="00F50994"/>
    <w:rsid w:val="00F52F08"/>
    <w:rsid w:val="00F545F1"/>
    <w:rsid w:val="00F55FB9"/>
    <w:rsid w:val="00F56D2F"/>
    <w:rsid w:val="00F63243"/>
    <w:rsid w:val="00F74AD4"/>
    <w:rsid w:val="00F74DFC"/>
    <w:rsid w:val="00F93F71"/>
    <w:rsid w:val="00FB3C0C"/>
    <w:rsid w:val="00FB4D90"/>
    <w:rsid w:val="00FB4DEF"/>
    <w:rsid w:val="00FC690D"/>
    <w:rsid w:val="00FD1E77"/>
    <w:rsid w:val="00FD2226"/>
    <w:rsid w:val="00FE50B6"/>
    <w:rsid w:val="00FF3729"/>
    <w:rsid w:val="00FF3B72"/>
    <w:rsid w:val="00FF5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basedOn w:val="Normal"/>
    <w:next w:val="Normal"/>
    <w:link w:val="Heading3Char"/>
    <w:uiPriority w:val="9"/>
    <w:unhideWhenUsed/>
    <w:rsid w:val="00395CB8"/>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Normal"/>
    <w:next w:val="Normal"/>
    <w:link w:val="Heading4Char"/>
    <w:uiPriority w:val="9"/>
    <w:unhideWhenUsed/>
    <w:qFormat/>
    <w:rsid w:val="00395CB8"/>
    <w:pPr>
      <w:keepNext/>
      <w:keepLines/>
      <w:spacing w:before="40" w:after="0"/>
      <w:outlineLvl w:val="3"/>
    </w:pPr>
    <w:rPr>
      <w:rFonts w:asciiTheme="majorHAnsi" w:eastAsiaTheme="majorEastAsia" w:hAnsiTheme="majorHAnsi" w:cstheme="majorBidi"/>
      <w:i/>
      <w:iCs/>
      <w:color w:val="004A30" w:themeColor="accent1" w:themeShade="BF"/>
    </w:rPr>
  </w:style>
  <w:style w:type="paragraph" w:styleId="Heading5">
    <w:name w:val="heading 5"/>
    <w:basedOn w:val="Normal"/>
    <w:next w:val="Normal"/>
    <w:link w:val="Heading5Char"/>
    <w:uiPriority w:val="9"/>
    <w:unhideWhenUsed/>
    <w:qFormat/>
    <w:rsid w:val="00395CB8"/>
    <w:pPr>
      <w:keepNext/>
      <w:keepLines/>
      <w:spacing w:before="40" w:after="0"/>
      <w:outlineLvl w:val="4"/>
    </w:pPr>
    <w:rPr>
      <w:rFonts w:asciiTheme="majorHAnsi" w:eastAsiaTheme="majorEastAsia" w:hAnsiTheme="majorHAnsi" w:cstheme="majorBidi"/>
      <w:color w:val="004A30" w:themeColor="accent1" w:themeShade="BF"/>
    </w:rPr>
  </w:style>
  <w:style w:type="paragraph" w:styleId="Heading6">
    <w:name w:val="heading 6"/>
    <w:basedOn w:val="Normal"/>
    <w:next w:val="Normal"/>
    <w:link w:val="Heading6Char"/>
    <w:uiPriority w:val="9"/>
    <w:unhideWhenUsed/>
    <w:qFormat/>
    <w:rsid w:val="00395CB8"/>
    <w:pPr>
      <w:keepNext/>
      <w:keepLines/>
      <w:spacing w:before="40" w:after="0"/>
      <w:outlineLvl w:val="5"/>
    </w:pPr>
    <w:rPr>
      <w:rFonts w:asciiTheme="majorHAnsi" w:eastAsiaTheme="majorEastAsia" w:hAnsiTheme="majorHAnsi" w:cstheme="majorBidi"/>
      <w:color w:val="003120" w:themeColor="accent1" w:themeShade="7F"/>
    </w:rPr>
  </w:style>
  <w:style w:type="paragraph" w:styleId="Heading7">
    <w:name w:val="heading 7"/>
    <w:basedOn w:val="Normal"/>
    <w:next w:val="Normal"/>
    <w:link w:val="Heading7Char"/>
    <w:uiPriority w:val="9"/>
    <w:unhideWhenUsed/>
    <w:qFormat/>
    <w:rsid w:val="00395CB8"/>
    <w:pPr>
      <w:keepNext/>
      <w:keepLines/>
      <w:spacing w:before="40" w:after="0"/>
      <w:outlineLvl w:val="6"/>
    </w:pPr>
    <w:rPr>
      <w:rFonts w:asciiTheme="majorHAnsi" w:eastAsiaTheme="majorEastAsia" w:hAnsiTheme="majorHAnsi" w:cstheme="majorBidi"/>
      <w:i/>
      <w:iCs/>
      <w:color w:val="003120" w:themeColor="accent1" w:themeShade="7F"/>
    </w:rPr>
  </w:style>
  <w:style w:type="paragraph" w:styleId="Heading8">
    <w:name w:val="heading 8"/>
    <w:basedOn w:val="Normal"/>
    <w:next w:val="Normal"/>
    <w:link w:val="Heading8Char"/>
    <w:uiPriority w:val="9"/>
    <w:unhideWhenUsed/>
    <w:qFormat/>
    <w:rsid w:val="00395CB8"/>
    <w:pPr>
      <w:keepNext/>
      <w:keepLines/>
      <w:spacing w:before="40" w:after="0"/>
      <w:outlineLvl w:val="7"/>
    </w:pPr>
    <w:rPr>
      <w:rFonts w:asciiTheme="majorHAnsi" w:eastAsiaTheme="majorEastAsia" w:hAnsiTheme="majorHAnsi" w:cstheme="majorBidi"/>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5F624A"/>
    <w:rPr>
      <w:color w:val="605E5C"/>
      <w:shd w:val="clear" w:color="auto" w:fill="E1DFDD"/>
    </w:rPr>
  </w:style>
  <w:style w:type="character" w:customStyle="1" w:styleId="Heading3Char">
    <w:name w:val="Heading 3 Char"/>
    <w:basedOn w:val="DefaultParagraphFont"/>
    <w:link w:val="Heading3"/>
    <w:uiPriority w:val="9"/>
    <w:rsid w:val="00395CB8"/>
    <w:rPr>
      <w:rFonts w:asciiTheme="majorHAnsi" w:eastAsiaTheme="majorEastAsia" w:hAnsiTheme="majorHAnsi" w:cstheme="majorBidi"/>
      <w:color w:val="003120" w:themeColor="accent1" w:themeShade="7F"/>
      <w:sz w:val="24"/>
      <w:szCs w:val="24"/>
    </w:rPr>
  </w:style>
  <w:style w:type="character" w:customStyle="1" w:styleId="Heading4Char">
    <w:name w:val="Heading 4 Char"/>
    <w:basedOn w:val="DefaultParagraphFont"/>
    <w:link w:val="Heading4"/>
    <w:uiPriority w:val="9"/>
    <w:rsid w:val="00395CB8"/>
    <w:rPr>
      <w:rFonts w:asciiTheme="majorHAnsi" w:eastAsiaTheme="majorEastAsia" w:hAnsiTheme="majorHAnsi" w:cstheme="majorBidi"/>
      <w:i/>
      <w:iCs/>
      <w:color w:val="004A30" w:themeColor="accent1" w:themeShade="BF"/>
      <w:sz w:val="20"/>
      <w:szCs w:val="21"/>
    </w:rPr>
  </w:style>
  <w:style w:type="character" w:customStyle="1" w:styleId="Heading5Char">
    <w:name w:val="Heading 5 Char"/>
    <w:basedOn w:val="DefaultParagraphFont"/>
    <w:link w:val="Heading5"/>
    <w:uiPriority w:val="9"/>
    <w:rsid w:val="00395CB8"/>
    <w:rPr>
      <w:rFonts w:asciiTheme="majorHAnsi" w:eastAsiaTheme="majorEastAsia" w:hAnsiTheme="majorHAnsi" w:cstheme="majorBidi"/>
      <w:color w:val="004A30" w:themeColor="accent1" w:themeShade="BF"/>
      <w:sz w:val="20"/>
      <w:szCs w:val="21"/>
    </w:rPr>
  </w:style>
  <w:style w:type="character" w:customStyle="1" w:styleId="Heading6Char">
    <w:name w:val="Heading 6 Char"/>
    <w:basedOn w:val="DefaultParagraphFont"/>
    <w:link w:val="Heading6"/>
    <w:uiPriority w:val="9"/>
    <w:rsid w:val="00395CB8"/>
    <w:rPr>
      <w:rFonts w:asciiTheme="majorHAnsi" w:eastAsiaTheme="majorEastAsia" w:hAnsiTheme="majorHAnsi" w:cstheme="majorBidi"/>
      <w:color w:val="003120" w:themeColor="accent1" w:themeShade="7F"/>
      <w:sz w:val="20"/>
      <w:szCs w:val="21"/>
    </w:rPr>
  </w:style>
  <w:style w:type="character" w:customStyle="1" w:styleId="Heading7Char">
    <w:name w:val="Heading 7 Char"/>
    <w:basedOn w:val="DefaultParagraphFont"/>
    <w:link w:val="Heading7"/>
    <w:uiPriority w:val="9"/>
    <w:rsid w:val="00395CB8"/>
    <w:rPr>
      <w:rFonts w:asciiTheme="majorHAnsi" w:eastAsiaTheme="majorEastAsia" w:hAnsiTheme="majorHAnsi" w:cstheme="majorBidi"/>
      <w:i/>
      <w:iCs/>
      <w:color w:val="003120" w:themeColor="accent1" w:themeShade="7F"/>
      <w:sz w:val="20"/>
      <w:szCs w:val="21"/>
    </w:rPr>
  </w:style>
  <w:style w:type="character" w:customStyle="1" w:styleId="Heading8Char">
    <w:name w:val="Heading 8 Char"/>
    <w:basedOn w:val="DefaultParagraphFont"/>
    <w:link w:val="Heading8"/>
    <w:uiPriority w:val="9"/>
    <w:rsid w:val="00395CB8"/>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14524"/>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033966">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54863980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bsonlin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medicare/medicare-safety-nets/how-they-work/extended-medicare-safety-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rhealthinmind.org/find-a-psychiatri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8D6D-45FD-44EF-A433-9533A4AD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2021-10-25T02:57:00Z</dcterms:created>
  <dcterms:modified xsi:type="dcterms:W3CDTF">2021-10-25T02:59:00Z</dcterms:modified>
</cp:coreProperties>
</file>