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479AAB70" w:rsidR="00BA2732" w:rsidRDefault="00275C74" w:rsidP="003D033A">
      <w:pPr>
        <w:pStyle w:val="Title"/>
      </w:pPr>
      <w:r>
        <w:t>T</w:t>
      </w:r>
      <w:r w:rsidR="0074570F">
        <w:t>emporary</w:t>
      </w:r>
      <w:r w:rsidR="00834A1C">
        <w:t xml:space="preserve"> </w:t>
      </w:r>
      <w:r w:rsidR="00412EE5">
        <w:t>n</w:t>
      </w:r>
      <w:r w:rsidR="00834A1C">
        <w:t xml:space="preserve">uclear </w:t>
      </w:r>
      <w:r w:rsidR="00412EE5">
        <w:t>m</w:t>
      </w:r>
      <w:r w:rsidR="00834A1C">
        <w:t>edicine</w:t>
      </w:r>
      <w:r w:rsidR="000937FC">
        <w:t xml:space="preserve"> </w:t>
      </w:r>
      <w:r w:rsidR="00412EE5">
        <w:t>i</w:t>
      </w:r>
      <w:r w:rsidR="000937FC">
        <w:t>tems 61470 and 61477</w:t>
      </w:r>
      <w:r>
        <w:t xml:space="preserve"> – item continuation and one-off fee increase</w:t>
      </w:r>
    </w:p>
    <w:p w14:paraId="6EFD4B5B" w14:textId="149E87E7" w:rsidR="00064168" w:rsidRPr="00867595" w:rsidRDefault="00064168" w:rsidP="006F5073">
      <w:bookmarkStart w:id="0" w:name="_Hlk4568006"/>
      <w:r w:rsidRPr="00867595">
        <w:t xml:space="preserve">Last updated: </w:t>
      </w:r>
      <w:r w:rsidR="004B7500">
        <w:t>4</w:t>
      </w:r>
      <w:r w:rsidR="00C0555C">
        <w:t xml:space="preserve"> </w:t>
      </w:r>
      <w:r w:rsidR="004B7500">
        <w:t>June</w:t>
      </w:r>
      <w:r w:rsidRPr="00867595">
        <w:t xml:space="preserve"> 20</w:t>
      </w:r>
      <w:r w:rsidR="00834A1C">
        <w:t>24</w:t>
      </w:r>
    </w:p>
    <w:p w14:paraId="12877FDD" w14:textId="15DE418B" w:rsidR="00746907" w:rsidRDefault="009E12C3" w:rsidP="006F5073">
      <w:pPr>
        <w:pStyle w:val="ListBullet"/>
      </w:pPr>
      <w:bookmarkStart w:id="1" w:name="_Hlk535506978"/>
      <w:bookmarkEnd w:id="0"/>
      <w:r>
        <w:t>I</w:t>
      </w:r>
      <w:r w:rsidR="003334FC">
        <w:t xml:space="preserve">tem 61470 </w:t>
      </w:r>
      <w:r w:rsidR="00412EE5">
        <w:t>(</w:t>
      </w:r>
      <w:r w:rsidR="009B3358">
        <w:t xml:space="preserve">whole body </w:t>
      </w:r>
      <w:r w:rsidR="00F436AA">
        <w:t xml:space="preserve">or localised study using thallium-201 or single rest myocardial perfusion study using </w:t>
      </w:r>
      <w:r w:rsidR="00BE04E4">
        <w:t>thallium-201</w:t>
      </w:r>
      <w:r w:rsidR="00412EE5">
        <w:t xml:space="preserve">) </w:t>
      </w:r>
      <w:r w:rsidR="003334FC">
        <w:t>and item 61477</w:t>
      </w:r>
      <w:r w:rsidR="00BE04E4">
        <w:t xml:space="preserve"> </w:t>
      </w:r>
      <w:r w:rsidR="00412EE5">
        <w:t>(</w:t>
      </w:r>
      <w:r w:rsidR="00BE04E4">
        <w:t>whole body or localised study using gallium</w:t>
      </w:r>
      <w:r w:rsidR="00412EE5">
        <w:t>)</w:t>
      </w:r>
      <w:r w:rsidR="003334FC">
        <w:t xml:space="preserve"> will remain listed on the Medicare Benefits Schedule</w:t>
      </w:r>
      <w:r w:rsidR="005F67F3">
        <w:t xml:space="preserve"> (MBS) until 30 June 2026.</w:t>
      </w:r>
      <w:r w:rsidR="00C239DA">
        <w:t xml:space="preserve"> </w:t>
      </w:r>
    </w:p>
    <w:p w14:paraId="0640D06F" w14:textId="1C8676E0" w:rsidR="00064168" w:rsidRPr="006F5073" w:rsidRDefault="00E411FA" w:rsidP="006F5073">
      <w:pPr>
        <w:pStyle w:val="ListBullet"/>
      </w:pPr>
      <w:r>
        <w:t>F</w:t>
      </w:r>
      <w:r w:rsidR="00163948">
        <w:t xml:space="preserve">rom 1 July 2024, there will be a one-off fee increase for </w:t>
      </w:r>
      <w:r w:rsidR="00A23C03">
        <w:t>item 61470 and 61477</w:t>
      </w:r>
      <w:r w:rsidR="00163948">
        <w:t>.</w:t>
      </w:r>
    </w:p>
    <w:bookmarkEnd w:id="1"/>
    <w:p w14:paraId="24C2D88B" w14:textId="2F33A973" w:rsidR="00064168" w:rsidRPr="00867595" w:rsidRDefault="00D01549" w:rsidP="006F5073">
      <w:pPr>
        <w:pStyle w:val="ListBullet"/>
      </w:pPr>
      <w:r>
        <w:t xml:space="preserve">These changes affect all health professionals who </w:t>
      </w:r>
      <w:r w:rsidR="003B0419">
        <w:t>request</w:t>
      </w:r>
      <w:r w:rsidR="00412EE5">
        <w:t xml:space="preserve">, deliver and claim </w:t>
      </w:r>
      <w:r w:rsidR="003B0419">
        <w:t>these services</w:t>
      </w:r>
      <w:r w:rsidR="008C15EE">
        <w:t xml:space="preserve"> under the MBS</w:t>
      </w:r>
      <w:r w:rsidR="003B0419">
        <w:t>, as well as consumers who receive the service</w:t>
      </w:r>
      <w:r w:rsidR="00412EE5">
        <w:t>, private health insurers</w:t>
      </w:r>
      <w:r w:rsidR="007849F9">
        <w:t xml:space="preserve"> and </w:t>
      </w:r>
      <w:r w:rsidR="003B0419">
        <w:t>hospital</w:t>
      </w:r>
      <w:r w:rsidR="007849F9">
        <w:t>s.</w:t>
      </w:r>
    </w:p>
    <w:p w14:paraId="4E459E9A" w14:textId="336627A9" w:rsidR="00064168" w:rsidRPr="00EC3C01" w:rsidRDefault="00064168" w:rsidP="00EC3C01">
      <w:pPr>
        <w:pStyle w:val="Heading2"/>
      </w:pPr>
      <w:r w:rsidRPr="00867595">
        <w:t>What are the changes?</w:t>
      </w:r>
    </w:p>
    <w:p w14:paraId="7088CCED" w14:textId="754B7549" w:rsidR="00087347" w:rsidRDefault="00E411FA">
      <w:pPr>
        <w:pStyle w:val="ListBullet"/>
        <w:numPr>
          <w:ilvl w:val="0"/>
          <w:numId w:val="0"/>
        </w:numPr>
      </w:pPr>
      <w:r>
        <w:t>F</w:t>
      </w:r>
      <w:r w:rsidR="00C0555C">
        <w:t>rom</w:t>
      </w:r>
      <w:r w:rsidR="00163948">
        <w:t xml:space="preserve"> 1 July 2024 the following </w:t>
      </w:r>
      <w:r w:rsidR="00087347">
        <w:t xml:space="preserve">changes </w:t>
      </w:r>
      <w:r w:rsidR="001B7313">
        <w:t>to temporary MBS nuclear medicine items 61470 and 61477</w:t>
      </w:r>
      <w:r w:rsidR="00163948">
        <w:t xml:space="preserve"> will occur</w:t>
      </w:r>
      <w:r w:rsidR="001B7313">
        <w:t>:</w:t>
      </w:r>
    </w:p>
    <w:p w14:paraId="5FE269A9" w14:textId="1693C46D" w:rsidR="00064168" w:rsidRPr="00867595" w:rsidRDefault="00163948" w:rsidP="006F5073">
      <w:pPr>
        <w:pStyle w:val="ListBullet"/>
      </w:pPr>
      <w:r>
        <w:t>I</w:t>
      </w:r>
      <w:r w:rsidR="00EC3C01">
        <w:t>tem</w:t>
      </w:r>
      <w:r w:rsidR="0031701B">
        <w:t>s</w:t>
      </w:r>
      <w:r w:rsidR="00EC3C01">
        <w:t xml:space="preserve"> 61470 and 61477 </w:t>
      </w:r>
      <w:r>
        <w:t xml:space="preserve">will be available </w:t>
      </w:r>
      <w:r w:rsidR="00EC3C01">
        <w:t>f</w:t>
      </w:r>
      <w:r w:rsidR="00093717">
        <w:t>o</w:t>
      </w:r>
      <w:r w:rsidR="00EC3C01">
        <w:t>r a further 24 months</w:t>
      </w:r>
      <w:r w:rsidR="00D25B5D">
        <w:t>,</w:t>
      </w:r>
      <w:r w:rsidR="00093717">
        <w:t xml:space="preserve"> from 1 July 2024 </w:t>
      </w:r>
      <w:r w:rsidR="00D25B5D">
        <w:t xml:space="preserve">to </w:t>
      </w:r>
      <w:r w:rsidR="00093717">
        <w:t>30</w:t>
      </w:r>
      <w:r>
        <w:t> </w:t>
      </w:r>
      <w:r w:rsidR="00093717">
        <w:t>June 202</w:t>
      </w:r>
      <w:r w:rsidR="00FB79ED">
        <w:t>6</w:t>
      </w:r>
      <w:r w:rsidR="00C15F97">
        <w:t>.</w:t>
      </w:r>
    </w:p>
    <w:p w14:paraId="0BFC71EF" w14:textId="3225DB15" w:rsidR="00064168" w:rsidRDefault="00517407" w:rsidP="006F5073">
      <w:pPr>
        <w:pStyle w:val="ListBullet"/>
      </w:pPr>
      <w:r>
        <w:t>An</w:t>
      </w:r>
      <w:r w:rsidR="004A0CD0">
        <w:t xml:space="preserve"> increase to the schedule fee for MBS item 61470 from </w:t>
      </w:r>
      <w:r w:rsidR="005B6266">
        <w:t>$</w:t>
      </w:r>
      <w:r w:rsidR="004F7A1C">
        <w:t>1</w:t>
      </w:r>
      <w:r w:rsidR="00A62DB7">
        <w:t>,</w:t>
      </w:r>
      <w:r w:rsidR="004F7A1C">
        <w:t>126.00</w:t>
      </w:r>
      <w:r w:rsidR="005B6266">
        <w:t xml:space="preserve"> to $</w:t>
      </w:r>
      <w:r w:rsidR="004F7A1C">
        <w:t>1</w:t>
      </w:r>
      <w:r w:rsidR="00A62DB7">
        <w:t>,</w:t>
      </w:r>
      <w:r w:rsidR="004F7A1C">
        <w:t>463.80</w:t>
      </w:r>
      <w:r w:rsidR="000668DC">
        <w:t>.</w:t>
      </w:r>
    </w:p>
    <w:p w14:paraId="0418B3FB" w14:textId="06DFFDE5" w:rsidR="00064168" w:rsidRPr="00867595" w:rsidRDefault="00517407" w:rsidP="00C92E66">
      <w:pPr>
        <w:pStyle w:val="ListBullet"/>
      </w:pPr>
      <w:r>
        <w:t>A</w:t>
      </w:r>
      <w:r w:rsidR="005B50B3">
        <w:t xml:space="preserve">n increase to the schedule fee for MBS item 61477 from </w:t>
      </w:r>
      <w:r w:rsidR="006D674F">
        <w:t>$740.00 to $962.00</w:t>
      </w:r>
      <w:r w:rsidR="000668DC">
        <w:t xml:space="preserve">. </w:t>
      </w:r>
    </w:p>
    <w:p w14:paraId="42BD5171" w14:textId="77777777" w:rsidR="00064168" w:rsidRDefault="00064168" w:rsidP="00064168">
      <w:pPr>
        <w:pStyle w:val="Heading2"/>
      </w:pPr>
      <w:r>
        <w:t>Why are the changes being made?</w:t>
      </w:r>
    </w:p>
    <w:p w14:paraId="46ADCADC" w14:textId="7881FCB2" w:rsidR="00064168" w:rsidRPr="00867595" w:rsidRDefault="008B582C" w:rsidP="00802253">
      <w:r>
        <w:rPr>
          <w:szCs w:val="22"/>
        </w:rPr>
        <w:t xml:space="preserve">The changes </w:t>
      </w:r>
      <w:r w:rsidR="002475B6">
        <w:rPr>
          <w:szCs w:val="22"/>
        </w:rPr>
        <w:t>will</w:t>
      </w:r>
      <w:r>
        <w:rPr>
          <w:szCs w:val="22"/>
        </w:rPr>
        <w:t xml:space="preserve"> </w:t>
      </w:r>
      <w:r w:rsidR="000173E0">
        <w:rPr>
          <w:szCs w:val="22"/>
        </w:rPr>
        <w:t xml:space="preserve">continue to support </w:t>
      </w:r>
      <w:r w:rsidR="00F16827">
        <w:rPr>
          <w:szCs w:val="22"/>
        </w:rPr>
        <w:t>patient</w:t>
      </w:r>
      <w:r w:rsidR="00A62DB7">
        <w:rPr>
          <w:szCs w:val="22"/>
        </w:rPr>
        <w:t xml:space="preserve"> access to </w:t>
      </w:r>
      <w:r w:rsidR="00CA6B3B">
        <w:rPr>
          <w:szCs w:val="22"/>
        </w:rPr>
        <w:t xml:space="preserve">important </w:t>
      </w:r>
      <w:r w:rsidR="00A62DB7">
        <w:rPr>
          <w:szCs w:val="22"/>
        </w:rPr>
        <w:t xml:space="preserve">nuclear medicine imaging services that use </w:t>
      </w:r>
      <w:r w:rsidR="006355CB">
        <w:rPr>
          <w:szCs w:val="22"/>
        </w:rPr>
        <w:t xml:space="preserve">the radiopharmaceuticals </w:t>
      </w:r>
      <w:r w:rsidR="00A62DB7">
        <w:rPr>
          <w:szCs w:val="22"/>
        </w:rPr>
        <w:t>thallium-201 and gallium-67</w:t>
      </w:r>
      <w:r w:rsidR="004A5154">
        <w:rPr>
          <w:szCs w:val="22"/>
        </w:rPr>
        <w:t xml:space="preserve">. </w:t>
      </w:r>
      <w:r w:rsidR="004B321A">
        <w:rPr>
          <w:szCs w:val="22"/>
        </w:rPr>
        <w:t xml:space="preserve">It will assist patients </w:t>
      </w:r>
      <w:r w:rsidR="00690164">
        <w:rPr>
          <w:szCs w:val="22"/>
        </w:rPr>
        <w:t xml:space="preserve">who might otherwise be affected by </w:t>
      </w:r>
      <w:r w:rsidR="002B2246">
        <w:rPr>
          <w:szCs w:val="22"/>
        </w:rPr>
        <w:t xml:space="preserve">supply availability issues and </w:t>
      </w:r>
      <w:r w:rsidR="00C33BAD">
        <w:rPr>
          <w:szCs w:val="22"/>
        </w:rPr>
        <w:t>recent price increases for these</w:t>
      </w:r>
      <w:r w:rsidR="0015444D">
        <w:rPr>
          <w:szCs w:val="22"/>
        </w:rPr>
        <w:t xml:space="preserve"> </w:t>
      </w:r>
      <w:r w:rsidR="00C33BAD">
        <w:rPr>
          <w:szCs w:val="22"/>
        </w:rPr>
        <w:t>radiopharmaceuticals</w:t>
      </w:r>
      <w:r w:rsidR="00A62DB7">
        <w:rPr>
          <w:szCs w:val="22"/>
        </w:rPr>
        <w:t>.</w:t>
      </w:r>
      <w:r w:rsidR="00A62DB7">
        <w:t xml:space="preserve"> </w:t>
      </w:r>
    </w:p>
    <w:p w14:paraId="4B2559AC" w14:textId="3298BA47" w:rsidR="00064168" w:rsidRDefault="00064168" w:rsidP="00064168">
      <w:pPr>
        <w:pStyle w:val="Heading2"/>
      </w:pPr>
      <w:r>
        <w:t>What does this mean for providers</w:t>
      </w:r>
      <w:r w:rsidR="005B4CF3">
        <w:t xml:space="preserve"> of nuclear medicine services?</w:t>
      </w:r>
    </w:p>
    <w:p w14:paraId="2A3D3E3A" w14:textId="39548090" w:rsidR="00D47815" w:rsidRDefault="00A67098" w:rsidP="007C343D">
      <w:pPr>
        <w:rPr>
          <w:szCs w:val="22"/>
        </w:rPr>
      </w:pPr>
      <w:r>
        <w:rPr>
          <w:szCs w:val="22"/>
        </w:rPr>
        <w:t>The c</w:t>
      </w:r>
      <w:r w:rsidR="00981749">
        <w:rPr>
          <w:szCs w:val="22"/>
        </w:rPr>
        <w:t xml:space="preserve">hanges will </w:t>
      </w:r>
      <w:r>
        <w:rPr>
          <w:szCs w:val="22"/>
        </w:rPr>
        <w:t>better support</w:t>
      </w:r>
      <w:r w:rsidR="00981749">
        <w:rPr>
          <w:szCs w:val="22"/>
        </w:rPr>
        <w:t xml:space="preserve"> providers to cover the costs of</w:t>
      </w:r>
      <w:r>
        <w:rPr>
          <w:szCs w:val="22"/>
        </w:rPr>
        <w:t xml:space="preserve"> the</w:t>
      </w:r>
      <w:r w:rsidR="00981749">
        <w:rPr>
          <w:szCs w:val="22"/>
        </w:rPr>
        <w:t xml:space="preserve"> radiopharmaceuticals </w:t>
      </w:r>
      <w:r w:rsidR="00E26D37">
        <w:rPr>
          <w:szCs w:val="22"/>
        </w:rPr>
        <w:t>used to deliver the service</w:t>
      </w:r>
      <w:r w:rsidR="00D47815">
        <w:rPr>
          <w:szCs w:val="22"/>
        </w:rPr>
        <w:t xml:space="preserve">. </w:t>
      </w:r>
    </w:p>
    <w:p w14:paraId="56498B7E" w14:textId="447FE0CB" w:rsidR="00E75F82" w:rsidRDefault="00E75F82" w:rsidP="007C343D">
      <w:pPr>
        <w:rPr>
          <w:szCs w:val="22"/>
        </w:rPr>
      </w:pPr>
      <w:r>
        <w:rPr>
          <w:szCs w:val="22"/>
        </w:rPr>
        <w:t xml:space="preserve">The </w:t>
      </w:r>
      <w:r w:rsidR="00A50EF2">
        <w:rPr>
          <w:szCs w:val="22"/>
        </w:rPr>
        <w:t>claiming requirements for items 61470 and 61477 will not change.</w:t>
      </w:r>
    </w:p>
    <w:p w14:paraId="62EE20AF" w14:textId="10A16390" w:rsidR="00AC44FC" w:rsidRDefault="00AC44FC" w:rsidP="00AC44FC">
      <w:pPr>
        <w:pStyle w:val="Heading2"/>
      </w:pPr>
      <w:r>
        <w:lastRenderedPageBreak/>
        <w:t>What does this mean for health insur</w:t>
      </w:r>
      <w:r w:rsidR="00303B4C">
        <w:t>ers</w:t>
      </w:r>
      <w:r>
        <w:t>?</w:t>
      </w:r>
    </w:p>
    <w:p w14:paraId="554C15D3" w14:textId="62F6843F" w:rsidR="00AC44FC" w:rsidRDefault="00303B4C" w:rsidP="00AC44FC">
      <w:pPr>
        <w:rPr>
          <w:szCs w:val="22"/>
        </w:rPr>
      </w:pPr>
      <w:r>
        <w:rPr>
          <w:szCs w:val="22"/>
        </w:rPr>
        <w:t xml:space="preserve">The changes to items 61470 and 61477 will </w:t>
      </w:r>
      <w:r w:rsidR="009F43B7">
        <w:rPr>
          <w:szCs w:val="22"/>
        </w:rPr>
        <w:t>not</w:t>
      </w:r>
      <w:r w:rsidR="004410E1">
        <w:rPr>
          <w:szCs w:val="22"/>
        </w:rPr>
        <w:t xml:space="preserve"> impact private health insurance classifications for clinical category and procedure type.</w:t>
      </w:r>
    </w:p>
    <w:p w14:paraId="7F7DA4F7" w14:textId="77777777" w:rsidR="00064168" w:rsidRDefault="00064168" w:rsidP="00064168">
      <w:pPr>
        <w:pStyle w:val="Heading2"/>
      </w:pPr>
      <w:r>
        <w:t>How will these changes affect patients</w:t>
      </w:r>
      <w:r w:rsidRPr="001A7FB7">
        <w:t>?</w:t>
      </w:r>
    </w:p>
    <w:p w14:paraId="1ED7F88B" w14:textId="77777777" w:rsidR="00FF7EBC" w:rsidRDefault="00FF7EBC" w:rsidP="00064168">
      <w:pPr>
        <w:rPr>
          <w:rFonts w:cs="Arial"/>
          <w:szCs w:val="22"/>
        </w:rPr>
      </w:pPr>
      <w:r>
        <w:rPr>
          <w:rFonts w:cs="Arial"/>
          <w:szCs w:val="22"/>
        </w:rPr>
        <w:t xml:space="preserve">The changes will ensure that patients continue to have access to the most clinically appropriate nuclear medicine diagnostic imaging item. </w:t>
      </w:r>
    </w:p>
    <w:p w14:paraId="32E82B19" w14:textId="77777777" w:rsidR="00064168" w:rsidRDefault="00064168" w:rsidP="00064168">
      <w:pPr>
        <w:pStyle w:val="Heading2"/>
      </w:pPr>
      <w:r w:rsidRPr="001A7FB7">
        <w:t>How will the changes be monitored</w:t>
      </w:r>
      <w:r>
        <w:t xml:space="preserve"> and reviewed</w:t>
      </w:r>
      <w:r w:rsidRPr="001A7FB7">
        <w:t>?</w:t>
      </w:r>
    </w:p>
    <w:p w14:paraId="0FCA3D78" w14:textId="650C55B0" w:rsidR="00064168" w:rsidRDefault="00684767" w:rsidP="00064168">
      <w:pPr>
        <w:rPr>
          <w:szCs w:val="22"/>
        </w:rPr>
      </w:pPr>
      <w:r>
        <w:rPr>
          <w:szCs w:val="22"/>
        </w:rPr>
        <w:t xml:space="preserve">The </w:t>
      </w:r>
      <w:r w:rsidR="00E87D47">
        <w:rPr>
          <w:szCs w:val="22"/>
        </w:rPr>
        <w:t>D</w:t>
      </w:r>
      <w:r>
        <w:rPr>
          <w:szCs w:val="22"/>
        </w:rPr>
        <w:t>epartment</w:t>
      </w:r>
      <w:r w:rsidR="008939DB">
        <w:rPr>
          <w:szCs w:val="22"/>
        </w:rPr>
        <w:t xml:space="preserve"> of Health and Aged Care</w:t>
      </w:r>
      <w:r>
        <w:rPr>
          <w:szCs w:val="22"/>
        </w:rPr>
        <w:t xml:space="preserve"> regularly reviews the usage of </w:t>
      </w:r>
      <w:r w:rsidR="00597DF7">
        <w:rPr>
          <w:szCs w:val="22"/>
        </w:rPr>
        <w:t xml:space="preserve">new and amended MBS items in consultation with the profession. </w:t>
      </w:r>
    </w:p>
    <w:p w14:paraId="7743CD51" w14:textId="07B82314" w:rsidR="00562C91" w:rsidRDefault="00562C91" w:rsidP="00064168">
      <w:pPr>
        <w:rPr>
          <w:szCs w:val="22"/>
        </w:rPr>
      </w:pPr>
      <w:r>
        <w:rPr>
          <w:szCs w:val="22"/>
        </w:rPr>
        <w:t>Significant variation from forecasted expenditure may warrant review and amendment of fees, and incorrect use of MBS items can result in penalties including the health professional being asked to repay monies that have been incorrectly received.</w:t>
      </w:r>
    </w:p>
    <w:p w14:paraId="1740F860" w14:textId="77777777" w:rsidR="00256C46" w:rsidRDefault="00256C46" w:rsidP="00256C46">
      <w:r w:rsidRPr="005920E7">
        <w:t>Providers are responsible for ensuring services claimed from Medicare using their provider number meet all legislative requirements.</w:t>
      </w:r>
      <w:r>
        <w:t xml:space="preserve"> </w:t>
      </w:r>
      <w:r w:rsidRPr="005920E7">
        <w:t>These changes 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5EEA2BAC" w14:textId="4C370AE6" w:rsidR="00064168" w:rsidRPr="00867595" w:rsidRDefault="00064168" w:rsidP="00064168">
      <w:pPr>
        <w:rPr>
          <w:szCs w:val="22"/>
        </w:rPr>
      </w:pPr>
      <w:r w:rsidRPr="00867595">
        <w:rPr>
          <w:szCs w:val="22"/>
        </w:rPr>
        <w:t xml:space="preserve">The full item descriptor(s) and information on other changes to the MBS can be found on the </w:t>
      </w:r>
      <w:hyperlink r:id="rId8" w:history="1">
        <w:r w:rsidRPr="0019761F">
          <w:rPr>
            <w:rStyle w:val="Hyperlink"/>
            <w:szCs w:val="22"/>
          </w:rPr>
          <w:t>MBS Online website</w:t>
        </w:r>
      </w:hyperlink>
      <w:r w:rsidRPr="00867595">
        <w:rPr>
          <w:rStyle w:val="Hyperlink"/>
          <w:szCs w:val="22"/>
        </w:rPr>
        <w:t>.</w:t>
      </w:r>
      <w:r w:rsidRPr="00867595">
        <w:rPr>
          <w:szCs w:val="22"/>
        </w:rPr>
        <w:t xml:space="preserve"> You can also subscribe to future MBS updates by visiting </w:t>
      </w:r>
      <w:hyperlink r:id="rId9" w:history="1">
        <w:r w:rsidR="00C02732" w:rsidRPr="00C02732">
          <w:rPr>
            <w:rStyle w:val="Hyperlink"/>
            <w:szCs w:val="22"/>
          </w:rPr>
          <w:t>MBS Online</w:t>
        </w:r>
      </w:hyperlink>
      <w:r w:rsidRPr="00867595">
        <w:rPr>
          <w:szCs w:val="22"/>
        </w:rPr>
        <w:t xml:space="preserve"> and clicking ‘Subscribe’. </w:t>
      </w:r>
    </w:p>
    <w:p w14:paraId="5C1637E7" w14:textId="4A4B8948" w:rsidR="00051F07"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5FA8993E" w14:textId="75065257" w:rsidR="009F43B7" w:rsidRPr="006C6735" w:rsidRDefault="009F43B7" w:rsidP="00064168">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13" w:history="1">
        <w:r w:rsidRPr="005E2D76">
          <w:rPr>
            <w:rStyle w:val="Hyperlink"/>
            <w:iCs/>
          </w:rPr>
          <w:t>Federal Register of Legislation</w:t>
        </w:r>
      </w:hyperlink>
      <w:r>
        <w:t xml:space="preserve">. If you have a query in relation to private health insurance,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508B4C47" w14:textId="2A65D79A" w:rsidR="00BE3ED5" w:rsidRDefault="00064168" w:rsidP="00BE3ED5">
      <w:pPr>
        <w:rPr>
          <w:szCs w:val="22"/>
        </w:rPr>
      </w:pPr>
      <w:r w:rsidRPr="00867595">
        <w:rPr>
          <w:szCs w:val="22"/>
        </w:rPr>
        <w:lastRenderedPageBreak/>
        <w:t xml:space="preserve">The data file for software vendors when available can be accessed via the </w:t>
      </w:r>
      <w:hyperlink r:id="rId16" w:history="1">
        <w:r w:rsidR="00C02732" w:rsidRPr="00C02732">
          <w:rPr>
            <w:rStyle w:val="Hyperlink"/>
            <w:szCs w:val="22"/>
          </w:rPr>
          <w:t>Downloads</w:t>
        </w:r>
      </w:hyperlink>
      <w:r w:rsidRPr="00867595">
        <w:rPr>
          <w:szCs w:val="22"/>
        </w:rPr>
        <w:t xml:space="preserve"> page.</w:t>
      </w:r>
    </w:p>
    <w:p w14:paraId="0A292E4A" w14:textId="77777777" w:rsidR="002040FB" w:rsidRPr="007F4E8D" w:rsidRDefault="002040FB" w:rsidP="00BE3ED5">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4D27B" w14:textId="77777777" w:rsidR="001D53A6" w:rsidRDefault="001D53A6" w:rsidP="006B56BB">
      <w:r>
        <w:separator/>
      </w:r>
    </w:p>
    <w:p w14:paraId="5CDBAC12" w14:textId="77777777" w:rsidR="001D53A6" w:rsidRDefault="001D53A6"/>
  </w:endnote>
  <w:endnote w:type="continuationSeparator" w:id="0">
    <w:p w14:paraId="2D2C92CD" w14:textId="77777777" w:rsidR="001D53A6" w:rsidRDefault="001D53A6" w:rsidP="006B56BB">
      <w:r>
        <w:continuationSeparator/>
      </w:r>
    </w:p>
    <w:p w14:paraId="22089D83" w14:textId="77777777" w:rsidR="001D53A6" w:rsidRDefault="001D53A6"/>
  </w:endnote>
  <w:endnote w:type="continuationNotice" w:id="1">
    <w:p w14:paraId="7E14F5EF" w14:textId="77777777" w:rsidR="001D53A6" w:rsidRDefault="001D5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90740AE" w:rsidR="00F51321" w:rsidRDefault="009F43B7" w:rsidP="007F4E8D">
    <w:pPr>
      <w:pStyle w:val="Footer"/>
      <w:tabs>
        <w:tab w:val="clear" w:pos="9026"/>
        <w:tab w:val="right" w:pos="10466"/>
      </w:tabs>
      <w:jc w:val="left"/>
    </w:pPr>
    <w:r>
      <w:rPr>
        <w:b/>
      </w:rPr>
      <w:t>Temporary nuclear medicine items 61470 and 61477 – item continuation and one-off fee increase</w:t>
    </w:r>
    <w:r w:rsidDel="009F43B7">
      <w:rPr>
        <w:b/>
      </w:rPr>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1DD0E4E" w:rsidR="00F51321" w:rsidRDefault="00000000" w:rsidP="00F51321">
    <w:pPr>
      <w:pStyle w:val="Footer"/>
      <w:jc w:val="left"/>
      <w:rPr>
        <w:rStyle w:val="Hyperlink"/>
        <w:szCs w:val="18"/>
      </w:rPr>
    </w:pPr>
    <w:hyperlink r:id="rId1" w:history="1">
      <w:r w:rsidR="009F5046" w:rsidRPr="009F5046">
        <w:rPr>
          <w:rStyle w:val="Hyperlink"/>
          <w:szCs w:val="18"/>
        </w:rPr>
        <w:t>MBS Online</w:t>
      </w:r>
    </w:hyperlink>
  </w:p>
  <w:p w14:paraId="0D093570" w14:textId="25E7441D" w:rsidR="00F51321" w:rsidRPr="009B32BA" w:rsidRDefault="00F51321" w:rsidP="00F51321">
    <w:pPr>
      <w:pStyle w:val="Footer"/>
      <w:jc w:val="left"/>
      <w:rPr>
        <w:szCs w:val="18"/>
      </w:rPr>
    </w:pPr>
    <w:r w:rsidRPr="00870B05">
      <w:t>Last updated</w:t>
    </w:r>
    <w:r>
      <w:t xml:space="preserve"> – </w:t>
    </w:r>
    <w:r w:rsidR="00DC6915">
      <w:t>4 June</w:t>
    </w:r>
    <w:r w:rsidR="00C0555C">
      <w:t xml:space="preserve"> 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5515B93" w:rsidR="00064168" w:rsidRDefault="00275C74" w:rsidP="007F4E8D">
    <w:pPr>
      <w:pStyle w:val="Footer"/>
      <w:tabs>
        <w:tab w:val="clear" w:pos="9026"/>
        <w:tab w:val="right" w:pos="10466"/>
      </w:tabs>
      <w:jc w:val="left"/>
    </w:pPr>
    <w:r>
      <w:rPr>
        <w:b/>
      </w:rPr>
      <w:t>T</w:t>
    </w:r>
    <w:r w:rsidR="006C0CC3">
      <w:rPr>
        <w:b/>
      </w:rPr>
      <w:t xml:space="preserve">emporary </w:t>
    </w:r>
    <w:r w:rsidR="006755A2">
      <w:rPr>
        <w:b/>
      </w:rPr>
      <w:t>n</w:t>
    </w:r>
    <w:r w:rsidR="006C0CC3">
      <w:rPr>
        <w:b/>
      </w:rPr>
      <w:t xml:space="preserve">uclear </w:t>
    </w:r>
    <w:r w:rsidR="006755A2">
      <w:rPr>
        <w:b/>
      </w:rPr>
      <w:t>m</w:t>
    </w:r>
    <w:r w:rsidR="006C0CC3">
      <w:rPr>
        <w:b/>
      </w:rPr>
      <w:t xml:space="preserve">edicine </w:t>
    </w:r>
    <w:r w:rsidR="006755A2">
      <w:rPr>
        <w:b/>
      </w:rPr>
      <w:t>i</w:t>
    </w:r>
    <w:r w:rsidR="006C0CC3">
      <w:rPr>
        <w:b/>
      </w:rPr>
      <w:t>tems 61470 and 61477</w:t>
    </w:r>
    <w:r>
      <w:rPr>
        <w:b/>
      </w:rPr>
      <w:t xml:space="preserve"> – item continuation and one-off fee increase</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57B3B071" w:rsidR="00064168" w:rsidRDefault="00000000" w:rsidP="00064168">
    <w:pPr>
      <w:pStyle w:val="Footer"/>
      <w:jc w:val="left"/>
      <w:rPr>
        <w:rStyle w:val="Hyperlink"/>
        <w:szCs w:val="18"/>
      </w:rPr>
    </w:pPr>
    <w:hyperlink r:id="rId1" w:history="1">
      <w:r w:rsidR="009F5046" w:rsidRPr="009F5046">
        <w:rPr>
          <w:rStyle w:val="Hyperlink"/>
          <w:szCs w:val="18"/>
        </w:rPr>
        <w:t>MBS Online</w:t>
      </w:r>
    </w:hyperlink>
  </w:p>
  <w:p w14:paraId="03585E81" w14:textId="43BCEE18" w:rsidR="00064168" w:rsidRPr="009B32BA" w:rsidRDefault="00064168" w:rsidP="00064168">
    <w:pPr>
      <w:pStyle w:val="Footer"/>
      <w:jc w:val="left"/>
      <w:rPr>
        <w:szCs w:val="18"/>
      </w:rPr>
    </w:pPr>
    <w:r w:rsidRPr="00870B05">
      <w:t>Last updated</w:t>
    </w:r>
    <w:r>
      <w:t xml:space="preserve"> – </w:t>
    </w:r>
    <w:r w:rsidR="00DC6915">
      <w:t xml:space="preserve">4 June </w:t>
    </w:r>
    <w:r w:rsidR="00C0555C">
      <w:t>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05FE" w14:textId="77777777" w:rsidR="001D53A6" w:rsidRDefault="001D53A6" w:rsidP="006B56BB">
      <w:r>
        <w:separator/>
      </w:r>
    </w:p>
    <w:p w14:paraId="5ED2D1E4" w14:textId="77777777" w:rsidR="001D53A6" w:rsidRDefault="001D53A6"/>
  </w:footnote>
  <w:footnote w:type="continuationSeparator" w:id="0">
    <w:p w14:paraId="7CAE9E67" w14:textId="77777777" w:rsidR="001D53A6" w:rsidRDefault="001D53A6" w:rsidP="006B56BB">
      <w:r>
        <w:continuationSeparator/>
      </w:r>
    </w:p>
    <w:p w14:paraId="51FFC8CF" w14:textId="77777777" w:rsidR="001D53A6" w:rsidRDefault="001D53A6"/>
  </w:footnote>
  <w:footnote w:type="continuationNotice" w:id="1">
    <w:p w14:paraId="6C01EE68" w14:textId="77777777" w:rsidR="001D53A6" w:rsidRDefault="001D5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8"/>
  </w:num>
  <w:num w:numId="3" w16cid:durableId="1161390217">
    <w:abstractNumId w:val="20"/>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6"/>
  </w:num>
  <w:num w:numId="8" w16cid:durableId="565603559">
    <w:abstractNumId w:val="19"/>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1"/>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1"/>
  </w:num>
  <w:num w:numId="23" w16cid:durableId="111368400">
    <w:abstractNumId w:val="18"/>
  </w:num>
  <w:num w:numId="24" w16cid:durableId="815339056">
    <w:abstractNumId w:val="20"/>
  </w:num>
  <w:num w:numId="25" w16cid:durableId="743180995">
    <w:abstractNumId w:val="8"/>
  </w:num>
  <w:num w:numId="26" w16cid:durableId="320358050">
    <w:abstractNumId w:val="17"/>
  </w:num>
  <w:num w:numId="27" w16cid:durableId="508569404">
    <w:abstractNumId w:val="12"/>
  </w:num>
  <w:num w:numId="28" w16cid:durableId="1416364898">
    <w:abstractNumId w:val="14"/>
  </w:num>
  <w:num w:numId="29" w16cid:durableId="100344043">
    <w:abstractNumId w:val="10"/>
  </w:num>
  <w:num w:numId="30" w16cid:durableId="15758211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173E0"/>
    <w:rsid w:val="00022629"/>
    <w:rsid w:val="00024DFE"/>
    <w:rsid w:val="00026139"/>
    <w:rsid w:val="00027601"/>
    <w:rsid w:val="00033321"/>
    <w:rsid w:val="000338E5"/>
    <w:rsid w:val="00033ECC"/>
    <w:rsid w:val="0003422F"/>
    <w:rsid w:val="00046FF0"/>
    <w:rsid w:val="00050176"/>
    <w:rsid w:val="00050342"/>
    <w:rsid w:val="00051F07"/>
    <w:rsid w:val="00064168"/>
    <w:rsid w:val="000668DC"/>
    <w:rsid w:val="00067456"/>
    <w:rsid w:val="00071506"/>
    <w:rsid w:val="0007154F"/>
    <w:rsid w:val="00080BAC"/>
    <w:rsid w:val="00081AB1"/>
    <w:rsid w:val="000859C1"/>
    <w:rsid w:val="00087347"/>
    <w:rsid w:val="00090316"/>
    <w:rsid w:val="000918A4"/>
    <w:rsid w:val="00093717"/>
    <w:rsid w:val="000937FC"/>
    <w:rsid w:val="00093981"/>
    <w:rsid w:val="00095FF3"/>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2E38"/>
    <w:rsid w:val="0010616D"/>
    <w:rsid w:val="00110478"/>
    <w:rsid w:val="00111901"/>
    <w:rsid w:val="0011711B"/>
    <w:rsid w:val="00117F8A"/>
    <w:rsid w:val="00121B9B"/>
    <w:rsid w:val="00122ADC"/>
    <w:rsid w:val="001245EF"/>
    <w:rsid w:val="00130F59"/>
    <w:rsid w:val="001324BB"/>
    <w:rsid w:val="00133EC0"/>
    <w:rsid w:val="00141CE5"/>
    <w:rsid w:val="00144908"/>
    <w:rsid w:val="0015444D"/>
    <w:rsid w:val="00156D96"/>
    <w:rsid w:val="001571C7"/>
    <w:rsid w:val="00161094"/>
    <w:rsid w:val="00163948"/>
    <w:rsid w:val="00165ED4"/>
    <w:rsid w:val="00170FEC"/>
    <w:rsid w:val="0017665C"/>
    <w:rsid w:val="00177AD2"/>
    <w:rsid w:val="001815A8"/>
    <w:rsid w:val="001840FA"/>
    <w:rsid w:val="00190079"/>
    <w:rsid w:val="0019622E"/>
    <w:rsid w:val="001966A7"/>
    <w:rsid w:val="0019761F"/>
    <w:rsid w:val="001A4627"/>
    <w:rsid w:val="001A4979"/>
    <w:rsid w:val="001A6998"/>
    <w:rsid w:val="001B15D3"/>
    <w:rsid w:val="001B3443"/>
    <w:rsid w:val="001B7313"/>
    <w:rsid w:val="001C0326"/>
    <w:rsid w:val="001C192F"/>
    <w:rsid w:val="001C3C42"/>
    <w:rsid w:val="001D3581"/>
    <w:rsid w:val="001D53A6"/>
    <w:rsid w:val="001D7869"/>
    <w:rsid w:val="001F11B6"/>
    <w:rsid w:val="002026CD"/>
    <w:rsid w:val="002033FC"/>
    <w:rsid w:val="002040FB"/>
    <w:rsid w:val="002044BB"/>
    <w:rsid w:val="00210B09"/>
    <w:rsid w:val="00210C9E"/>
    <w:rsid w:val="00211840"/>
    <w:rsid w:val="00220E5F"/>
    <w:rsid w:val="002212B5"/>
    <w:rsid w:val="00226668"/>
    <w:rsid w:val="00233809"/>
    <w:rsid w:val="00240046"/>
    <w:rsid w:val="002418D0"/>
    <w:rsid w:val="002475B6"/>
    <w:rsid w:val="0024797F"/>
    <w:rsid w:val="0025119E"/>
    <w:rsid w:val="00251269"/>
    <w:rsid w:val="002535C0"/>
    <w:rsid w:val="00256C46"/>
    <w:rsid w:val="002579FE"/>
    <w:rsid w:val="00260552"/>
    <w:rsid w:val="0026311C"/>
    <w:rsid w:val="0026668C"/>
    <w:rsid w:val="00266AC1"/>
    <w:rsid w:val="0027178C"/>
    <w:rsid w:val="00271954"/>
    <w:rsid w:val="002719FA"/>
    <w:rsid w:val="00272668"/>
    <w:rsid w:val="0027330B"/>
    <w:rsid w:val="00275C74"/>
    <w:rsid w:val="00276CB4"/>
    <w:rsid w:val="002803AD"/>
    <w:rsid w:val="00282052"/>
    <w:rsid w:val="002831A3"/>
    <w:rsid w:val="0028519E"/>
    <w:rsid w:val="002856A5"/>
    <w:rsid w:val="002872ED"/>
    <w:rsid w:val="002905C2"/>
    <w:rsid w:val="00295AF2"/>
    <w:rsid w:val="00295C91"/>
    <w:rsid w:val="00297151"/>
    <w:rsid w:val="002B20E6"/>
    <w:rsid w:val="002B2246"/>
    <w:rsid w:val="002B3678"/>
    <w:rsid w:val="002B42A3"/>
    <w:rsid w:val="002C03FA"/>
    <w:rsid w:val="002C0CDD"/>
    <w:rsid w:val="002C38C4"/>
    <w:rsid w:val="002C46AA"/>
    <w:rsid w:val="002D65A2"/>
    <w:rsid w:val="002E1A1D"/>
    <w:rsid w:val="002E4081"/>
    <w:rsid w:val="002E5B78"/>
    <w:rsid w:val="002E6416"/>
    <w:rsid w:val="002F3AE3"/>
    <w:rsid w:val="00303B4C"/>
    <w:rsid w:val="0030464B"/>
    <w:rsid w:val="00305BEC"/>
    <w:rsid w:val="0030786C"/>
    <w:rsid w:val="00315160"/>
    <w:rsid w:val="00316652"/>
    <w:rsid w:val="00316D97"/>
    <w:rsid w:val="0031701B"/>
    <w:rsid w:val="003233DE"/>
    <w:rsid w:val="0032466B"/>
    <w:rsid w:val="003330EB"/>
    <w:rsid w:val="003334FC"/>
    <w:rsid w:val="00333C73"/>
    <w:rsid w:val="003415FD"/>
    <w:rsid w:val="003429F0"/>
    <w:rsid w:val="003438C0"/>
    <w:rsid w:val="00345A82"/>
    <w:rsid w:val="0035097A"/>
    <w:rsid w:val="00350981"/>
    <w:rsid w:val="003540A4"/>
    <w:rsid w:val="00357BCC"/>
    <w:rsid w:val="00357FA4"/>
    <w:rsid w:val="00360A5D"/>
    <w:rsid w:val="00360E4E"/>
    <w:rsid w:val="00370AAA"/>
    <w:rsid w:val="00375F77"/>
    <w:rsid w:val="00380799"/>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0419"/>
    <w:rsid w:val="003B213A"/>
    <w:rsid w:val="003B43AD"/>
    <w:rsid w:val="003C0FEC"/>
    <w:rsid w:val="003C2AC8"/>
    <w:rsid w:val="003D033A"/>
    <w:rsid w:val="003D17F9"/>
    <w:rsid w:val="003D2D88"/>
    <w:rsid w:val="003D41EA"/>
    <w:rsid w:val="003D4850"/>
    <w:rsid w:val="003D535A"/>
    <w:rsid w:val="003E4C69"/>
    <w:rsid w:val="003E5265"/>
    <w:rsid w:val="003F0955"/>
    <w:rsid w:val="003F5F4D"/>
    <w:rsid w:val="003F646F"/>
    <w:rsid w:val="00400F00"/>
    <w:rsid w:val="00404F8B"/>
    <w:rsid w:val="00405256"/>
    <w:rsid w:val="00405ADD"/>
    <w:rsid w:val="00410031"/>
    <w:rsid w:val="00412EE5"/>
    <w:rsid w:val="00415C81"/>
    <w:rsid w:val="00415FC9"/>
    <w:rsid w:val="004279D4"/>
    <w:rsid w:val="00432378"/>
    <w:rsid w:val="004376C7"/>
    <w:rsid w:val="00440D65"/>
    <w:rsid w:val="004410E1"/>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0CD0"/>
    <w:rsid w:val="004A5154"/>
    <w:rsid w:val="004A635F"/>
    <w:rsid w:val="004A78D9"/>
    <w:rsid w:val="004B321A"/>
    <w:rsid w:val="004B7500"/>
    <w:rsid w:val="004C1BCD"/>
    <w:rsid w:val="004C6BCF"/>
    <w:rsid w:val="004D58BF"/>
    <w:rsid w:val="004D6031"/>
    <w:rsid w:val="004E4335"/>
    <w:rsid w:val="004E5226"/>
    <w:rsid w:val="004F13EE"/>
    <w:rsid w:val="004F2022"/>
    <w:rsid w:val="004F7A1C"/>
    <w:rsid w:val="004F7C05"/>
    <w:rsid w:val="00501C94"/>
    <w:rsid w:val="00506432"/>
    <w:rsid w:val="00506E82"/>
    <w:rsid w:val="0051386E"/>
    <w:rsid w:val="00517407"/>
    <w:rsid w:val="0052051D"/>
    <w:rsid w:val="00532078"/>
    <w:rsid w:val="00545EE6"/>
    <w:rsid w:val="005550E7"/>
    <w:rsid w:val="005564FB"/>
    <w:rsid w:val="005572C7"/>
    <w:rsid w:val="00562C91"/>
    <w:rsid w:val="005650ED"/>
    <w:rsid w:val="00575754"/>
    <w:rsid w:val="00581FBA"/>
    <w:rsid w:val="00583F1D"/>
    <w:rsid w:val="005858A4"/>
    <w:rsid w:val="00591E20"/>
    <w:rsid w:val="005920E7"/>
    <w:rsid w:val="00595408"/>
    <w:rsid w:val="00595E84"/>
    <w:rsid w:val="00597DF7"/>
    <w:rsid w:val="005A0C59"/>
    <w:rsid w:val="005A48EB"/>
    <w:rsid w:val="005A6CFB"/>
    <w:rsid w:val="005B4CF3"/>
    <w:rsid w:val="005B50B3"/>
    <w:rsid w:val="005B6266"/>
    <w:rsid w:val="005C5AEB"/>
    <w:rsid w:val="005D553B"/>
    <w:rsid w:val="005D5F4E"/>
    <w:rsid w:val="005D7FAF"/>
    <w:rsid w:val="005E0A3F"/>
    <w:rsid w:val="005E1AF9"/>
    <w:rsid w:val="005E2D76"/>
    <w:rsid w:val="005E6883"/>
    <w:rsid w:val="005E772F"/>
    <w:rsid w:val="005E7DBE"/>
    <w:rsid w:val="005F4ECA"/>
    <w:rsid w:val="005F67F3"/>
    <w:rsid w:val="006041BE"/>
    <w:rsid w:val="006043C7"/>
    <w:rsid w:val="0061547D"/>
    <w:rsid w:val="00624B52"/>
    <w:rsid w:val="00630794"/>
    <w:rsid w:val="00631DF4"/>
    <w:rsid w:val="00634175"/>
    <w:rsid w:val="006355CB"/>
    <w:rsid w:val="0063574E"/>
    <w:rsid w:val="00637550"/>
    <w:rsid w:val="006408AC"/>
    <w:rsid w:val="00642F20"/>
    <w:rsid w:val="006511B6"/>
    <w:rsid w:val="00657FF8"/>
    <w:rsid w:val="00664CD4"/>
    <w:rsid w:val="00670D99"/>
    <w:rsid w:val="00670E2B"/>
    <w:rsid w:val="006734BB"/>
    <w:rsid w:val="006755A2"/>
    <w:rsid w:val="0067697A"/>
    <w:rsid w:val="006821EB"/>
    <w:rsid w:val="00684767"/>
    <w:rsid w:val="00690164"/>
    <w:rsid w:val="006B2286"/>
    <w:rsid w:val="006B56BB"/>
    <w:rsid w:val="006C085B"/>
    <w:rsid w:val="006C0CC3"/>
    <w:rsid w:val="006C6735"/>
    <w:rsid w:val="006C77A8"/>
    <w:rsid w:val="006D4098"/>
    <w:rsid w:val="006D674F"/>
    <w:rsid w:val="006D67F4"/>
    <w:rsid w:val="006D7681"/>
    <w:rsid w:val="006D7B2E"/>
    <w:rsid w:val="006E02EA"/>
    <w:rsid w:val="006E0968"/>
    <w:rsid w:val="006E2AF6"/>
    <w:rsid w:val="006F5073"/>
    <w:rsid w:val="00701275"/>
    <w:rsid w:val="00707F56"/>
    <w:rsid w:val="00713558"/>
    <w:rsid w:val="00720D08"/>
    <w:rsid w:val="007263B9"/>
    <w:rsid w:val="00731895"/>
    <w:rsid w:val="007334F8"/>
    <w:rsid w:val="007339CD"/>
    <w:rsid w:val="007359D8"/>
    <w:rsid w:val="00735DA6"/>
    <w:rsid w:val="007362D4"/>
    <w:rsid w:val="0074570F"/>
    <w:rsid w:val="00746907"/>
    <w:rsid w:val="0076672A"/>
    <w:rsid w:val="00774E10"/>
    <w:rsid w:val="00775E45"/>
    <w:rsid w:val="00776E74"/>
    <w:rsid w:val="00782DF2"/>
    <w:rsid w:val="007830F6"/>
    <w:rsid w:val="007849F9"/>
    <w:rsid w:val="00785169"/>
    <w:rsid w:val="00792446"/>
    <w:rsid w:val="007954AB"/>
    <w:rsid w:val="007A14C5"/>
    <w:rsid w:val="007A4A10"/>
    <w:rsid w:val="007B1750"/>
    <w:rsid w:val="007B1760"/>
    <w:rsid w:val="007C1205"/>
    <w:rsid w:val="007C1FDC"/>
    <w:rsid w:val="007C31DD"/>
    <w:rsid w:val="007C343D"/>
    <w:rsid w:val="007C6D9C"/>
    <w:rsid w:val="007C7DDB"/>
    <w:rsid w:val="007D2CC7"/>
    <w:rsid w:val="007D673D"/>
    <w:rsid w:val="007E0068"/>
    <w:rsid w:val="007E095B"/>
    <w:rsid w:val="007E0FB8"/>
    <w:rsid w:val="007E4D09"/>
    <w:rsid w:val="007F0C66"/>
    <w:rsid w:val="007F2220"/>
    <w:rsid w:val="007F4B3E"/>
    <w:rsid w:val="007F4E8D"/>
    <w:rsid w:val="00802253"/>
    <w:rsid w:val="008127AF"/>
    <w:rsid w:val="00812B46"/>
    <w:rsid w:val="00815700"/>
    <w:rsid w:val="008161E6"/>
    <w:rsid w:val="0082246B"/>
    <w:rsid w:val="008264EB"/>
    <w:rsid w:val="00826B8F"/>
    <w:rsid w:val="00831E8A"/>
    <w:rsid w:val="00834A1C"/>
    <w:rsid w:val="00835C76"/>
    <w:rsid w:val="008376E2"/>
    <w:rsid w:val="00843049"/>
    <w:rsid w:val="008437CA"/>
    <w:rsid w:val="0085209B"/>
    <w:rsid w:val="00856B66"/>
    <w:rsid w:val="008577BE"/>
    <w:rsid w:val="008601AC"/>
    <w:rsid w:val="00861A5F"/>
    <w:rsid w:val="00863B13"/>
    <w:rsid w:val="008644AD"/>
    <w:rsid w:val="00865735"/>
    <w:rsid w:val="00865DDB"/>
    <w:rsid w:val="00867538"/>
    <w:rsid w:val="00873AAE"/>
    <w:rsid w:val="00873D90"/>
    <w:rsid w:val="00873FC8"/>
    <w:rsid w:val="00874975"/>
    <w:rsid w:val="00884C63"/>
    <w:rsid w:val="00885908"/>
    <w:rsid w:val="008864B7"/>
    <w:rsid w:val="008939DB"/>
    <w:rsid w:val="0089677E"/>
    <w:rsid w:val="008A7438"/>
    <w:rsid w:val="008B1334"/>
    <w:rsid w:val="008B25C7"/>
    <w:rsid w:val="008B582C"/>
    <w:rsid w:val="008C0278"/>
    <w:rsid w:val="008C07D4"/>
    <w:rsid w:val="008C15EE"/>
    <w:rsid w:val="008C24E9"/>
    <w:rsid w:val="008D0533"/>
    <w:rsid w:val="008D42CB"/>
    <w:rsid w:val="008D48C9"/>
    <w:rsid w:val="008D6381"/>
    <w:rsid w:val="008E0C77"/>
    <w:rsid w:val="008E625F"/>
    <w:rsid w:val="008F264D"/>
    <w:rsid w:val="009040E9"/>
    <w:rsid w:val="009047FE"/>
    <w:rsid w:val="009074E1"/>
    <w:rsid w:val="009112F7"/>
    <w:rsid w:val="009122AF"/>
    <w:rsid w:val="00912D54"/>
    <w:rsid w:val="0091389F"/>
    <w:rsid w:val="009208F7"/>
    <w:rsid w:val="00921649"/>
    <w:rsid w:val="00922517"/>
    <w:rsid w:val="00922722"/>
    <w:rsid w:val="009261E6"/>
    <w:rsid w:val="009268E1"/>
    <w:rsid w:val="009271EE"/>
    <w:rsid w:val="00930281"/>
    <w:rsid w:val="0093226A"/>
    <w:rsid w:val="009344AE"/>
    <w:rsid w:val="009344DE"/>
    <w:rsid w:val="00945E7F"/>
    <w:rsid w:val="009518C7"/>
    <w:rsid w:val="009557C1"/>
    <w:rsid w:val="00960D6E"/>
    <w:rsid w:val="00974B59"/>
    <w:rsid w:val="0098166B"/>
    <w:rsid w:val="00981749"/>
    <w:rsid w:val="0098340B"/>
    <w:rsid w:val="00986830"/>
    <w:rsid w:val="009924C3"/>
    <w:rsid w:val="00992BC4"/>
    <w:rsid w:val="00993102"/>
    <w:rsid w:val="009B1570"/>
    <w:rsid w:val="009B3358"/>
    <w:rsid w:val="009C6F10"/>
    <w:rsid w:val="009D148F"/>
    <w:rsid w:val="009D3D70"/>
    <w:rsid w:val="009E12C3"/>
    <w:rsid w:val="009E18F3"/>
    <w:rsid w:val="009E6F7E"/>
    <w:rsid w:val="009E7A57"/>
    <w:rsid w:val="009F152C"/>
    <w:rsid w:val="009F43B7"/>
    <w:rsid w:val="009F4803"/>
    <w:rsid w:val="009F4F6A"/>
    <w:rsid w:val="009F5046"/>
    <w:rsid w:val="00A13EB5"/>
    <w:rsid w:val="00A16E36"/>
    <w:rsid w:val="00A23C03"/>
    <w:rsid w:val="00A24961"/>
    <w:rsid w:val="00A24B10"/>
    <w:rsid w:val="00A277EF"/>
    <w:rsid w:val="00A30E9B"/>
    <w:rsid w:val="00A40089"/>
    <w:rsid w:val="00A4512D"/>
    <w:rsid w:val="00A50244"/>
    <w:rsid w:val="00A50EF2"/>
    <w:rsid w:val="00A627D7"/>
    <w:rsid w:val="00A62DB7"/>
    <w:rsid w:val="00A656C7"/>
    <w:rsid w:val="00A67098"/>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4FC"/>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1A96"/>
    <w:rsid w:val="00B42851"/>
    <w:rsid w:val="00B45350"/>
    <w:rsid w:val="00B45AC7"/>
    <w:rsid w:val="00B5372F"/>
    <w:rsid w:val="00B53987"/>
    <w:rsid w:val="00B61129"/>
    <w:rsid w:val="00B67E7F"/>
    <w:rsid w:val="00B76DB3"/>
    <w:rsid w:val="00B839B2"/>
    <w:rsid w:val="00B94252"/>
    <w:rsid w:val="00B9715A"/>
    <w:rsid w:val="00BA14BE"/>
    <w:rsid w:val="00BA25D5"/>
    <w:rsid w:val="00BA2732"/>
    <w:rsid w:val="00BA293D"/>
    <w:rsid w:val="00BA49BC"/>
    <w:rsid w:val="00BA56B7"/>
    <w:rsid w:val="00BA7A1E"/>
    <w:rsid w:val="00BB0689"/>
    <w:rsid w:val="00BB2F6C"/>
    <w:rsid w:val="00BB3875"/>
    <w:rsid w:val="00BB5860"/>
    <w:rsid w:val="00BB6AAD"/>
    <w:rsid w:val="00BC4A19"/>
    <w:rsid w:val="00BC4E6D"/>
    <w:rsid w:val="00BD0617"/>
    <w:rsid w:val="00BD0A9E"/>
    <w:rsid w:val="00BD2E9B"/>
    <w:rsid w:val="00BD7CB8"/>
    <w:rsid w:val="00BD7FB2"/>
    <w:rsid w:val="00BE04E4"/>
    <w:rsid w:val="00BE3ED5"/>
    <w:rsid w:val="00C00930"/>
    <w:rsid w:val="00C02732"/>
    <w:rsid w:val="00C0555C"/>
    <w:rsid w:val="00C060AD"/>
    <w:rsid w:val="00C0709C"/>
    <w:rsid w:val="00C113BF"/>
    <w:rsid w:val="00C15F97"/>
    <w:rsid w:val="00C2176E"/>
    <w:rsid w:val="00C23430"/>
    <w:rsid w:val="00C237BE"/>
    <w:rsid w:val="00C239DA"/>
    <w:rsid w:val="00C27D67"/>
    <w:rsid w:val="00C33BAD"/>
    <w:rsid w:val="00C42D89"/>
    <w:rsid w:val="00C435AF"/>
    <w:rsid w:val="00C4631F"/>
    <w:rsid w:val="00C47CDE"/>
    <w:rsid w:val="00C50E16"/>
    <w:rsid w:val="00C55258"/>
    <w:rsid w:val="00C71A8A"/>
    <w:rsid w:val="00C73BCA"/>
    <w:rsid w:val="00C75FA3"/>
    <w:rsid w:val="00C82EEB"/>
    <w:rsid w:val="00C92E66"/>
    <w:rsid w:val="00C958D1"/>
    <w:rsid w:val="00C971DC"/>
    <w:rsid w:val="00CA16B7"/>
    <w:rsid w:val="00CA62AE"/>
    <w:rsid w:val="00CA6B3B"/>
    <w:rsid w:val="00CB03B8"/>
    <w:rsid w:val="00CB5B1A"/>
    <w:rsid w:val="00CC0E00"/>
    <w:rsid w:val="00CC220B"/>
    <w:rsid w:val="00CC5C43"/>
    <w:rsid w:val="00CD02AE"/>
    <w:rsid w:val="00CD2A4F"/>
    <w:rsid w:val="00CE03CA"/>
    <w:rsid w:val="00CE22F1"/>
    <w:rsid w:val="00CE50F2"/>
    <w:rsid w:val="00CE6502"/>
    <w:rsid w:val="00CF7D3C"/>
    <w:rsid w:val="00D01549"/>
    <w:rsid w:val="00D01F09"/>
    <w:rsid w:val="00D03527"/>
    <w:rsid w:val="00D147EB"/>
    <w:rsid w:val="00D25B5D"/>
    <w:rsid w:val="00D34667"/>
    <w:rsid w:val="00D3716E"/>
    <w:rsid w:val="00D37BC9"/>
    <w:rsid w:val="00D401E1"/>
    <w:rsid w:val="00D408B4"/>
    <w:rsid w:val="00D44330"/>
    <w:rsid w:val="00D47815"/>
    <w:rsid w:val="00D524C8"/>
    <w:rsid w:val="00D70E24"/>
    <w:rsid w:val="00D72B61"/>
    <w:rsid w:val="00DA3D1D"/>
    <w:rsid w:val="00DA6796"/>
    <w:rsid w:val="00DB551B"/>
    <w:rsid w:val="00DB6286"/>
    <w:rsid w:val="00DB645F"/>
    <w:rsid w:val="00DB76E9"/>
    <w:rsid w:val="00DC0A67"/>
    <w:rsid w:val="00DC1D5E"/>
    <w:rsid w:val="00DC4791"/>
    <w:rsid w:val="00DC5220"/>
    <w:rsid w:val="00DC6915"/>
    <w:rsid w:val="00DD2061"/>
    <w:rsid w:val="00DD7DAB"/>
    <w:rsid w:val="00DE020A"/>
    <w:rsid w:val="00DE3355"/>
    <w:rsid w:val="00DF0C60"/>
    <w:rsid w:val="00DF486F"/>
    <w:rsid w:val="00DF5B5B"/>
    <w:rsid w:val="00DF7619"/>
    <w:rsid w:val="00E042D8"/>
    <w:rsid w:val="00E0795B"/>
    <w:rsid w:val="00E07EE7"/>
    <w:rsid w:val="00E1103B"/>
    <w:rsid w:val="00E17B44"/>
    <w:rsid w:val="00E20F27"/>
    <w:rsid w:val="00E22443"/>
    <w:rsid w:val="00E25B1F"/>
    <w:rsid w:val="00E26D37"/>
    <w:rsid w:val="00E27FEA"/>
    <w:rsid w:val="00E37C62"/>
    <w:rsid w:val="00E4086F"/>
    <w:rsid w:val="00E411FA"/>
    <w:rsid w:val="00E43B3C"/>
    <w:rsid w:val="00E50188"/>
    <w:rsid w:val="00E50BB3"/>
    <w:rsid w:val="00E515CB"/>
    <w:rsid w:val="00E52260"/>
    <w:rsid w:val="00E639B6"/>
    <w:rsid w:val="00E6434B"/>
    <w:rsid w:val="00E6463D"/>
    <w:rsid w:val="00E7116C"/>
    <w:rsid w:val="00E71492"/>
    <w:rsid w:val="00E72E9B"/>
    <w:rsid w:val="00E75F82"/>
    <w:rsid w:val="00E850C3"/>
    <w:rsid w:val="00E87D47"/>
    <w:rsid w:val="00E87DF2"/>
    <w:rsid w:val="00E9462E"/>
    <w:rsid w:val="00EA470E"/>
    <w:rsid w:val="00EA47A7"/>
    <w:rsid w:val="00EA57EB"/>
    <w:rsid w:val="00EA69DC"/>
    <w:rsid w:val="00EB3226"/>
    <w:rsid w:val="00EC213A"/>
    <w:rsid w:val="00EC3C01"/>
    <w:rsid w:val="00EC7744"/>
    <w:rsid w:val="00ED0DAD"/>
    <w:rsid w:val="00ED0F46"/>
    <w:rsid w:val="00ED2373"/>
    <w:rsid w:val="00ED24F9"/>
    <w:rsid w:val="00ED2E38"/>
    <w:rsid w:val="00EE3E8A"/>
    <w:rsid w:val="00EF58B8"/>
    <w:rsid w:val="00EF6ECA"/>
    <w:rsid w:val="00F024E1"/>
    <w:rsid w:val="00F02B3E"/>
    <w:rsid w:val="00F06C10"/>
    <w:rsid w:val="00F07CE4"/>
    <w:rsid w:val="00F100EA"/>
    <w:rsid w:val="00F1096F"/>
    <w:rsid w:val="00F12589"/>
    <w:rsid w:val="00F12595"/>
    <w:rsid w:val="00F134D9"/>
    <w:rsid w:val="00F1403D"/>
    <w:rsid w:val="00F1463F"/>
    <w:rsid w:val="00F16827"/>
    <w:rsid w:val="00F21302"/>
    <w:rsid w:val="00F2430D"/>
    <w:rsid w:val="00F321DE"/>
    <w:rsid w:val="00F33777"/>
    <w:rsid w:val="00F40648"/>
    <w:rsid w:val="00F436AA"/>
    <w:rsid w:val="00F47DA2"/>
    <w:rsid w:val="00F51321"/>
    <w:rsid w:val="00F519FC"/>
    <w:rsid w:val="00F6239D"/>
    <w:rsid w:val="00F715D2"/>
    <w:rsid w:val="00F7274F"/>
    <w:rsid w:val="00F74E84"/>
    <w:rsid w:val="00F76FA8"/>
    <w:rsid w:val="00F85AE4"/>
    <w:rsid w:val="00F85AFE"/>
    <w:rsid w:val="00F93F08"/>
    <w:rsid w:val="00F94CED"/>
    <w:rsid w:val="00F9565F"/>
    <w:rsid w:val="00FA02BB"/>
    <w:rsid w:val="00FA2CEE"/>
    <w:rsid w:val="00FA318C"/>
    <w:rsid w:val="00FB6F92"/>
    <w:rsid w:val="00FB79ED"/>
    <w:rsid w:val="00FC026E"/>
    <w:rsid w:val="00FC5124"/>
    <w:rsid w:val="00FD4731"/>
    <w:rsid w:val="00FD6768"/>
    <w:rsid w:val="00FE3BBA"/>
    <w:rsid w:val="00FF0AB0"/>
    <w:rsid w:val="00FF28AC"/>
    <w:rsid w:val="00FF426A"/>
    <w:rsid w:val="00FF777D"/>
    <w:rsid w:val="00FF7EB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FF426A"/>
    <w:rPr>
      <w:sz w:val="16"/>
      <w:szCs w:val="16"/>
    </w:rPr>
  </w:style>
  <w:style w:type="paragraph" w:styleId="CommentSubject">
    <w:name w:val="annotation subject"/>
    <w:basedOn w:val="CommentText"/>
    <w:next w:val="CommentText"/>
    <w:link w:val="CommentSubjectChar"/>
    <w:semiHidden/>
    <w:unhideWhenUsed/>
    <w:rsid w:val="00FF426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FF426A"/>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bsonline.gov.au/"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2024-05-13T06:06:00Z</dcterms:created>
  <dcterms:modified xsi:type="dcterms:W3CDTF">2024-06-04T01:27:00Z</dcterms:modified>
</cp:coreProperties>
</file>