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82066" w14:textId="26C90E88" w:rsidR="00AB53A4" w:rsidRDefault="00024B5C" w:rsidP="00356546">
      <w:pPr>
        <w:pStyle w:val="Heading1"/>
        <w:spacing w:before="0"/>
      </w:pPr>
      <w:r>
        <w:t>Extension of temporary</w:t>
      </w:r>
      <w:r w:rsidR="00853026">
        <w:t xml:space="preserve"> pathology</w:t>
      </w:r>
      <w:r>
        <w:t xml:space="preserve"> items for</w:t>
      </w:r>
      <w:r w:rsidR="001D5439">
        <w:t xml:space="preserve"> </w:t>
      </w:r>
      <w:r w:rsidR="00641095">
        <w:t>Microbiology Test</w:t>
      </w:r>
      <w:r w:rsidR="001D5439">
        <w:t>s</w:t>
      </w:r>
      <w:r w:rsidR="00CC1F2F">
        <w:t xml:space="preserve"> for SARS-CoV-2 (COVID-19)</w:t>
      </w:r>
    </w:p>
    <w:p w14:paraId="6BEFA5E5" w14:textId="1D38133D" w:rsidR="00907B4A" w:rsidRPr="00AB53A4" w:rsidRDefault="00216BBF" w:rsidP="00AB53A4">
      <w:bookmarkStart w:id="0" w:name="_Hlk4568006"/>
      <w:r>
        <w:t xml:space="preserve">Last updated: </w:t>
      </w:r>
      <w:r w:rsidR="00F33799">
        <w:t>14</w:t>
      </w:r>
      <w:r w:rsidR="00592300">
        <w:t xml:space="preserve"> Ju</w:t>
      </w:r>
      <w:r w:rsidR="008F1B72">
        <w:t>ly</w:t>
      </w:r>
      <w:r w:rsidR="00F1211F">
        <w:t xml:space="preserve"> 2021</w:t>
      </w:r>
    </w:p>
    <w:p w14:paraId="63BC2EE9" w14:textId="16997083" w:rsidR="003E0600" w:rsidRDefault="003E0600" w:rsidP="003E0600">
      <w:pPr>
        <w:pStyle w:val="ListParagraph"/>
      </w:pPr>
      <w:bookmarkStart w:id="1" w:name="_Hlk535506978"/>
      <w:bookmarkEnd w:id="0"/>
      <w:r>
        <w:t xml:space="preserve">The Australian Government </w:t>
      </w:r>
      <w:r w:rsidR="00F1211F">
        <w:t xml:space="preserve">has </w:t>
      </w:r>
      <w:r>
        <w:t>extend</w:t>
      </w:r>
      <w:r w:rsidR="00F1211F">
        <w:t>ed</w:t>
      </w:r>
      <w:r>
        <w:t xml:space="preserve"> the listing</w:t>
      </w:r>
      <w:r w:rsidR="003172F4">
        <w:t xml:space="preserve"> of</w:t>
      </w:r>
      <w:r>
        <w:t xml:space="preserve"> </w:t>
      </w:r>
      <w:r w:rsidR="0041420C">
        <w:t>the</w:t>
      </w:r>
      <w:r w:rsidR="00CC1F2F">
        <w:t xml:space="preserve"> temporary</w:t>
      </w:r>
      <w:r w:rsidR="00F1211F">
        <w:t xml:space="preserve"> COVID-19 pathology items on</w:t>
      </w:r>
      <w:r w:rsidR="008F1B72">
        <w:t xml:space="preserve"> the</w:t>
      </w:r>
      <w:r>
        <w:t xml:space="preserve"> Medicare </w:t>
      </w:r>
      <w:r w:rsidR="00F1211F">
        <w:t xml:space="preserve">Benefits Schedule (MBS) to </w:t>
      </w:r>
      <w:r>
        <w:t xml:space="preserve">31 </w:t>
      </w:r>
      <w:r w:rsidR="00F1211F">
        <w:t xml:space="preserve">December </w:t>
      </w:r>
      <w:r>
        <w:t>202</w:t>
      </w:r>
      <w:r w:rsidR="00853026">
        <w:t>1</w:t>
      </w:r>
      <w:r>
        <w:t>.</w:t>
      </w:r>
    </w:p>
    <w:p w14:paraId="519C8871" w14:textId="5F95C8B6" w:rsidR="0012262B" w:rsidRDefault="0012262B" w:rsidP="003E0600">
      <w:pPr>
        <w:pStyle w:val="ListParagraph"/>
      </w:pPr>
      <w:r>
        <w:t>MBS Items 69479 and 69480 may be claimed for COVID-19 pathology tests provided to Medicare eligible patients.</w:t>
      </w:r>
    </w:p>
    <w:p w14:paraId="3DC87C73" w14:textId="1CEE74E1" w:rsidR="00A208CE" w:rsidRDefault="00A208CE" w:rsidP="00DD0FE0">
      <w:pPr>
        <w:pStyle w:val="ListParagraph"/>
      </w:pPr>
      <w:r w:rsidRPr="00041740">
        <w:t>A request from a Medical Practitioner continue</w:t>
      </w:r>
      <w:r w:rsidR="00080767" w:rsidRPr="00041740">
        <w:t>s</w:t>
      </w:r>
      <w:r w:rsidRPr="00041740">
        <w:t xml:space="preserve"> to be required for </w:t>
      </w:r>
      <w:r w:rsidR="00080767" w:rsidRPr="00041740">
        <w:t xml:space="preserve">MBS </w:t>
      </w:r>
      <w:r w:rsidRPr="00041740">
        <w:t>Items 69479 and 69480</w:t>
      </w:r>
      <w:r w:rsidR="008A4AFB" w:rsidRPr="00041740">
        <w:t xml:space="preserve">. These items </w:t>
      </w:r>
      <w:r w:rsidR="00DD0FE0" w:rsidRPr="00041740">
        <w:t>must</w:t>
      </w:r>
      <w:r w:rsidR="002E04ED" w:rsidRPr="00041740">
        <w:t xml:space="preserve"> only be claimed where </w:t>
      </w:r>
      <w:r w:rsidR="00080767" w:rsidRPr="00041740">
        <w:t xml:space="preserve">a </w:t>
      </w:r>
      <w:r w:rsidR="00D3551E" w:rsidRPr="00041740">
        <w:t>M</w:t>
      </w:r>
      <w:r w:rsidR="00080767" w:rsidRPr="00041740">
        <w:t xml:space="preserve">edical </w:t>
      </w:r>
      <w:r w:rsidR="00D3551E" w:rsidRPr="00041740">
        <w:t>P</w:t>
      </w:r>
      <w:r w:rsidR="00080767" w:rsidRPr="00041740">
        <w:t xml:space="preserve">ractitioner determines that </w:t>
      </w:r>
      <w:r w:rsidR="002E04ED" w:rsidRPr="00041740">
        <w:t xml:space="preserve">the test is </w:t>
      </w:r>
      <w:r w:rsidR="006912F3">
        <w:t>clinically</w:t>
      </w:r>
      <w:r w:rsidR="006912F3" w:rsidRPr="00041740">
        <w:t xml:space="preserve"> </w:t>
      </w:r>
      <w:r w:rsidR="00080767" w:rsidRPr="00041740">
        <w:t xml:space="preserve">necessary for the </w:t>
      </w:r>
      <w:r w:rsidR="00DD0FE0" w:rsidRPr="00041740">
        <w:t>treatment of a patient</w:t>
      </w:r>
      <w:r w:rsidR="002E04ED" w:rsidRPr="00041740">
        <w:t xml:space="preserve">. </w:t>
      </w:r>
      <w:r w:rsidR="00080767" w:rsidRPr="00041740">
        <w:t xml:space="preserve">Items 69479 and 69480 are </w:t>
      </w:r>
      <w:r w:rsidR="009D6695" w:rsidRPr="00041740">
        <w:t xml:space="preserve">not </w:t>
      </w:r>
      <w:r w:rsidR="00080767" w:rsidRPr="00041740">
        <w:t xml:space="preserve">available for the </w:t>
      </w:r>
      <w:r w:rsidR="002E04ED" w:rsidRPr="00041740">
        <w:t xml:space="preserve">purposes of </w:t>
      </w:r>
      <w:r w:rsidR="001F6540" w:rsidRPr="00041740">
        <w:t>satisfying</w:t>
      </w:r>
      <w:r w:rsidR="002E04ED" w:rsidRPr="00041740">
        <w:t xml:space="preserve"> international</w:t>
      </w:r>
      <w:r w:rsidR="008710C3">
        <w:t xml:space="preserve">, </w:t>
      </w:r>
      <w:proofErr w:type="gramStart"/>
      <w:r w:rsidR="008710C3">
        <w:t>interstate</w:t>
      </w:r>
      <w:proofErr w:type="gramEnd"/>
      <w:r w:rsidR="00592300">
        <w:t xml:space="preserve"> or domestic</w:t>
      </w:r>
      <w:r w:rsidR="002E04ED" w:rsidRPr="00041740">
        <w:t xml:space="preserve"> travel requirements</w:t>
      </w:r>
      <w:r w:rsidR="008A4AFB" w:rsidRPr="00041740">
        <w:t xml:space="preserve"> </w:t>
      </w:r>
      <w:r w:rsidR="002E04ED" w:rsidRPr="00041740">
        <w:t>or conditions of employment</w:t>
      </w:r>
      <w:r w:rsidRPr="00041740">
        <w:t>.</w:t>
      </w:r>
    </w:p>
    <w:p w14:paraId="01B418F9" w14:textId="349BB186" w:rsidR="00A96FE3" w:rsidRDefault="0012262B" w:rsidP="00DD0FE0">
      <w:pPr>
        <w:pStyle w:val="ListParagraph"/>
      </w:pPr>
      <w:r>
        <w:t xml:space="preserve">MBS </w:t>
      </w:r>
      <w:r w:rsidR="00A96FE3">
        <w:t xml:space="preserve">Item 69501 may be </w:t>
      </w:r>
      <w:r>
        <w:t>claimed for COVID-19 pathology tests</w:t>
      </w:r>
      <w:r w:rsidR="00A96FE3">
        <w:t xml:space="preserve"> provided</w:t>
      </w:r>
      <w:r>
        <w:t xml:space="preserve"> </w:t>
      </w:r>
      <w:r w:rsidR="00A96FE3">
        <w:t xml:space="preserve">for a person employed, hired, </w:t>
      </w:r>
      <w:proofErr w:type="gramStart"/>
      <w:r w:rsidR="00A96FE3">
        <w:t>retained</w:t>
      </w:r>
      <w:proofErr w:type="gramEnd"/>
      <w:r w:rsidR="00A96FE3">
        <w:t xml:space="preserve"> or contracted:</w:t>
      </w:r>
    </w:p>
    <w:p w14:paraId="6E93A66C" w14:textId="0E9E8F73" w:rsidR="00A96FE3" w:rsidRDefault="00A96FE3" w:rsidP="008F1B72">
      <w:pPr>
        <w:pStyle w:val="ListParagraph"/>
        <w:numPr>
          <w:ilvl w:val="1"/>
          <w:numId w:val="2"/>
        </w:numPr>
      </w:pPr>
      <w:r>
        <w:t>by an aged care service in Victoria</w:t>
      </w:r>
    </w:p>
    <w:p w14:paraId="5E87BA7E" w14:textId="4B4050F2" w:rsidR="00A96FE3" w:rsidRDefault="00A96FE3" w:rsidP="008F1B72">
      <w:pPr>
        <w:pStyle w:val="ListParagraph"/>
        <w:numPr>
          <w:ilvl w:val="1"/>
          <w:numId w:val="2"/>
        </w:numPr>
      </w:pPr>
      <w:r>
        <w:t>to travel interstate as a driver of a heavy vehicle</w:t>
      </w:r>
    </w:p>
    <w:p w14:paraId="09677618" w14:textId="0DB1425B" w:rsidR="00A96FE3" w:rsidRPr="00041740" w:rsidRDefault="00A96FE3" w:rsidP="008F1B72">
      <w:pPr>
        <w:pStyle w:val="ListParagraph"/>
        <w:numPr>
          <w:ilvl w:val="1"/>
          <w:numId w:val="2"/>
        </w:numPr>
      </w:pPr>
      <w:r>
        <w:t>to travel interstate as a rail crew member</w:t>
      </w:r>
    </w:p>
    <w:p w14:paraId="2512EBE6" w14:textId="5A35FC18" w:rsidR="00A96FE3" w:rsidRDefault="00A96FE3" w:rsidP="0041420C">
      <w:pPr>
        <w:pStyle w:val="ListParagraph"/>
      </w:pPr>
      <w:r>
        <w:t xml:space="preserve">A request from a Medical </w:t>
      </w:r>
      <w:r w:rsidR="008F1B72">
        <w:t>P</w:t>
      </w:r>
      <w:r>
        <w:t>ractitioner is not required for Item 69501.</w:t>
      </w:r>
    </w:p>
    <w:bookmarkEnd w:id="1"/>
    <w:p w14:paraId="2483937A" w14:textId="77777777" w:rsidR="0017279A" w:rsidRDefault="00042034" w:rsidP="00AB53A4">
      <w:pPr>
        <w:sectPr w:rsidR="0017279A" w:rsidSect="00356546">
          <w:headerReference w:type="even" r:id="rId7"/>
          <w:headerReference w:type="default" r:id="rId8"/>
          <w:footerReference w:type="even" r:id="rId9"/>
          <w:footerReference w:type="default" r:id="rId10"/>
          <w:headerReference w:type="first" r:id="rId11"/>
          <w:footerReference w:type="first" r:id="rId12"/>
          <w:type w:val="continuous"/>
          <w:pgSz w:w="11906" w:h="16838"/>
          <w:pgMar w:top="3261" w:right="720" w:bottom="720" w:left="720" w:header="737" w:footer="708" w:gutter="0"/>
          <w:cols w:space="708"/>
          <w:docGrid w:linePitch="360"/>
        </w:sectPr>
      </w:pPr>
      <w:r>
        <w:rPr>
          <w:rStyle w:val="BookTitle"/>
        </w:rPr>
        <w:pict w14:anchorId="34C9B4CF">
          <v:rect id="_x0000_i1026" style="width:500.25pt;height:1.35pt" o:hrpct="990" o:hralign="center" o:hrstd="t" o:hr="t" fillcolor="#a0a0a0" stroked="f"/>
        </w:pict>
      </w:r>
    </w:p>
    <w:p w14:paraId="66BD64BE" w14:textId="77777777" w:rsidR="00F074CE" w:rsidRPr="00AB53A4" w:rsidRDefault="00F074CE" w:rsidP="00AB53A4">
      <w:pPr>
        <w:pStyle w:val="Heading2"/>
      </w:pPr>
      <w:r w:rsidRPr="00AB53A4">
        <w:t>What are the changes</w:t>
      </w:r>
      <w:r w:rsidR="002A3C7C" w:rsidRPr="00AB53A4">
        <w:t>?</w:t>
      </w:r>
    </w:p>
    <w:p w14:paraId="2DCE85FA" w14:textId="39EE4810" w:rsidR="0012262B" w:rsidRDefault="0012262B" w:rsidP="003E0600">
      <w:r>
        <w:t xml:space="preserve">On 14 March 2021, the </w:t>
      </w:r>
      <w:r w:rsidR="00592300">
        <w:t xml:space="preserve">Australian </w:t>
      </w:r>
      <w:r>
        <w:t>Government announced the extension of the following temporary COVID-19 pathology items on the MBS to 31 December 2021:</w:t>
      </w:r>
    </w:p>
    <w:p w14:paraId="37D27C34" w14:textId="0605143E" w:rsidR="003E0600" w:rsidRDefault="003E0600" w:rsidP="003E0600">
      <w:pPr>
        <w:pStyle w:val="ListParagraph"/>
      </w:pPr>
      <w:r>
        <w:t>Item 69479</w:t>
      </w:r>
      <w:r w:rsidR="00CC1F2F">
        <w:t xml:space="preserve">: COVID-19 </w:t>
      </w:r>
      <w:r w:rsidR="00592E07">
        <w:t>microbiology</w:t>
      </w:r>
      <w:r>
        <w:t xml:space="preserve"> test undertaken for a private patient in a recognised (public) hospital or by a prescribed laboratory, with a schedule fee of $50.00.</w:t>
      </w:r>
    </w:p>
    <w:p w14:paraId="20F3AEDC" w14:textId="0D68BF03" w:rsidR="003E0600" w:rsidRDefault="00CC1F2F" w:rsidP="003E0600">
      <w:pPr>
        <w:pStyle w:val="ListParagraph"/>
      </w:pPr>
      <w:r>
        <w:t xml:space="preserve">Item 69480: COVID-19 </w:t>
      </w:r>
      <w:r w:rsidR="00592E07">
        <w:t>microbiology</w:t>
      </w:r>
      <w:r>
        <w:t xml:space="preserve"> test for any other patient undertaken in a </w:t>
      </w:r>
      <w:r w:rsidR="003E0600">
        <w:t>private laborator</w:t>
      </w:r>
      <w:r>
        <w:t>y</w:t>
      </w:r>
      <w:r w:rsidR="003E0600">
        <w:t>, with a schedule fee of $100.00.</w:t>
      </w:r>
    </w:p>
    <w:p w14:paraId="2BFD3D19" w14:textId="5415203F" w:rsidR="0012262B" w:rsidRDefault="003E0600" w:rsidP="003E0600">
      <w:pPr>
        <w:pStyle w:val="ListParagraph"/>
      </w:pPr>
      <w:r>
        <w:t>Item 69501</w:t>
      </w:r>
      <w:r w:rsidR="00CC1F2F">
        <w:t>: COVID-</w:t>
      </w:r>
      <w:r w:rsidR="00592E07">
        <w:t>19 microbiology test</w:t>
      </w:r>
      <w:r w:rsidR="00CC1F2F">
        <w:t xml:space="preserve"> for</w:t>
      </w:r>
      <w:r w:rsidR="0012262B">
        <w:t xml:space="preserve"> a person employed, hired, retained or contracted:</w:t>
      </w:r>
    </w:p>
    <w:p w14:paraId="56C47B62" w14:textId="77777777" w:rsidR="0012262B" w:rsidRDefault="0012262B" w:rsidP="0012262B">
      <w:pPr>
        <w:pStyle w:val="ListParagraph"/>
        <w:numPr>
          <w:ilvl w:val="1"/>
          <w:numId w:val="2"/>
        </w:numPr>
      </w:pPr>
      <w:r>
        <w:t>by an aged care service in Victoria</w:t>
      </w:r>
    </w:p>
    <w:p w14:paraId="4ABE4B79" w14:textId="77777777" w:rsidR="0012262B" w:rsidRDefault="0012262B" w:rsidP="0012262B">
      <w:pPr>
        <w:pStyle w:val="ListParagraph"/>
        <w:numPr>
          <w:ilvl w:val="1"/>
          <w:numId w:val="2"/>
        </w:numPr>
      </w:pPr>
      <w:r>
        <w:t>to travel interstate as a driver of a heavy vehicle</w:t>
      </w:r>
    </w:p>
    <w:p w14:paraId="4982E10F" w14:textId="06C0FEA5" w:rsidR="0012262B" w:rsidRDefault="0012262B" w:rsidP="008F1B72">
      <w:pPr>
        <w:pStyle w:val="ListParagraph"/>
        <w:numPr>
          <w:ilvl w:val="1"/>
          <w:numId w:val="2"/>
        </w:numPr>
      </w:pPr>
      <w:r>
        <w:t>to travel interstate as a rail crew member</w:t>
      </w:r>
    </w:p>
    <w:p w14:paraId="34F5BE0F" w14:textId="4047169A" w:rsidR="0012262B" w:rsidRDefault="0012262B" w:rsidP="008F1B72">
      <w:pPr>
        <w:ind w:left="360"/>
      </w:pPr>
      <w:r>
        <w:t>Item 69501 has a schedule fee of $110.00.</w:t>
      </w:r>
    </w:p>
    <w:p w14:paraId="0FE2BD5E" w14:textId="77777777" w:rsidR="00592300" w:rsidRDefault="00592300">
      <w:pPr>
        <w:spacing w:line="259" w:lineRule="auto"/>
        <w:rPr>
          <w:rFonts w:asciiTheme="majorHAnsi" w:hAnsiTheme="majorHAnsi"/>
          <w:color w:val="001A70" w:themeColor="text2"/>
          <w:sz w:val="28"/>
        </w:rPr>
      </w:pPr>
      <w:r>
        <w:br w:type="page"/>
      </w:r>
    </w:p>
    <w:p w14:paraId="78AEF22E" w14:textId="77777777" w:rsidR="00135417" w:rsidRDefault="00135417" w:rsidP="00AB53A4">
      <w:pPr>
        <w:pStyle w:val="Heading2"/>
      </w:pPr>
      <w:r>
        <w:lastRenderedPageBreak/>
        <w:t xml:space="preserve">Why </w:t>
      </w:r>
      <w:r w:rsidR="009F52D4">
        <w:t>are the changes being made</w:t>
      </w:r>
      <w:r>
        <w:t>?</w:t>
      </w:r>
    </w:p>
    <w:p w14:paraId="5071486F" w14:textId="6CF15A5E" w:rsidR="0012262B" w:rsidRDefault="00CC1F2F" w:rsidP="006C5EF4">
      <w:r>
        <w:t xml:space="preserve">The temporary </w:t>
      </w:r>
      <w:r w:rsidR="00215640">
        <w:t xml:space="preserve">MBS Items 69479, 69480 and 69501 were scheduled to be listed until </w:t>
      </w:r>
      <w:r w:rsidR="0012262B">
        <w:t xml:space="preserve">31 March </w:t>
      </w:r>
      <w:r w:rsidR="00592300">
        <w:t>2021</w:t>
      </w:r>
      <w:r w:rsidR="00215640">
        <w:t xml:space="preserve">. </w:t>
      </w:r>
    </w:p>
    <w:p w14:paraId="03FA6AA3" w14:textId="20D4A701" w:rsidR="0012262B" w:rsidRDefault="0012262B" w:rsidP="006C5EF4">
      <w:r>
        <w:t>The decision to extend these temporary items and other COVID-19 measures until 31 December 2021 has been made in order to ensure the continued health and safety of Australians.</w:t>
      </w:r>
    </w:p>
    <w:p w14:paraId="5CDD5D9D" w14:textId="585C85E4" w:rsidR="009447E1" w:rsidRDefault="009447E1" w:rsidP="006C5EF4">
      <w:r w:rsidRPr="0041420C">
        <w:t>Extend</w:t>
      </w:r>
      <w:r w:rsidR="00215640">
        <w:t xml:space="preserve">ing </w:t>
      </w:r>
      <w:r w:rsidRPr="0041420C">
        <w:t>support for COVID-19 testing</w:t>
      </w:r>
      <w:r w:rsidR="00215640">
        <w:t xml:space="preserve"> through the</w:t>
      </w:r>
      <w:r w:rsidR="007679DC">
        <w:t xml:space="preserve"> MBS</w:t>
      </w:r>
      <w:r w:rsidR="00215640">
        <w:t xml:space="preserve"> items</w:t>
      </w:r>
      <w:r w:rsidRPr="0041420C">
        <w:t xml:space="preserve"> </w:t>
      </w:r>
      <w:r>
        <w:t xml:space="preserve">will </w:t>
      </w:r>
      <w:r w:rsidRPr="009447E1">
        <w:t xml:space="preserve">maintain </w:t>
      </w:r>
      <w:r w:rsidR="00CC1F2F">
        <w:t xml:space="preserve">Australia’s </w:t>
      </w:r>
      <w:r w:rsidRPr="009447E1">
        <w:t>capacity to detect and track the spread</w:t>
      </w:r>
      <w:r w:rsidR="00AE1EB5">
        <w:t xml:space="preserve"> of the disease, </w:t>
      </w:r>
      <w:r>
        <w:t>support the easing of restrictions</w:t>
      </w:r>
      <w:r w:rsidR="00AE1EB5">
        <w:t xml:space="preserve"> and minimise</w:t>
      </w:r>
      <w:r w:rsidRPr="0041420C">
        <w:t xml:space="preserve"> the econo</w:t>
      </w:r>
      <w:r>
        <w:t>mic consequences of the pandemic</w:t>
      </w:r>
      <w:r w:rsidR="009D3A68">
        <w:t>.</w:t>
      </w:r>
    </w:p>
    <w:p w14:paraId="19FC5274" w14:textId="77777777" w:rsidR="00425089" w:rsidRDefault="00425089" w:rsidP="00AB53A4">
      <w:pPr>
        <w:pStyle w:val="Heading2"/>
      </w:pPr>
      <w:r>
        <w:t xml:space="preserve">What does this mean for </w:t>
      </w:r>
      <w:r w:rsidR="00135417">
        <w:t>providers/referrers/other stakeholder</w:t>
      </w:r>
      <w:r w:rsidR="00BF00A9">
        <w:t>s</w:t>
      </w:r>
      <w:r>
        <w:t>?</w:t>
      </w:r>
    </w:p>
    <w:p w14:paraId="7FF3E17C" w14:textId="77777777" w:rsidR="00215640" w:rsidRDefault="00215640" w:rsidP="006C5EF4">
      <w:r>
        <w:t xml:space="preserve">MBS Items </w:t>
      </w:r>
      <w:r w:rsidRPr="00215640">
        <w:t>69479, 69480 and 69501</w:t>
      </w:r>
      <w:r>
        <w:t xml:space="preserve"> must </w:t>
      </w:r>
      <w:r w:rsidR="00CC1F2F">
        <w:t>continue to be bulk</w:t>
      </w:r>
      <w:r>
        <w:t>-billed</w:t>
      </w:r>
      <w:r w:rsidR="000D1464">
        <w:t>.</w:t>
      </w:r>
    </w:p>
    <w:p w14:paraId="0A291D46" w14:textId="77777777" w:rsidR="00215640" w:rsidRDefault="00856191" w:rsidP="006C5EF4">
      <w:r>
        <w:t xml:space="preserve">The following requirements </w:t>
      </w:r>
      <w:r w:rsidR="00AF6CEB">
        <w:t xml:space="preserve">and conditions </w:t>
      </w:r>
      <w:r>
        <w:t xml:space="preserve">will continue to apply for </w:t>
      </w:r>
      <w:r w:rsidRPr="00856191">
        <w:t>Items 69479 and 69480</w:t>
      </w:r>
      <w:r>
        <w:t>:</w:t>
      </w:r>
    </w:p>
    <w:p w14:paraId="6654BEA0" w14:textId="77777777" w:rsidR="006E3BFF" w:rsidRDefault="00856191" w:rsidP="00856191">
      <w:pPr>
        <w:pStyle w:val="ListParagraph"/>
      </w:pPr>
      <w:r>
        <w:t>I</w:t>
      </w:r>
      <w:r w:rsidR="006E3BFF">
        <w:t>tem</w:t>
      </w:r>
      <w:r w:rsidR="00403E5E">
        <w:t>s</w:t>
      </w:r>
      <w:r w:rsidR="006E3BFF">
        <w:t xml:space="preserve"> 694</w:t>
      </w:r>
      <w:r w:rsidR="003227C1">
        <w:t>79 and 69480</w:t>
      </w:r>
      <w:r w:rsidR="006E3BFF">
        <w:t xml:space="preserve"> will not be subject to episode coning arrangements</w:t>
      </w:r>
      <w:r w:rsidR="000D1464">
        <w:t>.</w:t>
      </w:r>
    </w:p>
    <w:p w14:paraId="5C21E2CE" w14:textId="2FBC9170" w:rsidR="00545940" w:rsidRDefault="005E2AB1" w:rsidP="00545940">
      <w:pPr>
        <w:pStyle w:val="ListParagraph"/>
      </w:pPr>
      <w:r w:rsidRPr="00041740">
        <w:t xml:space="preserve">A request from a Medical Practitioner </w:t>
      </w:r>
      <w:r w:rsidR="008710C3">
        <w:t xml:space="preserve">in respect of their patient </w:t>
      </w:r>
      <w:r w:rsidRPr="00041740">
        <w:t>continues</w:t>
      </w:r>
      <w:r>
        <w:t xml:space="preserve"> to be required</w:t>
      </w:r>
      <w:r w:rsidR="00D5341A">
        <w:t xml:space="preserve">. The test is </w:t>
      </w:r>
      <w:r w:rsidR="000C7A8B">
        <w:t xml:space="preserve">able to be </w:t>
      </w:r>
      <w:r w:rsidR="00856191" w:rsidRPr="00856191">
        <w:t xml:space="preserve">requested by </w:t>
      </w:r>
      <w:r w:rsidR="00D3551E">
        <w:t>any treating</w:t>
      </w:r>
      <w:r w:rsidR="00856191" w:rsidRPr="00856191">
        <w:t xml:space="preserve"> Medical Practitioner.</w:t>
      </w:r>
    </w:p>
    <w:p w14:paraId="0E1DAA12" w14:textId="0E6B8156" w:rsidR="00853026" w:rsidRPr="00041740" w:rsidRDefault="005E2AB1" w:rsidP="00853026">
      <w:pPr>
        <w:pStyle w:val="ListParagraph"/>
      </w:pPr>
      <w:r>
        <w:t>The tests</w:t>
      </w:r>
      <w:r w:rsidR="00853026" w:rsidRPr="00041740">
        <w:t xml:space="preserve"> must only be claimed where</w:t>
      </w:r>
      <w:r w:rsidR="00080767" w:rsidRPr="00041740">
        <w:t xml:space="preserve"> a </w:t>
      </w:r>
      <w:r w:rsidR="00D3551E" w:rsidRPr="00041740">
        <w:t>M</w:t>
      </w:r>
      <w:r w:rsidR="00080767" w:rsidRPr="00041740">
        <w:t xml:space="preserve">edical </w:t>
      </w:r>
      <w:r w:rsidR="00D3551E" w:rsidRPr="00041740">
        <w:t>P</w:t>
      </w:r>
      <w:r w:rsidR="00080767" w:rsidRPr="00041740">
        <w:t>ractitioner determines that</w:t>
      </w:r>
      <w:r w:rsidR="00853026" w:rsidRPr="00041740">
        <w:t xml:space="preserve"> the test is </w:t>
      </w:r>
      <w:r w:rsidR="006912F3">
        <w:t>clinically</w:t>
      </w:r>
      <w:r w:rsidR="006912F3" w:rsidRPr="00041740">
        <w:t xml:space="preserve"> </w:t>
      </w:r>
      <w:r w:rsidR="00853026" w:rsidRPr="00041740">
        <w:t>necessary fo</w:t>
      </w:r>
      <w:r w:rsidR="00080767" w:rsidRPr="00041740">
        <w:t xml:space="preserve">r the </w:t>
      </w:r>
      <w:r w:rsidR="00853026" w:rsidRPr="00041740">
        <w:t xml:space="preserve">treatment of </w:t>
      </w:r>
      <w:r w:rsidR="008710C3">
        <w:t>their</w:t>
      </w:r>
      <w:r w:rsidR="008710C3" w:rsidRPr="00041740">
        <w:t xml:space="preserve"> </w:t>
      </w:r>
      <w:r w:rsidR="00853026" w:rsidRPr="00041740">
        <w:t xml:space="preserve">patient. The items are not to be used for the purposes of </w:t>
      </w:r>
      <w:r w:rsidR="001F6540" w:rsidRPr="00041740">
        <w:t>satisfying</w:t>
      </w:r>
      <w:r w:rsidR="00853026" w:rsidRPr="00041740">
        <w:t xml:space="preserve"> international</w:t>
      </w:r>
      <w:r w:rsidR="008710C3">
        <w:t>, interstate</w:t>
      </w:r>
      <w:r w:rsidR="00592300">
        <w:t xml:space="preserve"> or domestic</w:t>
      </w:r>
      <w:r w:rsidR="00853026" w:rsidRPr="00041740">
        <w:t xml:space="preserve"> travel requirements or conditions of employment.</w:t>
      </w:r>
    </w:p>
    <w:p w14:paraId="1B06DB25" w14:textId="27E30D5F" w:rsidR="00545940" w:rsidRDefault="00545940" w:rsidP="00545940">
      <w:pPr>
        <w:pStyle w:val="ListParagraph"/>
      </w:pPr>
      <w:r>
        <w:t xml:space="preserve">Accredited pathology laboratories providing or planning to provide clinical diagnostic testing and reporting for SARS-CoV-2 (MBS </w:t>
      </w:r>
      <w:r w:rsidR="00D3551E">
        <w:t>I</w:t>
      </w:r>
      <w:r>
        <w:t>tem 69480 and 69479) must be enrolled and participate in a relevant External Quality Assurance Program for testing methods. The Royal College of Pathologists of Australasia (RCPA) Quality Assurance Programs offers a SARS-CoV-2 Quality Assurance Program. Further details can be found at th</w:t>
      </w:r>
      <w:r w:rsidR="008D6378">
        <w:t xml:space="preserve">e </w:t>
      </w:r>
      <w:hyperlink r:id="rId13" w:history="1">
        <w:r w:rsidR="008D6378" w:rsidRPr="008D6378">
          <w:rPr>
            <w:rStyle w:val="Hyperlink"/>
          </w:rPr>
          <w:t>RCPA website</w:t>
        </w:r>
      </w:hyperlink>
      <w:r w:rsidR="008D6378">
        <w:t>.</w:t>
      </w:r>
    </w:p>
    <w:p w14:paraId="40CEB960" w14:textId="77777777" w:rsidR="006C5EF4" w:rsidRDefault="00856191" w:rsidP="000D1464">
      <w:pPr>
        <w:spacing w:before="160"/>
      </w:pPr>
      <w:r>
        <w:t xml:space="preserve">The following </w:t>
      </w:r>
      <w:r w:rsidR="00AF6CEB">
        <w:t>requirements and conditions</w:t>
      </w:r>
      <w:r w:rsidRPr="00856191">
        <w:t xml:space="preserve"> will continue to apply for Item</w:t>
      </w:r>
      <w:r>
        <w:t xml:space="preserve"> 69501:</w:t>
      </w:r>
    </w:p>
    <w:p w14:paraId="55AA675F" w14:textId="05FAC437" w:rsidR="00AF6CEB" w:rsidRDefault="00AF6CEB" w:rsidP="00856191">
      <w:pPr>
        <w:pStyle w:val="ListParagraph"/>
        <w:numPr>
          <w:ilvl w:val="0"/>
          <w:numId w:val="1"/>
        </w:numPr>
      </w:pPr>
      <w:r>
        <w:t xml:space="preserve">The test does not require a request from a </w:t>
      </w:r>
      <w:r w:rsidR="00D3551E">
        <w:t>M</w:t>
      </w:r>
      <w:r>
        <w:t xml:space="preserve">edical </w:t>
      </w:r>
      <w:r w:rsidR="00D3551E">
        <w:t>P</w:t>
      </w:r>
      <w:r>
        <w:t>ractitioner.</w:t>
      </w:r>
    </w:p>
    <w:p w14:paraId="054C9D01" w14:textId="77777777" w:rsidR="00856191" w:rsidRPr="00E94238" w:rsidRDefault="00856191" w:rsidP="00856191">
      <w:pPr>
        <w:pStyle w:val="ListParagraph"/>
        <w:numPr>
          <w:ilvl w:val="0"/>
          <w:numId w:val="1"/>
        </w:numPr>
      </w:pPr>
      <w:r>
        <w:t xml:space="preserve">Eligible </w:t>
      </w:r>
      <w:r w:rsidRPr="00E94238">
        <w:t>workers may access the service on a voluntary basis by visiting an Approved Pathology Collection Centre operated by a private pathology provider.</w:t>
      </w:r>
    </w:p>
    <w:p w14:paraId="672FDBA5" w14:textId="1BB0A6DB" w:rsidR="00856191" w:rsidRDefault="00856191" w:rsidP="00856191">
      <w:pPr>
        <w:pStyle w:val="ListParagraph"/>
        <w:numPr>
          <w:ilvl w:val="0"/>
          <w:numId w:val="1"/>
        </w:numPr>
      </w:pPr>
      <w:r w:rsidRPr="00592349">
        <w:t xml:space="preserve">The item </w:t>
      </w:r>
      <w:r w:rsidR="00AF6CEB">
        <w:t xml:space="preserve">may not </w:t>
      </w:r>
      <w:r w:rsidRPr="00592349">
        <w:t xml:space="preserve">be claimed with other pathology items, including patient episode initiation fees and bulk-billing incentives. The item fee includes the value of a patient episode initiation fee equivalent to MBS </w:t>
      </w:r>
      <w:r w:rsidR="00D3551E">
        <w:t>I</w:t>
      </w:r>
      <w:r w:rsidRPr="00592349">
        <w:t xml:space="preserve">tem 73928 (fee of $5.95) and bulk billing incentive equivalent to MBS </w:t>
      </w:r>
      <w:r w:rsidR="00D3551E">
        <w:t>I</w:t>
      </w:r>
      <w:r w:rsidRPr="00592349">
        <w:t>tem 74995 (fee of $4.00).</w:t>
      </w:r>
    </w:p>
    <w:p w14:paraId="320A3032" w14:textId="77777777" w:rsidR="00856191" w:rsidRPr="0062348B" w:rsidRDefault="00856191" w:rsidP="00856191">
      <w:pPr>
        <w:pStyle w:val="ListParagraph"/>
        <w:numPr>
          <w:ilvl w:val="0"/>
          <w:numId w:val="1"/>
        </w:numPr>
      </w:pPr>
      <w:r>
        <w:t>Testing s</w:t>
      </w:r>
      <w:r>
        <w:rPr>
          <w:rFonts w:asciiTheme="minorHAnsi" w:eastAsia="Times New Roman" w:hAnsiTheme="minorHAnsi" w:cstheme="minorHAnsi"/>
          <w:color w:val="000000"/>
          <w:szCs w:val="20"/>
          <w:lang w:eastAsia="en-AU"/>
        </w:rPr>
        <w:t>ervices under the item can only be provided by private sector pathology providers</w:t>
      </w:r>
      <w:r w:rsidR="00AF6CEB">
        <w:rPr>
          <w:rFonts w:asciiTheme="minorHAnsi" w:eastAsia="Times New Roman" w:hAnsiTheme="minorHAnsi" w:cstheme="minorHAnsi"/>
          <w:color w:val="000000"/>
          <w:szCs w:val="20"/>
          <w:lang w:eastAsia="en-AU"/>
        </w:rPr>
        <w:t xml:space="preserve"> </w:t>
      </w:r>
      <w:r>
        <w:rPr>
          <w:rFonts w:asciiTheme="minorHAnsi" w:eastAsia="Times New Roman" w:hAnsiTheme="minorHAnsi" w:cstheme="minorHAnsi"/>
          <w:color w:val="000000"/>
          <w:szCs w:val="20"/>
          <w:lang w:eastAsia="en-AU"/>
        </w:rPr>
        <w:t xml:space="preserve">and are not available to hospital in-patients. </w:t>
      </w:r>
    </w:p>
    <w:p w14:paraId="4BE7AD2E" w14:textId="3A568CEE" w:rsidR="00856191" w:rsidRPr="00041740" w:rsidRDefault="00856191" w:rsidP="00856191">
      <w:pPr>
        <w:pStyle w:val="ListParagraph"/>
        <w:numPr>
          <w:ilvl w:val="0"/>
          <w:numId w:val="1"/>
        </w:numPr>
        <w:rPr>
          <w:b/>
        </w:rPr>
      </w:pPr>
      <w:r w:rsidRPr="002B7295">
        <w:t>The item requires reporting of test results to all appropriate authorit</w:t>
      </w:r>
      <w:r>
        <w:t>ies in accordance with the relevant state or territory</w:t>
      </w:r>
      <w:r w:rsidRPr="002B7295">
        <w:t xml:space="preserve"> legislation or regulations and patients, within 24 hours of receipt of the specimen.</w:t>
      </w:r>
    </w:p>
    <w:p w14:paraId="4D35F205" w14:textId="05CE6720" w:rsidR="00041740" w:rsidRDefault="00041740" w:rsidP="00041740">
      <w:pPr>
        <w:spacing w:before="160"/>
      </w:pPr>
      <w:r>
        <w:t>In addition, it is recommended that laboratories:</w:t>
      </w:r>
    </w:p>
    <w:p w14:paraId="29927D70" w14:textId="20AA54C2" w:rsidR="00041740" w:rsidRDefault="00041740" w:rsidP="00041740">
      <w:pPr>
        <w:pStyle w:val="ListParagraph"/>
      </w:pPr>
      <w:r>
        <w:t>Access and utilise positive control material provided by a state or territory reference laboratory (usually a Public Health Laboratory Network (PHLN) laboratory</w:t>
      </w:r>
      <w:r w:rsidR="00901ADE">
        <w:t>)</w:t>
      </w:r>
      <w:r>
        <w:t>; and</w:t>
      </w:r>
    </w:p>
    <w:p w14:paraId="73E3006F" w14:textId="77777777" w:rsidR="00041740" w:rsidRDefault="00041740" w:rsidP="00041740">
      <w:pPr>
        <w:pStyle w:val="ListParagraph"/>
      </w:pPr>
      <w:r w:rsidRPr="000C7A8B">
        <w:lastRenderedPageBreak/>
        <w:t>Arrange for parallel testing to be conducted by a PHLN laboratory to validate the results. This means referring all positive samples for confirmatory testing until a level of confidence is reached, determined by the jurisdictional PHLN laboratory; referring a subset of negative samples where a strong clinical or epidemiological suspicion exists; and referring all indeterminate samples for confirmatory testing.</w:t>
      </w:r>
    </w:p>
    <w:p w14:paraId="11EB8E56" w14:textId="77777777" w:rsidR="00BF00A9" w:rsidRDefault="008766AD" w:rsidP="00AB53A4">
      <w:pPr>
        <w:pStyle w:val="Heading2"/>
      </w:pPr>
      <w:r>
        <w:t>How will</w:t>
      </w:r>
      <w:r w:rsidR="009F52D4">
        <w:t xml:space="preserve"> these changes affect patients</w:t>
      </w:r>
      <w:r w:rsidR="00BF00A9" w:rsidRPr="001A7FB7">
        <w:t>?</w:t>
      </w:r>
    </w:p>
    <w:p w14:paraId="14C03DCE" w14:textId="77777777" w:rsidR="000D1464" w:rsidRDefault="00CC1F2F" w:rsidP="000D1464">
      <w:r>
        <w:t>Medicare eligible p</w:t>
      </w:r>
      <w:r w:rsidR="000D1464">
        <w:t xml:space="preserve">atients will continue to have access to bulk-billed COVID-19 tests </w:t>
      </w:r>
      <w:r w:rsidR="00AF6CEB">
        <w:t>through the MBS</w:t>
      </w:r>
      <w:r w:rsidR="000D1464">
        <w:t>.</w:t>
      </w:r>
    </w:p>
    <w:p w14:paraId="2E0FC308" w14:textId="3E7361E1" w:rsidR="006C5EF4" w:rsidRDefault="000D1464" w:rsidP="000D1464">
      <w:r>
        <w:t>Essential workers in the</w:t>
      </w:r>
      <w:r w:rsidR="000C7A8B">
        <w:t xml:space="preserve"> Victorian</w:t>
      </w:r>
      <w:r>
        <w:t xml:space="preserve"> aged care sector and interstate freight industry will continue to be able to access </w:t>
      </w:r>
      <w:r w:rsidR="000C7A8B">
        <w:t xml:space="preserve">bulk-billed </w:t>
      </w:r>
      <w:r>
        <w:t xml:space="preserve">COVID-19 tests under Medicare without requiring a request from a </w:t>
      </w:r>
      <w:r w:rsidR="00D3551E">
        <w:t>M</w:t>
      </w:r>
      <w:r>
        <w:t xml:space="preserve">edical </w:t>
      </w:r>
      <w:r w:rsidR="00D3551E">
        <w:t>P</w:t>
      </w:r>
      <w:r>
        <w:t>ractitioner and do not need to be suffering symptoms (Item 69501)</w:t>
      </w:r>
      <w:r w:rsidR="008D6378">
        <w:t>.</w:t>
      </w:r>
    </w:p>
    <w:p w14:paraId="2DB9D06A" w14:textId="77777777" w:rsidR="00595BBD" w:rsidRDefault="00595BBD" w:rsidP="00AB53A4">
      <w:pPr>
        <w:pStyle w:val="Heading2"/>
      </w:pPr>
      <w:r w:rsidRPr="001A7FB7">
        <w:t>Who was consulted on the changes?</w:t>
      </w:r>
    </w:p>
    <w:p w14:paraId="4C7D496D" w14:textId="6E040AAB" w:rsidR="008D77DF" w:rsidRDefault="000D1464" w:rsidP="008D77DF">
      <w:r>
        <w:t>The Department of Health has been</w:t>
      </w:r>
      <w:r w:rsidR="006270BC">
        <w:t xml:space="preserve"> </w:t>
      </w:r>
      <w:r w:rsidR="008D77DF">
        <w:t xml:space="preserve">consulting with the </w:t>
      </w:r>
      <w:r>
        <w:t>pathology sector</w:t>
      </w:r>
      <w:r w:rsidR="006270BC">
        <w:t xml:space="preserve"> on an ongoing basis on COVID-19 testing through the MBS. </w:t>
      </w:r>
      <w:r w:rsidR="008D77DF">
        <w:t xml:space="preserve">The Australian Government </w:t>
      </w:r>
      <w:r w:rsidR="006270BC">
        <w:t xml:space="preserve">also </w:t>
      </w:r>
      <w:r w:rsidR="008D77DF">
        <w:t xml:space="preserve">consulted with </w:t>
      </w:r>
      <w:r w:rsidR="00853026">
        <w:t>state and t</w:t>
      </w:r>
      <w:r w:rsidR="008D77DF">
        <w:t xml:space="preserve">erritory </w:t>
      </w:r>
      <w:r w:rsidR="00853026">
        <w:t>g</w:t>
      </w:r>
      <w:r w:rsidR="008D77DF">
        <w:t>overnments</w:t>
      </w:r>
      <w:r w:rsidR="006270BC" w:rsidRPr="006270BC">
        <w:t xml:space="preserve"> </w:t>
      </w:r>
      <w:r w:rsidR="006270BC">
        <w:t>on the continuation of the items</w:t>
      </w:r>
      <w:r w:rsidR="008D77DF">
        <w:t xml:space="preserve">, through the AHPPC and </w:t>
      </w:r>
      <w:r w:rsidR="00592E07">
        <w:t>National</w:t>
      </w:r>
      <w:r w:rsidR="008D77DF">
        <w:t xml:space="preserve"> Cabinet.</w:t>
      </w:r>
    </w:p>
    <w:p w14:paraId="4C401204" w14:textId="77777777" w:rsidR="00595BBD" w:rsidRDefault="00595BBD" w:rsidP="00AB53A4">
      <w:pPr>
        <w:pStyle w:val="Heading2"/>
      </w:pPr>
      <w:r w:rsidRPr="001A7FB7">
        <w:t>How will the changes be monitored</w:t>
      </w:r>
      <w:r w:rsidR="000367AA">
        <w:t xml:space="preserve"> and reviewed</w:t>
      </w:r>
      <w:r w:rsidRPr="001A7FB7">
        <w:t>?</w:t>
      </w:r>
    </w:p>
    <w:p w14:paraId="51000994" w14:textId="01EE4BDA" w:rsidR="006C5EF4" w:rsidRPr="006C5EF4" w:rsidRDefault="00482BEA" w:rsidP="006C5EF4">
      <w:r>
        <w:t>Item</w:t>
      </w:r>
      <w:r w:rsidR="000D1464">
        <w:t>s</w:t>
      </w:r>
      <w:r>
        <w:t xml:space="preserve"> 694</w:t>
      </w:r>
      <w:r w:rsidR="003227C1">
        <w:t>79</w:t>
      </w:r>
      <w:r w:rsidR="000D1464">
        <w:t xml:space="preserve">, </w:t>
      </w:r>
      <w:r w:rsidR="003227C1">
        <w:t>694</w:t>
      </w:r>
      <w:r>
        <w:t>8</w:t>
      </w:r>
      <w:r w:rsidR="003227C1">
        <w:t>0</w:t>
      </w:r>
      <w:r w:rsidR="000D1464">
        <w:t xml:space="preserve"> and 69501</w:t>
      </w:r>
      <w:r>
        <w:t xml:space="preserve"> </w:t>
      </w:r>
      <w:r w:rsidR="003227C1">
        <w:t>are</w:t>
      </w:r>
      <w:r>
        <w:t xml:space="preserve"> scheduled to be listed until 3</w:t>
      </w:r>
      <w:r w:rsidR="000D1464">
        <w:t xml:space="preserve">1 </w:t>
      </w:r>
      <w:r w:rsidR="008F1B72">
        <w:t>December</w:t>
      </w:r>
      <w:r w:rsidR="000D1464">
        <w:t xml:space="preserve"> 202</w:t>
      </w:r>
      <w:r w:rsidR="00E72D95">
        <w:t>1</w:t>
      </w:r>
      <w:r w:rsidR="00944B5E">
        <w:t xml:space="preserve">. </w:t>
      </w:r>
      <w:r w:rsidR="001B23A9">
        <w:t xml:space="preserve"> </w:t>
      </w:r>
      <w:r w:rsidR="00944B5E">
        <w:t>Disease progression in the community and advice from the Australian Health Protection Principal Committee will determine whether the item</w:t>
      </w:r>
      <w:r w:rsidR="00901ADE">
        <w:t>s</w:t>
      </w:r>
      <w:r w:rsidR="00944B5E">
        <w:t xml:space="preserve"> </w:t>
      </w:r>
      <w:r w:rsidR="00901ADE">
        <w:t>are</w:t>
      </w:r>
      <w:r w:rsidR="00944B5E">
        <w:t xml:space="preserve"> required for a longer time.</w:t>
      </w:r>
    </w:p>
    <w:p w14:paraId="097C62B6" w14:textId="77777777" w:rsidR="00F93F71" w:rsidRDefault="00F93F71" w:rsidP="00AB53A4">
      <w:pPr>
        <w:pStyle w:val="Heading2"/>
      </w:pPr>
      <w:r>
        <w:t>Where can I find more information?</w:t>
      </w:r>
    </w:p>
    <w:p w14:paraId="03E3A1D5" w14:textId="2095015B"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hyperlink r:id="rId14" w:history="1">
        <w:r w:rsidR="00141BC3" w:rsidRPr="008D6378">
          <w:rPr>
            <w:rStyle w:val="Hyperlink"/>
          </w:rPr>
          <w:t>MBS Online</w:t>
        </w:r>
        <w:r w:rsidR="0018507E" w:rsidRPr="008D6378">
          <w:rPr>
            <w:rStyle w:val="Hyperlink"/>
          </w:rPr>
          <w:t xml:space="preserve"> </w:t>
        </w:r>
        <w:r w:rsidR="008D6378" w:rsidRPr="008D6378">
          <w:rPr>
            <w:rStyle w:val="Hyperlink"/>
          </w:rPr>
          <w:t>website</w:t>
        </w:r>
      </w:hyperlink>
      <w:r w:rsidR="008D6378">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5"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4EC42751"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AF4D21">
          <w:rPr>
            <w:rStyle w:val="Hyperlink"/>
          </w:rPr>
          <w:t>askMBS@health.gov.au</w:t>
        </w:r>
      </w:hyperlink>
      <w:r>
        <w:t>.</w:t>
      </w:r>
    </w:p>
    <w:p w14:paraId="56253E71" w14:textId="77777777" w:rsidR="00B378D4" w:rsidRDefault="00B378D4">
      <w:r>
        <w:t>Subscribe to ‘</w:t>
      </w:r>
      <w:hyperlink r:id="rId17" w:history="1">
        <w:r w:rsidRPr="00B378D4">
          <w:rPr>
            <w:rStyle w:val="Hyperlink"/>
          </w:rPr>
          <w:t>News for Health Professionals</w:t>
        </w:r>
      </w:hyperlink>
      <w:r w:rsidR="00B70349">
        <w:t xml:space="preserve">’ on </w:t>
      </w:r>
      <w:r w:rsidR="00705F74">
        <w:t xml:space="preserve">the </w:t>
      </w:r>
      <w:r w:rsidR="00B70349">
        <w:t>Services Australia</w:t>
      </w:r>
      <w:r>
        <w:t xml:space="preserve"> website and you will receive regular news highlights.</w:t>
      </w:r>
    </w:p>
    <w:p w14:paraId="6DD96418" w14:textId="77777777" w:rsidR="00ED1055" w:rsidRDefault="00ED1055">
      <w:r>
        <w:t xml:space="preserve">If you are seeking advice in relation to Medicare billing, claiming, payments, or obtaining a provider number, please </w:t>
      </w:r>
      <w:bookmarkStart w:id="2" w:name="_Hlk7773414"/>
      <w:r w:rsidR="00B378D4">
        <w:t xml:space="preserve">go to the Health Professionals page on </w:t>
      </w:r>
      <w:r w:rsidR="00B70349">
        <w:t xml:space="preserve">the Services Australia </w:t>
      </w:r>
      <w:r w:rsidR="00B378D4">
        <w:t xml:space="preserve">website or </w:t>
      </w:r>
      <w:bookmarkEnd w:id="2"/>
      <w:r w:rsidR="00B70349">
        <w:t xml:space="preserve">contact Services Australia </w:t>
      </w:r>
      <w:r>
        <w:t xml:space="preserve">on the Provider Enquiry Line </w:t>
      </w:r>
      <w:r w:rsidR="00E7460D">
        <w:t>–</w:t>
      </w:r>
      <w:r>
        <w:t xml:space="preserve"> 13 21 50. </w:t>
      </w:r>
    </w:p>
    <w:p w14:paraId="47E1CDE7" w14:textId="105D859E" w:rsidR="008A6F4F" w:rsidRDefault="008A6F4F">
      <w:r>
        <w:t>The data file for software vendors is expected to become available on</w:t>
      </w:r>
      <w:r w:rsidR="00691FEB">
        <w:t xml:space="preserve"> 18 September 2020 </w:t>
      </w:r>
      <w:r w:rsidR="002427E0">
        <w:t xml:space="preserve">and can be accessed via the MBS Online website under the </w:t>
      </w:r>
      <w:hyperlink r:id="rId18" w:history="1">
        <w:r w:rsidR="002427E0" w:rsidRPr="002427E0">
          <w:rPr>
            <w:rStyle w:val="Hyperlink"/>
          </w:rPr>
          <w:t>Downloads</w:t>
        </w:r>
      </w:hyperlink>
      <w:r w:rsidR="002427E0">
        <w:t xml:space="preserve"> page.</w:t>
      </w:r>
    </w:p>
    <w:p w14:paraId="2E0FF228" w14:textId="3C7BBC8D" w:rsidR="00656F11" w:rsidRPr="00F50994" w:rsidRDefault="00656F11" w:rsidP="00853026">
      <w:pPr>
        <w:pStyle w:val="Disclaimer"/>
        <w:rPr>
          <w:szCs w:val="20"/>
        </w:rP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093CA" w14:textId="77777777" w:rsidR="008322C3" w:rsidRDefault="008322C3" w:rsidP="006D1088">
      <w:pPr>
        <w:spacing w:after="0" w:line="240" w:lineRule="auto"/>
      </w:pPr>
      <w:r>
        <w:separator/>
      </w:r>
    </w:p>
  </w:endnote>
  <w:endnote w:type="continuationSeparator" w:id="0">
    <w:p w14:paraId="2C910967" w14:textId="77777777" w:rsidR="008322C3" w:rsidRDefault="008322C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8D65A" w14:textId="77777777" w:rsidR="00F33799" w:rsidRDefault="00F33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3151B" w14:textId="32892836" w:rsidR="009B32BA" w:rsidRDefault="00042034" w:rsidP="00933F51">
    <w:pPr>
      <w:pStyle w:val="Footer"/>
    </w:pPr>
    <w:r>
      <w:rPr>
        <w:rStyle w:val="BookTitle"/>
        <w:noProof/>
      </w:rPr>
      <w:pict w14:anchorId="6CF7346D">
        <v:rect id="_x0000_i1025" style="width:523.3pt;height:1.9pt" o:hralign="center" o:hrstd="t" o:hr="t" fillcolor="#a0a0a0" stroked="f"/>
      </w:pict>
    </w:r>
    <w:r w:rsidR="009B32BA">
      <w:t>Medicare Benefits Schedule</w:t>
    </w:r>
    <w:r w:rsidR="00933F51">
      <w:t xml:space="preserve"> </w:t>
    </w:r>
    <w:r w:rsidR="00CC1F2F" w:rsidRPr="00CC1F2F">
      <w:rPr>
        <w:b/>
      </w:rPr>
      <w:t xml:space="preserve">Extension of temporary items for Microbiology Tests for </w:t>
    </w:r>
    <w:r w:rsidR="00CC1F2F">
      <w:rPr>
        <w:b/>
      </w:rPr>
      <w:t>COVID-19</w:t>
    </w:r>
    <w:r w:rsidR="00C04A41" w:rsidRPr="00C04A41">
      <w:rPr>
        <w:b/>
      </w:rPr>
      <w:t xml:space="preserve">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6912F3">
                  <w:rPr>
                    <w:bCs/>
                    <w:noProof/>
                  </w:rPr>
                  <w:t>3</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6912F3">
                  <w:rPr>
                    <w:bCs/>
                    <w:noProof/>
                  </w:rPr>
                  <w:t>5</w:t>
                </w:r>
                <w:r w:rsidR="009B32BA" w:rsidRPr="00F546CA">
                  <w:rPr>
                    <w:bCs/>
                    <w:sz w:val="24"/>
                    <w:szCs w:val="24"/>
                  </w:rPr>
                  <w:fldChar w:fldCharType="end"/>
                </w:r>
              </w:sdtContent>
            </w:sdt>
          </w:sdtContent>
        </w:sdt>
        <w:r w:rsidR="009B32BA">
          <w:t xml:space="preserve"> </w:t>
        </w:r>
      </w:sdtContent>
    </w:sdt>
  </w:p>
  <w:p w14:paraId="59ED79FC" w14:textId="77777777" w:rsidR="009B32BA" w:rsidRDefault="00042034">
    <w:pPr>
      <w:pStyle w:val="Footer"/>
      <w:rPr>
        <w:rStyle w:val="Hyperlink"/>
        <w:szCs w:val="18"/>
      </w:rPr>
    </w:pPr>
    <w:hyperlink r:id="rId1" w:history="1">
      <w:r w:rsidR="009B32BA" w:rsidRPr="00E863C4">
        <w:rPr>
          <w:rStyle w:val="Hyperlink"/>
          <w:szCs w:val="18"/>
        </w:rPr>
        <w:t>MBS Online</w:t>
      </w:r>
    </w:hyperlink>
  </w:p>
  <w:p w14:paraId="066D95D6" w14:textId="13618161" w:rsidR="00570B62" w:rsidRPr="009B32BA" w:rsidRDefault="00570B62">
    <w:pPr>
      <w:pStyle w:val="Footer"/>
      <w:rPr>
        <w:szCs w:val="18"/>
      </w:rPr>
    </w:pPr>
    <w:r w:rsidRPr="00870B05">
      <w:t>Last updated</w:t>
    </w:r>
    <w:r w:rsidR="00933F51">
      <w:t xml:space="preserve"> – </w:t>
    </w:r>
    <w:r w:rsidR="00F33799">
      <w:t>14 July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CAEAB" w14:textId="77777777" w:rsidR="00F33799" w:rsidRDefault="00F3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95A2D" w14:textId="77777777" w:rsidR="008322C3" w:rsidRDefault="008322C3" w:rsidP="006D1088">
      <w:pPr>
        <w:spacing w:after="0" w:line="240" w:lineRule="auto"/>
      </w:pPr>
      <w:r>
        <w:separator/>
      </w:r>
    </w:p>
  </w:footnote>
  <w:footnote w:type="continuationSeparator" w:id="0">
    <w:p w14:paraId="1FC38BF7" w14:textId="77777777" w:rsidR="008322C3" w:rsidRDefault="008322C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968FD" w14:textId="77777777" w:rsidR="00F33799" w:rsidRDefault="00F33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0B6B"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73FDD8DC" wp14:editId="49EB1D8D">
          <wp:simplePos x="0" y="0"/>
          <wp:positionH relativeFrom="page">
            <wp:align>left</wp:align>
          </wp:positionH>
          <wp:positionV relativeFrom="paragraph">
            <wp:posOffset>-449580</wp:posOffset>
          </wp:positionV>
          <wp:extent cx="7643250" cy="1611213"/>
          <wp:effectExtent l="0" t="0" r="0" b="8255"/>
          <wp:wrapNone/>
          <wp:docPr id="1" name="Picture 1" descr="This image is the Australian Government Department of Health crest" title="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0C4CF" w14:textId="77777777" w:rsidR="00F33799" w:rsidRDefault="00F33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ACF0698"/>
    <w:multiLevelType w:val="hybridMultilevel"/>
    <w:tmpl w:val="5344B8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6B07F1"/>
    <w:multiLevelType w:val="hybridMultilevel"/>
    <w:tmpl w:val="36A0E46E"/>
    <w:lvl w:ilvl="0" w:tplc="609A6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882BD8"/>
    <w:multiLevelType w:val="hybridMultilevel"/>
    <w:tmpl w:val="89004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1"/>
  </w:num>
  <w:num w:numId="16">
    <w:abstractNumId w:val="12"/>
  </w:num>
  <w:num w:numId="17">
    <w:abstractNumId w:val="13"/>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1040D"/>
    <w:rsid w:val="00024B5C"/>
    <w:rsid w:val="000367AA"/>
    <w:rsid w:val="00041740"/>
    <w:rsid w:val="00042034"/>
    <w:rsid w:val="00045810"/>
    <w:rsid w:val="00075123"/>
    <w:rsid w:val="00080767"/>
    <w:rsid w:val="00081B97"/>
    <w:rsid w:val="000A2F0A"/>
    <w:rsid w:val="000B01AE"/>
    <w:rsid w:val="000B2A1B"/>
    <w:rsid w:val="000C2143"/>
    <w:rsid w:val="000C3B83"/>
    <w:rsid w:val="000C7A8B"/>
    <w:rsid w:val="000D1464"/>
    <w:rsid w:val="000D1778"/>
    <w:rsid w:val="000D3384"/>
    <w:rsid w:val="001014EB"/>
    <w:rsid w:val="00102885"/>
    <w:rsid w:val="0011763D"/>
    <w:rsid w:val="00121100"/>
    <w:rsid w:val="0012262B"/>
    <w:rsid w:val="00124E0B"/>
    <w:rsid w:val="00130343"/>
    <w:rsid w:val="00135417"/>
    <w:rsid w:val="00141BC3"/>
    <w:rsid w:val="001432AF"/>
    <w:rsid w:val="00151636"/>
    <w:rsid w:val="00155BD4"/>
    <w:rsid w:val="00167446"/>
    <w:rsid w:val="0017279A"/>
    <w:rsid w:val="00181B52"/>
    <w:rsid w:val="0018507E"/>
    <w:rsid w:val="0019170A"/>
    <w:rsid w:val="001A6FE6"/>
    <w:rsid w:val="001A7FB7"/>
    <w:rsid w:val="001B23A9"/>
    <w:rsid w:val="001C5C56"/>
    <w:rsid w:val="001C6197"/>
    <w:rsid w:val="001D5439"/>
    <w:rsid w:val="001E08FF"/>
    <w:rsid w:val="001E6F63"/>
    <w:rsid w:val="001F49E8"/>
    <w:rsid w:val="001F6540"/>
    <w:rsid w:val="00200902"/>
    <w:rsid w:val="00203F3E"/>
    <w:rsid w:val="00215640"/>
    <w:rsid w:val="00216BBF"/>
    <w:rsid w:val="00221334"/>
    <w:rsid w:val="0022151D"/>
    <w:rsid w:val="002427E0"/>
    <w:rsid w:val="00243D1C"/>
    <w:rsid w:val="0026502E"/>
    <w:rsid w:val="00272E59"/>
    <w:rsid w:val="00276A29"/>
    <w:rsid w:val="00281820"/>
    <w:rsid w:val="002864EB"/>
    <w:rsid w:val="0029662D"/>
    <w:rsid w:val="002A3C7C"/>
    <w:rsid w:val="002A5A70"/>
    <w:rsid w:val="002B3479"/>
    <w:rsid w:val="002B70AC"/>
    <w:rsid w:val="002D2CC5"/>
    <w:rsid w:val="002E04ED"/>
    <w:rsid w:val="00300E7B"/>
    <w:rsid w:val="003032D1"/>
    <w:rsid w:val="003122B4"/>
    <w:rsid w:val="003172F4"/>
    <w:rsid w:val="003227C1"/>
    <w:rsid w:val="003302D3"/>
    <w:rsid w:val="0033472B"/>
    <w:rsid w:val="00337919"/>
    <w:rsid w:val="00345DC5"/>
    <w:rsid w:val="00352145"/>
    <w:rsid w:val="00352174"/>
    <w:rsid w:val="00355E8A"/>
    <w:rsid w:val="00356546"/>
    <w:rsid w:val="00363819"/>
    <w:rsid w:val="00374AE3"/>
    <w:rsid w:val="003A52BA"/>
    <w:rsid w:val="003B56AD"/>
    <w:rsid w:val="003C6E77"/>
    <w:rsid w:val="003D5CEF"/>
    <w:rsid w:val="003E0600"/>
    <w:rsid w:val="003E0945"/>
    <w:rsid w:val="003E6457"/>
    <w:rsid w:val="003F6682"/>
    <w:rsid w:val="00403E5E"/>
    <w:rsid w:val="00405506"/>
    <w:rsid w:val="0041420C"/>
    <w:rsid w:val="00420023"/>
    <w:rsid w:val="00425089"/>
    <w:rsid w:val="00427D7F"/>
    <w:rsid w:val="004324B6"/>
    <w:rsid w:val="00433682"/>
    <w:rsid w:val="00436564"/>
    <w:rsid w:val="0043744D"/>
    <w:rsid w:val="0044489F"/>
    <w:rsid w:val="00445086"/>
    <w:rsid w:val="0044569C"/>
    <w:rsid w:val="004511F2"/>
    <w:rsid w:val="00453143"/>
    <w:rsid w:val="00457DB5"/>
    <w:rsid w:val="00482BEA"/>
    <w:rsid w:val="00494B72"/>
    <w:rsid w:val="00496081"/>
    <w:rsid w:val="004A1348"/>
    <w:rsid w:val="004B05F8"/>
    <w:rsid w:val="004B243F"/>
    <w:rsid w:val="004C2B08"/>
    <w:rsid w:val="004D2C7C"/>
    <w:rsid w:val="004D71C4"/>
    <w:rsid w:val="004E52A2"/>
    <w:rsid w:val="004F0AA6"/>
    <w:rsid w:val="00510063"/>
    <w:rsid w:val="0051761B"/>
    <w:rsid w:val="005204BC"/>
    <w:rsid w:val="00525AC7"/>
    <w:rsid w:val="005261D0"/>
    <w:rsid w:val="0054242B"/>
    <w:rsid w:val="00542F07"/>
    <w:rsid w:val="00543427"/>
    <w:rsid w:val="00545940"/>
    <w:rsid w:val="00550525"/>
    <w:rsid w:val="00570B62"/>
    <w:rsid w:val="00592300"/>
    <w:rsid w:val="00592E07"/>
    <w:rsid w:val="00595BBD"/>
    <w:rsid w:val="0059641E"/>
    <w:rsid w:val="005C7DA3"/>
    <w:rsid w:val="005E1472"/>
    <w:rsid w:val="005E2AB1"/>
    <w:rsid w:val="005E35B4"/>
    <w:rsid w:val="005E45A5"/>
    <w:rsid w:val="005F4E82"/>
    <w:rsid w:val="006173AC"/>
    <w:rsid w:val="0062100F"/>
    <w:rsid w:val="006270BC"/>
    <w:rsid w:val="00634880"/>
    <w:rsid w:val="00641095"/>
    <w:rsid w:val="006425BA"/>
    <w:rsid w:val="006446BC"/>
    <w:rsid w:val="00650B9A"/>
    <w:rsid w:val="00653345"/>
    <w:rsid w:val="00655D74"/>
    <w:rsid w:val="00656F11"/>
    <w:rsid w:val="0068495C"/>
    <w:rsid w:val="00684D37"/>
    <w:rsid w:val="006912F3"/>
    <w:rsid w:val="00691FEB"/>
    <w:rsid w:val="00694030"/>
    <w:rsid w:val="006961D6"/>
    <w:rsid w:val="006A175B"/>
    <w:rsid w:val="006C5EF4"/>
    <w:rsid w:val="006D04CC"/>
    <w:rsid w:val="006D1088"/>
    <w:rsid w:val="006D2A35"/>
    <w:rsid w:val="006D7A7B"/>
    <w:rsid w:val="006E3BFF"/>
    <w:rsid w:val="006F1473"/>
    <w:rsid w:val="006F5785"/>
    <w:rsid w:val="00705F74"/>
    <w:rsid w:val="007122E6"/>
    <w:rsid w:val="00714143"/>
    <w:rsid w:val="00726103"/>
    <w:rsid w:val="00727F4C"/>
    <w:rsid w:val="00734F6B"/>
    <w:rsid w:val="00736D31"/>
    <w:rsid w:val="00750D36"/>
    <w:rsid w:val="0075161B"/>
    <w:rsid w:val="0075350D"/>
    <w:rsid w:val="007679DC"/>
    <w:rsid w:val="00776030"/>
    <w:rsid w:val="00781867"/>
    <w:rsid w:val="00782C17"/>
    <w:rsid w:val="007D1D3A"/>
    <w:rsid w:val="007E1259"/>
    <w:rsid w:val="007E2604"/>
    <w:rsid w:val="007E33D2"/>
    <w:rsid w:val="007E5404"/>
    <w:rsid w:val="008058E0"/>
    <w:rsid w:val="008322C3"/>
    <w:rsid w:val="00834903"/>
    <w:rsid w:val="008352AC"/>
    <w:rsid w:val="00852651"/>
    <w:rsid w:val="00853026"/>
    <w:rsid w:val="008553F7"/>
    <w:rsid w:val="00856191"/>
    <w:rsid w:val="00864E28"/>
    <w:rsid w:val="00866C2D"/>
    <w:rsid w:val="008710C3"/>
    <w:rsid w:val="008719D5"/>
    <w:rsid w:val="008766AD"/>
    <w:rsid w:val="00881219"/>
    <w:rsid w:val="00887FE0"/>
    <w:rsid w:val="008957B9"/>
    <w:rsid w:val="008A4AFB"/>
    <w:rsid w:val="008A6F4F"/>
    <w:rsid w:val="008D6378"/>
    <w:rsid w:val="008D77DF"/>
    <w:rsid w:val="008E04C0"/>
    <w:rsid w:val="008E258C"/>
    <w:rsid w:val="008E4C9B"/>
    <w:rsid w:val="008E7185"/>
    <w:rsid w:val="008E7B7C"/>
    <w:rsid w:val="008F1594"/>
    <w:rsid w:val="008F1B72"/>
    <w:rsid w:val="008F27ED"/>
    <w:rsid w:val="008F4B45"/>
    <w:rsid w:val="009000AA"/>
    <w:rsid w:val="00901ADE"/>
    <w:rsid w:val="00907B4A"/>
    <w:rsid w:val="0091706C"/>
    <w:rsid w:val="009172FF"/>
    <w:rsid w:val="00933F51"/>
    <w:rsid w:val="00942A31"/>
    <w:rsid w:val="009447E1"/>
    <w:rsid w:val="00944B5E"/>
    <w:rsid w:val="00952367"/>
    <w:rsid w:val="009542F2"/>
    <w:rsid w:val="009562F4"/>
    <w:rsid w:val="009651F5"/>
    <w:rsid w:val="00977405"/>
    <w:rsid w:val="009858E2"/>
    <w:rsid w:val="009B32BA"/>
    <w:rsid w:val="009B51E7"/>
    <w:rsid w:val="009B5206"/>
    <w:rsid w:val="009B7859"/>
    <w:rsid w:val="009C742B"/>
    <w:rsid w:val="009D0B98"/>
    <w:rsid w:val="009D3A68"/>
    <w:rsid w:val="009D6695"/>
    <w:rsid w:val="009E4A9E"/>
    <w:rsid w:val="009E66EE"/>
    <w:rsid w:val="009E6DE2"/>
    <w:rsid w:val="009F52D4"/>
    <w:rsid w:val="00A208CE"/>
    <w:rsid w:val="00A2523A"/>
    <w:rsid w:val="00A25EC7"/>
    <w:rsid w:val="00A26321"/>
    <w:rsid w:val="00A3287F"/>
    <w:rsid w:val="00A37CE3"/>
    <w:rsid w:val="00A51FC5"/>
    <w:rsid w:val="00A5641C"/>
    <w:rsid w:val="00A60FB7"/>
    <w:rsid w:val="00A64177"/>
    <w:rsid w:val="00A7172E"/>
    <w:rsid w:val="00A91196"/>
    <w:rsid w:val="00A96FE3"/>
    <w:rsid w:val="00AA41CD"/>
    <w:rsid w:val="00AA5232"/>
    <w:rsid w:val="00AA69A9"/>
    <w:rsid w:val="00AB53A4"/>
    <w:rsid w:val="00AB783D"/>
    <w:rsid w:val="00AE1EB5"/>
    <w:rsid w:val="00AE2887"/>
    <w:rsid w:val="00AE2F7E"/>
    <w:rsid w:val="00AF2615"/>
    <w:rsid w:val="00AF6CEB"/>
    <w:rsid w:val="00B06E28"/>
    <w:rsid w:val="00B15CE8"/>
    <w:rsid w:val="00B2044B"/>
    <w:rsid w:val="00B20564"/>
    <w:rsid w:val="00B23A4C"/>
    <w:rsid w:val="00B31FBA"/>
    <w:rsid w:val="00B378D4"/>
    <w:rsid w:val="00B3793F"/>
    <w:rsid w:val="00B542FB"/>
    <w:rsid w:val="00B60577"/>
    <w:rsid w:val="00B70349"/>
    <w:rsid w:val="00B714E8"/>
    <w:rsid w:val="00B83E3D"/>
    <w:rsid w:val="00B90DB5"/>
    <w:rsid w:val="00BA0109"/>
    <w:rsid w:val="00BA7CA8"/>
    <w:rsid w:val="00BB25DE"/>
    <w:rsid w:val="00BB2EA5"/>
    <w:rsid w:val="00BB7656"/>
    <w:rsid w:val="00BC50C1"/>
    <w:rsid w:val="00BD1C20"/>
    <w:rsid w:val="00BD2649"/>
    <w:rsid w:val="00BE2018"/>
    <w:rsid w:val="00BE3399"/>
    <w:rsid w:val="00BE505F"/>
    <w:rsid w:val="00BF00A9"/>
    <w:rsid w:val="00BF426F"/>
    <w:rsid w:val="00C0126E"/>
    <w:rsid w:val="00C04A41"/>
    <w:rsid w:val="00C11326"/>
    <w:rsid w:val="00C131D7"/>
    <w:rsid w:val="00C13ABA"/>
    <w:rsid w:val="00C4491F"/>
    <w:rsid w:val="00C51B5E"/>
    <w:rsid w:val="00C61A31"/>
    <w:rsid w:val="00C62803"/>
    <w:rsid w:val="00C66700"/>
    <w:rsid w:val="00C90515"/>
    <w:rsid w:val="00CA1760"/>
    <w:rsid w:val="00CA4F91"/>
    <w:rsid w:val="00CA5F76"/>
    <w:rsid w:val="00CC1F2F"/>
    <w:rsid w:val="00CC39C8"/>
    <w:rsid w:val="00CD3A95"/>
    <w:rsid w:val="00CF45CC"/>
    <w:rsid w:val="00D11EDB"/>
    <w:rsid w:val="00D16EF3"/>
    <w:rsid w:val="00D3244E"/>
    <w:rsid w:val="00D3551E"/>
    <w:rsid w:val="00D37294"/>
    <w:rsid w:val="00D3741F"/>
    <w:rsid w:val="00D422E5"/>
    <w:rsid w:val="00D5341A"/>
    <w:rsid w:val="00D61E0C"/>
    <w:rsid w:val="00D62923"/>
    <w:rsid w:val="00D6302E"/>
    <w:rsid w:val="00D67E9A"/>
    <w:rsid w:val="00D76659"/>
    <w:rsid w:val="00D80D4F"/>
    <w:rsid w:val="00D82C83"/>
    <w:rsid w:val="00D83150"/>
    <w:rsid w:val="00D83FE0"/>
    <w:rsid w:val="00DA50D6"/>
    <w:rsid w:val="00DB396D"/>
    <w:rsid w:val="00DB45AA"/>
    <w:rsid w:val="00DB54A4"/>
    <w:rsid w:val="00DC127A"/>
    <w:rsid w:val="00DC356C"/>
    <w:rsid w:val="00DD0FE0"/>
    <w:rsid w:val="00DD6AC9"/>
    <w:rsid w:val="00DD6B16"/>
    <w:rsid w:val="00DD7E21"/>
    <w:rsid w:val="00DE22E2"/>
    <w:rsid w:val="00DF7606"/>
    <w:rsid w:val="00DF7C32"/>
    <w:rsid w:val="00E14513"/>
    <w:rsid w:val="00E3088B"/>
    <w:rsid w:val="00E43247"/>
    <w:rsid w:val="00E43F82"/>
    <w:rsid w:val="00E45A64"/>
    <w:rsid w:val="00E727D6"/>
    <w:rsid w:val="00E72D95"/>
    <w:rsid w:val="00E7460D"/>
    <w:rsid w:val="00E77541"/>
    <w:rsid w:val="00EA2CDC"/>
    <w:rsid w:val="00EC2DBE"/>
    <w:rsid w:val="00EC55AF"/>
    <w:rsid w:val="00ED0CA7"/>
    <w:rsid w:val="00ED1055"/>
    <w:rsid w:val="00ED2695"/>
    <w:rsid w:val="00ED2B70"/>
    <w:rsid w:val="00ED5F97"/>
    <w:rsid w:val="00ED60EE"/>
    <w:rsid w:val="00EE404B"/>
    <w:rsid w:val="00EF3DDD"/>
    <w:rsid w:val="00F074CE"/>
    <w:rsid w:val="00F07E89"/>
    <w:rsid w:val="00F1211F"/>
    <w:rsid w:val="00F33799"/>
    <w:rsid w:val="00F33D07"/>
    <w:rsid w:val="00F40F40"/>
    <w:rsid w:val="00F50491"/>
    <w:rsid w:val="00F50994"/>
    <w:rsid w:val="00F74AD4"/>
    <w:rsid w:val="00F74DFC"/>
    <w:rsid w:val="00F862CB"/>
    <w:rsid w:val="00F93F71"/>
    <w:rsid w:val="00FB3798"/>
    <w:rsid w:val="00FB4DEF"/>
    <w:rsid w:val="00FC690D"/>
    <w:rsid w:val="00FD1E77"/>
    <w:rsid w:val="00FE50B6"/>
    <w:rsid w:val="00FF3B72"/>
    <w:rsid w:val="00FF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8B4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56191"/>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2241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97545835">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334185193">
      <w:bodyDiv w:val="1"/>
      <w:marLeft w:val="0"/>
      <w:marRight w:val="0"/>
      <w:marTop w:val="0"/>
      <w:marBottom w:val="0"/>
      <w:divBdr>
        <w:top w:val="none" w:sz="0" w:space="0" w:color="auto"/>
        <w:left w:val="none" w:sz="0" w:space="0" w:color="auto"/>
        <w:bottom w:val="none" w:sz="0" w:space="0" w:color="auto"/>
        <w:right w:val="none" w:sz="0" w:space="0" w:color="auto"/>
      </w:divBdr>
    </w:div>
    <w:div w:id="1756432814">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rcpaqap.com.au" TargetMode="External"/><Relationship Id="rId18" Type="http://schemas.openxmlformats.org/officeDocument/2006/relationships/hyperlink" Target="https://protect-au.mimecast.com/s/YGuBCWLVnwSNGEDUxwHa2?domain=mbsonline.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bsonline.gov.a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bsonline.gov.au/internet/mbsonline/publishing.nsf/Content/Factsheet-Item-6950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2021-07-28T05:39:00Z</dcterms:created>
  <dcterms:modified xsi:type="dcterms:W3CDTF">2021-07-28T05:47:00Z</dcterms:modified>
</cp:coreProperties>
</file>