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9A5" w:rsidRPr="006848CB" w:rsidRDefault="004B2704" w:rsidP="00B87EDD">
      <w:pPr>
        <w:spacing w:before="240"/>
        <w:jc w:val="center"/>
        <w:rPr>
          <w:rFonts w:ascii="Arial" w:hAnsi="Arial" w:cs="Arial"/>
          <w:b/>
          <w:sz w:val="44"/>
          <w:szCs w:val="44"/>
        </w:rPr>
      </w:pPr>
      <w:r w:rsidRPr="006848CB">
        <w:rPr>
          <w:rFonts w:ascii="Arial" w:hAnsi="Arial" w:cs="Arial"/>
          <w:b/>
          <w:sz w:val="44"/>
          <w:szCs w:val="44"/>
        </w:rPr>
        <w:t>Consultation</w:t>
      </w:r>
      <w:r w:rsidR="001449A5" w:rsidRPr="006848CB">
        <w:rPr>
          <w:rFonts w:ascii="Arial" w:hAnsi="Arial" w:cs="Arial"/>
          <w:b/>
          <w:sz w:val="44"/>
          <w:szCs w:val="44"/>
        </w:rPr>
        <w:t xml:space="preserve"> Survey on </w:t>
      </w:r>
      <w:r w:rsidR="00F61DCC" w:rsidRPr="006848CB">
        <w:rPr>
          <w:rFonts w:ascii="Arial" w:hAnsi="Arial" w:cs="Arial"/>
          <w:b/>
          <w:sz w:val="44"/>
          <w:szCs w:val="44"/>
        </w:rPr>
        <w:t>MSAC</w:t>
      </w:r>
      <w:r w:rsidR="001449A5" w:rsidRPr="006848CB">
        <w:rPr>
          <w:rFonts w:ascii="Arial" w:hAnsi="Arial" w:cs="Arial"/>
          <w:b/>
          <w:sz w:val="44"/>
          <w:szCs w:val="44"/>
        </w:rPr>
        <w:t xml:space="preserve"> Application</w:t>
      </w:r>
      <w:r w:rsidR="006848CB" w:rsidRPr="006848CB">
        <w:rPr>
          <w:rFonts w:ascii="Arial" w:hAnsi="Arial" w:cs="Arial"/>
          <w:b/>
          <w:sz w:val="44"/>
          <w:szCs w:val="44"/>
        </w:rPr>
        <w:t xml:space="preserve"> 1530 – Purified human alpha1-proteinase inhibitor (A1-PI) for the treatment of alpha1-proteinase inhibitor deficiency, leading to chronic obstructive pulmonary disease (COPD)</w:t>
      </w:r>
    </w:p>
    <w:p w:rsidR="00D321B7" w:rsidRPr="00B87EDD" w:rsidRDefault="00B53A77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(Version </w:t>
      </w:r>
      <w:r w:rsidR="00074E40">
        <w:rPr>
          <w:rFonts w:ascii="Arial" w:hAnsi="Arial" w:cs="Arial"/>
          <w:b/>
          <w:sz w:val="32"/>
          <w:szCs w:val="32"/>
        </w:rPr>
        <w:t>1)</w:t>
      </w:r>
      <w:bookmarkStart w:id="0" w:name="_GoBack"/>
      <w:bookmarkEnd w:id="0"/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Email: </w:t>
      </w:r>
      <w:hyperlink r:id="rId9" w:history="1">
        <w:r w:rsidR="00001058" w:rsidRPr="00A62990">
          <w:rPr>
            <w:rStyle w:val="Hyperlink"/>
            <w:b/>
            <w:sz w:val="18"/>
            <w:szCs w:val="18"/>
          </w:rPr>
          <w:t>HTA@health.gov.au</w:t>
        </w:r>
      </w:hyperlink>
      <w:r w:rsidR="00001058">
        <w:rPr>
          <w:b/>
          <w:sz w:val="18"/>
          <w:szCs w:val="18"/>
        </w:rPr>
        <w:t xml:space="preserve"> 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2D7476">
        <w:rPr>
          <w:b/>
          <w:sz w:val="18"/>
          <w:szCs w:val="18"/>
        </w:rPr>
        <w:t>910</w:t>
      </w:r>
      <w:r w:rsidR="00FB150B">
        <w:rPr>
          <w:b/>
          <w:sz w:val="18"/>
          <w:szCs w:val="18"/>
        </w:rPr>
        <w:t xml:space="preserve">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6848CB">
        <w:rPr>
          <w:b w:val="0"/>
        </w:rPr>
      </w:r>
      <w:r w:rsidR="006848CB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6848CB" w:rsidRPr="006848CB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1058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2D7476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848CB"/>
    <w:rsid w:val="00693E52"/>
    <w:rsid w:val="006A0C56"/>
    <w:rsid w:val="006B695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53A77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TA@health.gov.a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738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2018-02-09T00:32:00Z</dcterms:created>
  <dcterms:modified xsi:type="dcterms:W3CDTF">2018-02-09T00:32:00Z</dcterms:modified>
</cp:coreProperties>
</file>