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8F35B"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26BC621B" wp14:editId="240C6DF7">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7CCC626" w14:textId="77777777" w:rsidR="00303C94" w:rsidRDefault="00303C94" w:rsidP="00A601AC">
      <w:pPr>
        <w:pStyle w:val="Heading10"/>
        <w:jc w:val="center"/>
        <w:rPr>
          <w:sz w:val="48"/>
          <w:szCs w:val="48"/>
        </w:rPr>
      </w:pPr>
    </w:p>
    <w:p w14:paraId="65DA7359" w14:textId="77777777" w:rsidR="0044715D" w:rsidRDefault="005F4D2F" w:rsidP="00A601AC">
      <w:pPr>
        <w:pStyle w:val="Heading10"/>
        <w:jc w:val="center"/>
        <w:rPr>
          <w:sz w:val="48"/>
          <w:szCs w:val="48"/>
        </w:rPr>
      </w:pPr>
      <w:r>
        <w:rPr>
          <w:sz w:val="48"/>
          <w:szCs w:val="48"/>
        </w:rPr>
        <w:t xml:space="preserve">Application </w:t>
      </w:r>
      <w:r w:rsidR="00D20F44">
        <w:rPr>
          <w:sz w:val="48"/>
          <w:szCs w:val="48"/>
        </w:rPr>
        <w:t>1483</w:t>
      </w:r>
      <w:r w:rsidR="00303C94">
        <w:rPr>
          <w:sz w:val="48"/>
          <w:szCs w:val="48"/>
        </w:rPr>
        <w:t>:</w:t>
      </w:r>
    </w:p>
    <w:p w14:paraId="08880B7B" w14:textId="77777777" w:rsidR="0044715D" w:rsidRDefault="00D20F44" w:rsidP="00D20F44">
      <w:pPr>
        <w:pStyle w:val="Heading10"/>
        <w:tabs>
          <w:tab w:val="left" w:pos="5613"/>
        </w:tabs>
        <w:jc w:val="center"/>
        <w:rPr>
          <w:color w:val="548DD4"/>
          <w:sz w:val="48"/>
          <w:szCs w:val="48"/>
        </w:rPr>
      </w:pPr>
      <w:r w:rsidRPr="00D20F44">
        <w:rPr>
          <w:color w:val="548DD4"/>
          <w:sz w:val="48"/>
          <w:szCs w:val="48"/>
        </w:rPr>
        <w:t>Trabecular bypass micro-invasive glaucoma surgery (MIGS) device implantation in patients with mild-to-moderate primary open-angle glaucoma</w:t>
      </w:r>
    </w:p>
    <w:p w14:paraId="662D219B" w14:textId="77777777" w:rsidR="00D20F44" w:rsidRDefault="00D20F44" w:rsidP="00D20F44">
      <w:pPr>
        <w:pStyle w:val="Heading10"/>
        <w:tabs>
          <w:tab w:val="left" w:pos="5613"/>
        </w:tabs>
        <w:jc w:val="center"/>
        <w:rPr>
          <w:color w:val="548DD4"/>
          <w:sz w:val="48"/>
          <w:szCs w:val="48"/>
        </w:rPr>
      </w:pPr>
    </w:p>
    <w:p w14:paraId="6C6F32CA" w14:textId="77777777" w:rsidR="00D46C89" w:rsidRDefault="00D46C89" w:rsidP="003D699E">
      <w:pPr>
        <w:pStyle w:val="Heading10"/>
        <w:jc w:val="center"/>
        <w:rPr>
          <w:sz w:val="72"/>
          <w:szCs w:val="72"/>
        </w:rPr>
      </w:pPr>
      <w:r>
        <w:rPr>
          <w:sz w:val="72"/>
          <w:szCs w:val="72"/>
        </w:rPr>
        <w:t>PICO Confirmation</w:t>
      </w:r>
    </w:p>
    <w:p w14:paraId="00FC566A" w14:textId="77777777"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proofErr w:type="gramStart"/>
      <w:r w:rsidR="00A84A56">
        <w:rPr>
          <w:rFonts w:ascii="Arial" w:hAnsi="Arial" w:cs="Arial"/>
          <w:b/>
          <w:sz w:val="32"/>
          <w:szCs w:val="32"/>
        </w:rPr>
        <w:t>t</w:t>
      </w:r>
      <w:r w:rsidR="00382875">
        <w:rPr>
          <w:rFonts w:ascii="Arial" w:hAnsi="Arial" w:cs="Arial"/>
          <w:b/>
          <w:sz w:val="32"/>
          <w:szCs w:val="32"/>
        </w:rPr>
        <w:t>o</w:t>
      </w:r>
      <w:proofErr w:type="gramEnd"/>
      <w:r w:rsidR="00382875">
        <w:rPr>
          <w:rFonts w:ascii="Arial" w:hAnsi="Arial" w:cs="Arial"/>
          <w:b/>
          <w:sz w:val="32"/>
          <w:szCs w:val="32"/>
        </w:rPr>
        <w:t xml:space="preserve"> guide a new application to MSAC</w:t>
      </w:r>
      <w:r w:rsidRPr="00606857">
        <w:rPr>
          <w:rFonts w:ascii="Arial" w:hAnsi="Arial" w:cs="Arial"/>
          <w:b/>
          <w:sz w:val="32"/>
          <w:szCs w:val="32"/>
        </w:rPr>
        <w:t>)</w:t>
      </w:r>
    </w:p>
    <w:p w14:paraId="6B8BCAB1" w14:textId="77777777"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(Version 0.1)</w:t>
      </w:r>
    </w:p>
    <w:p w14:paraId="6CEBCC41" w14:textId="77777777" w:rsidR="00EE7A1F" w:rsidRPr="00606857" w:rsidRDefault="00EE7A1F" w:rsidP="00382875">
      <w:pPr>
        <w:spacing w:before="180"/>
        <w:jc w:val="center"/>
        <w:rPr>
          <w:rFonts w:ascii="Arial" w:hAnsi="Arial" w:cs="Arial"/>
          <w:b/>
          <w:sz w:val="32"/>
          <w:szCs w:val="32"/>
        </w:rPr>
      </w:pPr>
    </w:p>
    <w:p w14:paraId="2D07CAD5" w14:textId="77777777" w:rsidR="003D699E" w:rsidRDefault="003D699E" w:rsidP="003D699E">
      <w:pPr>
        <w:jc w:val="both"/>
        <w:rPr>
          <w:sz w:val="20"/>
          <w:szCs w:val="20"/>
        </w:rPr>
      </w:pPr>
      <w:r w:rsidRPr="00154B00">
        <w:rPr>
          <w:sz w:val="20"/>
          <w:szCs w:val="20"/>
        </w:rPr>
        <w:t xml:space="preserve">This </w:t>
      </w:r>
      <w:r w:rsidR="00292DE9">
        <w:rPr>
          <w:sz w:val="20"/>
          <w:szCs w:val="20"/>
        </w:rPr>
        <w:t xml:space="preserve">PICO Confirmation </w:t>
      </w:r>
      <w:r>
        <w:rPr>
          <w:sz w:val="20"/>
          <w:szCs w:val="20"/>
        </w:rPr>
        <w:t>Template</w:t>
      </w:r>
      <w:r w:rsidRPr="00154B00">
        <w:rPr>
          <w:sz w:val="20"/>
          <w:szCs w:val="20"/>
        </w:rPr>
        <w:t xml:space="preserve"> is </w:t>
      </w:r>
      <w:r w:rsidR="00276CAC" w:rsidRPr="00154B00">
        <w:rPr>
          <w:sz w:val="20"/>
          <w:szCs w:val="20"/>
        </w:rPr>
        <w:t xml:space="preserve">to be completed </w:t>
      </w:r>
      <w:r w:rsidR="004D1D41">
        <w:rPr>
          <w:sz w:val="20"/>
          <w:szCs w:val="20"/>
        </w:rPr>
        <w:t xml:space="preserve">to guide a </w:t>
      </w:r>
      <w:r w:rsidR="00276CAC" w:rsidRPr="00154B00">
        <w:rPr>
          <w:sz w:val="20"/>
          <w:szCs w:val="20"/>
        </w:rPr>
        <w:t xml:space="preserve">new </w:t>
      </w:r>
      <w:r w:rsidR="00276CAC">
        <w:rPr>
          <w:sz w:val="20"/>
          <w:szCs w:val="20"/>
        </w:rPr>
        <w:t xml:space="preserve">request for public funding </w:t>
      </w:r>
      <w:r w:rsidR="004D1D41">
        <w:rPr>
          <w:sz w:val="20"/>
          <w:szCs w:val="20"/>
        </w:rPr>
        <w:t>for new or amended medical service</w:t>
      </w:r>
      <w:r w:rsidR="00303C94">
        <w:rPr>
          <w:sz w:val="20"/>
          <w:szCs w:val="20"/>
        </w:rPr>
        <w:t>(s)</w:t>
      </w:r>
      <w:r w:rsidR="004D1D41">
        <w:rPr>
          <w:sz w:val="20"/>
          <w:szCs w:val="20"/>
        </w:rPr>
        <w:t xml:space="preserve"> </w:t>
      </w:r>
      <w:r w:rsidR="00276CAC">
        <w:rPr>
          <w:sz w:val="20"/>
          <w:szCs w:val="20"/>
        </w:rPr>
        <w:t>(including</w:t>
      </w:r>
      <w:r w:rsidR="00303C94">
        <w:rPr>
          <w:sz w:val="20"/>
          <w:szCs w:val="20"/>
        </w:rPr>
        <w:t>,</w:t>
      </w:r>
      <w:r w:rsidR="00276CAC">
        <w:rPr>
          <w:sz w:val="20"/>
          <w:szCs w:val="20"/>
        </w:rPr>
        <w:t xml:space="preserve"> but not limited to the </w:t>
      </w:r>
      <w:r w:rsidR="00276CAC" w:rsidRPr="00154B00">
        <w:rPr>
          <w:sz w:val="20"/>
          <w:szCs w:val="20"/>
        </w:rPr>
        <w:t>Medicare Benefits Schedule (MBS)</w:t>
      </w:r>
      <w:r w:rsidR="00276CAC">
        <w:rPr>
          <w:sz w:val="20"/>
          <w:szCs w:val="20"/>
        </w:rPr>
        <w:t>)</w:t>
      </w:r>
      <w:r w:rsidR="00276CAC" w:rsidRPr="00154B00">
        <w:rPr>
          <w:sz w:val="20"/>
          <w:szCs w:val="20"/>
        </w:rPr>
        <w:t xml:space="preserve">. </w:t>
      </w:r>
      <w:r w:rsidR="00EF6479">
        <w:rPr>
          <w:sz w:val="20"/>
          <w:szCs w:val="20"/>
        </w:rPr>
        <w:t>It is relevant to proposals for both therapeutic and investigative medical services.</w:t>
      </w:r>
      <w:r w:rsidR="00276CAC" w:rsidRPr="00154B00">
        <w:rPr>
          <w:sz w:val="20"/>
          <w:szCs w:val="20"/>
        </w:rPr>
        <w:t xml:space="preserve"> </w:t>
      </w:r>
    </w:p>
    <w:p w14:paraId="1EFD128A" w14:textId="77777777" w:rsidR="003D699E" w:rsidRDefault="003D699E" w:rsidP="003D699E">
      <w:pPr>
        <w:jc w:val="both"/>
        <w:rPr>
          <w:sz w:val="20"/>
          <w:szCs w:val="20"/>
        </w:rPr>
      </w:pPr>
      <w:r w:rsidRPr="00154B00">
        <w:rPr>
          <w:sz w:val="20"/>
          <w:szCs w:val="20"/>
        </w:rPr>
        <w:t xml:space="preserve">Please complete all questions that are applicable to the proposed service, providing relevant information only.  </w:t>
      </w:r>
    </w:p>
    <w:p w14:paraId="6DBD04B5" w14:textId="77777777" w:rsidR="003D699E" w:rsidRPr="00154B00" w:rsidRDefault="003D699E" w:rsidP="003D699E">
      <w:pPr>
        <w:jc w:val="both"/>
        <w:rPr>
          <w:sz w:val="20"/>
          <w:szCs w:val="20"/>
        </w:rPr>
      </w:pPr>
      <w:r w:rsidRPr="00154B00">
        <w:rPr>
          <w:sz w:val="20"/>
          <w:szCs w:val="20"/>
        </w:rPr>
        <w:t>Should you require any further assistance, departmental staff are available through the Health Technology Assessment (</w:t>
      </w:r>
      <w:r w:rsidR="00303C94">
        <w:rPr>
          <w:sz w:val="20"/>
          <w:szCs w:val="20"/>
        </w:rPr>
        <w:t>HTA Team) on the contact number</w:t>
      </w:r>
      <w:r w:rsidRPr="00154B00">
        <w:rPr>
          <w:sz w:val="20"/>
          <w:szCs w:val="20"/>
        </w:rPr>
        <w:t xml:space="preserve"> and email below to discuss the application form, or any other component of the Medical Services Advisory Committee process.</w:t>
      </w:r>
    </w:p>
    <w:p w14:paraId="076A8606" w14:textId="77777777" w:rsidR="003D699E" w:rsidRPr="00154B00" w:rsidRDefault="003D699E" w:rsidP="003D699E">
      <w:pPr>
        <w:spacing w:after="0"/>
        <w:jc w:val="both"/>
        <w:rPr>
          <w:sz w:val="20"/>
          <w:szCs w:val="20"/>
        </w:rPr>
      </w:pPr>
      <w:r w:rsidRPr="00154B00">
        <w:rPr>
          <w:sz w:val="20"/>
          <w:szCs w:val="20"/>
        </w:rPr>
        <w:t>Phone:  +61 2 6289 7550</w:t>
      </w:r>
    </w:p>
    <w:p w14:paraId="1CA447CF" w14:textId="77777777" w:rsidR="003D699E" w:rsidRPr="00154B00" w:rsidRDefault="003D699E" w:rsidP="003D699E">
      <w:pPr>
        <w:spacing w:after="0"/>
        <w:jc w:val="both"/>
        <w:rPr>
          <w:sz w:val="20"/>
          <w:szCs w:val="20"/>
        </w:rPr>
      </w:pPr>
      <w:r w:rsidRPr="00154B00">
        <w:rPr>
          <w:sz w:val="20"/>
          <w:szCs w:val="20"/>
        </w:rPr>
        <w:t xml:space="preserve">Email:  </w:t>
      </w:r>
      <w:hyperlink r:id="rId10" w:history="1">
        <w:r w:rsidRPr="00154B00">
          <w:rPr>
            <w:rStyle w:val="Hyperlink"/>
            <w:sz w:val="20"/>
            <w:szCs w:val="20"/>
          </w:rPr>
          <w:t>hta@health.gov.au</w:t>
        </w:r>
      </w:hyperlink>
    </w:p>
    <w:p w14:paraId="65638971" w14:textId="5BD15F35" w:rsidR="007E7E23" w:rsidRDefault="003D699E" w:rsidP="00D20F44">
      <w:pPr>
        <w:spacing w:after="0"/>
        <w:jc w:val="both"/>
        <w:rPr>
          <w:sz w:val="20"/>
          <w:szCs w:val="20"/>
        </w:rPr>
      </w:pPr>
      <w:r w:rsidRPr="00154B00">
        <w:rPr>
          <w:sz w:val="20"/>
          <w:szCs w:val="20"/>
        </w:rPr>
        <w:t xml:space="preserve">Website:  </w:t>
      </w:r>
      <w:hyperlink r:id="rId11" w:tooltip="MSAC website" w:history="1">
        <w:r w:rsidR="007E7E23" w:rsidRPr="0041368D">
          <w:rPr>
            <w:rStyle w:val="Hyperlink"/>
            <w:sz w:val="20"/>
            <w:szCs w:val="20"/>
          </w:rPr>
          <w:t>http://www.msac.gov.au</w:t>
        </w:r>
      </w:hyperlink>
      <w:r w:rsidR="007E7E23">
        <w:rPr>
          <w:sz w:val="20"/>
          <w:szCs w:val="20"/>
        </w:rPr>
        <w:br w:type="page"/>
      </w:r>
    </w:p>
    <w:p w14:paraId="369CAB90" w14:textId="77777777" w:rsidR="00C63A94" w:rsidRPr="00C63A94" w:rsidRDefault="00C63A94" w:rsidP="000D33DF">
      <w:pPr>
        <w:pStyle w:val="Heading2"/>
      </w:pPr>
      <w:bookmarkStart w:id="2" w:name="_Toc443555803"/>
      <w:r w:rsidRPr="00C63A94">
        <w:lastRenderedPageBreak/>
        <w:t>Version Control</w:t>
      </w:r>
      <w:bookmarkEnd w:id="2"/>
    </w:p>
    <w:p w14:paraId="336E824A" w14:textId="77777777" w:rsidR="00C63A94" w:rsidRPr="00C63A94" w:rsidRDefault="00C63A94" w:rsidP="00C63A94">
      <w:pPr>
        <w:rPr>
          <w:b/>
        </w:rPr>
      </w:pPr>
      <w:bookmarkStart w:id="3" w:name="_Toc443555804"/>
      <w:r w:rsidRPr="00C63A94">
        <w:rPr>
          <w:b/>
        </w:rPr>
        <w:t>Document History</w:t>
      </w:r>
      <w:bookmarkEnd w:id="3"/>
    </w:p>
    <w:tbl>
      <w:tblPr>
        <w:tblStyle w:val="TableGrid1"/>
        <w:tblW w:w="0" w:type="auto"/>
        <w:tblLook w:val="04A0" w:firstRow="1" w:lastRow="0" w:firstColumn="1" w:lastColumn="0" w:noHBand="0" w:noVBand="1"/>
        <w:tblCaption w:val="Document History Table"/>
        <w:tblDescription w:val="This table records the versions of the document and the reasons for amenedment"/>
      </w:tblPr>
      <w:tblGrid>
        <w:gridCol w:w="1668"/>
        <w:gridCol w:w="2226"/>
        <w:gridCol w:w="1875"/>
        <w:gridCol w:w="3247"/>
      </w:tblGrid>
      <w:tr w:rsidR="00C63A94" w:rsidRPr="00C63A94" w14:paraId="7FF6408C" w14:textId="77777777" w:rsidTr="00EA5731">
        <w:trPr>
          <w:tblHeader/>
        </w:trPr>
        <w:tc>
          <w:tcPr>
            <w:tcW w:w="1668" w:type="dxa"/>
            <w:tcBorders>
              <w:top w:val="single" w:sz="4" w:space="0" w:color="auto"/>
              <w:left w:val="single" w:sz="4" w:space="0" w:color="auto"/>
              <w:bottom w:val="single" w:sz="4" w:space="0" w:color="auto"/>
              <w:right w:val="single" w:sz="4" w:space="0" w:color="auto"/>
            </w:tcBorders>
            <w:shd w:val="clear" w:color="auto" w:fill="FFFFCC"/>
            <w:hideMark/>
          </w:tcPr>
          <w:p w14:paraId="31891598" w14:textId="77777777" w:rsidR="00C63A94" w:rsidRPr="00C63A94" w:rsidRDefault="00C63A94" w:rsidP="00C63A94">
            <w:pPr>
              <w:spacing w:after="0"/>
              <w:ind w:left="0" w:right="82"/>
              <w:jc w:val="both"/>
              <w:rPr>
                <w:rFonts w:eastAsia="Times New Roman" w:cs="Tahoma"/>
                <w:b/>
                <w:sz w:val="20"/>
              </w:rPr>
            </w:pPr>
            <w:r w:rsidRPr="00C63A94">
              <w:rPr>
                <w:rFonts w:eastAsia="Times New Roman" w:cs="Tahoma"/>
                <w:b/>
                <w:sz w:val="20"/>
              </w:rPr>
              <w:t>Version Number</w:t>
            </w:r>
          </w:p>
        </w:tc>
        <w:tc>
          <w:tcPr>
            <w:tcW w:w="2226" w:type="dxa"/>
            <w:tcBorders>
              <w:top w:val="single" w:sz="4" w:space="0" w:color="auto"/>
              <w:left w:val="single" w:sz="4" w:space="0" w:color="auto"/>
              <w:bottom w:val="single" w:sz="4" w:space="0" w:color="auto"/>
              <w:right w:val="single" w:sz="4" w:space="0" w:color="auto"/>
            </w:tcBorders>
            <w:shd w:val="clear" w:color="auto" w:fill="FFFFCC"/>
            <w:hideMark/>
          </w:tcPr>
          <w:p w14:paraId="730E3159" w14:textId="77777777" w:rsidR="00C63A94" w:rsidRPr="00C63A94" w:rsidRDefault="00C63A94" w:rsidP="00C63A94">
            <w:pPr>
              <w:spacing w:after="0"/>
              <w:ind w:left="-15"/>
              <w:rPr>
                <w:rFonts w:eastAsia="Times New Roman" w:cs="Tahoma"/>
                <w:b/>
                <w:sz w:val="20"/>
              </w:rPr>
            </w:pPr>
            <w:r w:rsidRPr="00C63A94">
              <w:rPr>
                <w:rFonts w:eastAsia="Times New Roman" w:cs="Tahoma"/>
                <w:b/>
                <w:sz w:val="20"/>
              </w:rPr>
              <w:t>Date Changed</w:t>
            </w:r>
          </w:p>
        </w:tc>
        <w:tc>
          <w:tcPr>
            <w:tcW w:w="1875" w:type="dxa"/>
            <w:tcBorders>
              <w:top w:val="single" w:sz="4" w:space="0" w:color="auto"/>
              <w:left w:val="single" w:sz="4" w:space="0" w:color="auto"/>
              <w:bottom w:val="single" w:sz="4" w:space="0" w:color="auto"/>
              <w:right w:val="single" w:sz="4" w:space="0" w:color="auto"/>
            </w:tcBorders>
            <w:shd w:val="clear" w:color="auto" w:fill="FFFFCC"/>
            <w:hideMark/>
          </w:tcPr>
          <w:p w14:paraId="028807F7"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Author</w:t>
            </w:r>
          </w:p>
        </w:tc>
        <w:tc>
          <w:tcPr>
            <w:tcW w:w="3247" w:type="dxa"/>
            <w:tcBorders>
              <w:top w:val="single" w:sz="4" w:space="0" w:color="auto"/>
              <w:left w:val="single" w:sz="4" w:space="0" w:color="auto"/>
              <w:bottom w:val="single" w:sz="4" w:space="0" w:color="auto"/>
              <w:right w:val="single" w:sz="4" w:space="0" w:color="auto"/>
            </w:tcBorders>
            <w:shd w:val="clear" w:color="auto" w:fill="FFFFCC"/>
            <w:hideMark/>
          </w:tcPr>
          <w:p w14:paraId="37A6401C"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Reason for Change</w:t>
            </w:r>
          </w:p>
        </w:tc>
      </w:tr>
      <w:tr w:rsidR="00C63A94" w:rsidRPr="00C63A94" w14:paraId="4F00D161" w14:textId="77777777" w:rsidTr="00D20F44">
        <w:tc>
          <w:tcPr>
            <w:tcW w:w="1668" w:type="dxa"/>
            <w:tcBorders>
              <w:top w:val="single" w:sz="4" w:space="0" w:color="auto"/>
              <w:left w:val="single" w:sz="4" w:space="0" w:color="auto"/>
              <w:bottom w:val="single" w:sz="4" w:space="0" w:color="auto"/>
              <w:right w:val="single" w:sz="4" w:space="0" w:color="auto"/>
            </w:tcBorders>
            <w:hideMark/>
          </w:tcPr>
          <w:p w14:paraId="25172B8E" w14:textId="77777777" w:rsidR="00C63A94" w:rsidRPr="00C63A94" w:rsidRDefault="00C63A94" w:rsidP="00C63A94">
            <w:pPr>
              <w:spacing w:after="0"/>
              <w:ind w:left="0"/>
              <w:jc w:val="both"/>
              <w:rPr>
                <w:rFonts w:eastAsia="Times New Roman" w:cs="Tahoma"/>
                <w:sz w:val="20"/>
              </w:rPr>
            </w:pPr>
            <w:r w:rsidRPr="00C63A94">
              <w:rPr>
                <w:rFonts w:eastAsia="Times New Roman" w:cs="Tahoma"/>
                <w:sz w:val="20"/>
              </w:rPr>
              <w:t>0.1</w:t>
            </w:r>
          </w:p>
        </w:tc>
        <w:tc>
          <w:tcPr>
            <w:tcW w:w="2226" w:type="dxa"/>
            <w:tcBorders>
              <w:top w:val="single" w:sz="4" w:space="0" w:color="auto"/>
              <w:left w:val="single" w:sz="4" w:space="0" w:color="auto"/>
              <w:bottom w:val="single" w:sz="4" w:space="0" w:color="auto"/>
              <w:right w:val="single" w:sz="4" w:space="0" w:color="auto"/>
            </w:tcBorders>
            <w:hideMark/>
          </w:tcPr>
          <w:p w14:paraId="04EEA142" w14:textId="77777777" w:rsidR="00C63A94" w:rsidRPr="00C63A94" w:rsidRDefault="00EE7A1F" w:rsidP="00C63A94">
            <w:pPr>
              <w:spacing w:after="0"/>
              <w:ind w:left="2"/>
              <w:rPr>
                <w:rFonts w:eastAsia="Times New Roman" w:cs="Tahoma"/>
                <w:sz w:val="20"/>
              </w:rPr>
            </w:pPr>
            <w:r>
              <w:rPr>
                <w:rFonts w:eastAsia="Times New Roman" w:cs="Tahoma"/>
                <w:sz w:val="20"/>
              </w:rPr>
              <w:t>10 March 2016</w:t>
            </w:r>
          </w:p>
        </w:tc>
        <w:tc>
          <w:tcPr>
            <w:tcW w:w="1875" w:type="dxa"/>
            <w:tcBorders>
              <w:top w:val="single" w:sz="4" w:space="0" w:color="auto"/>
              <w:left w:val="single" w:sz="4" w:space="0" w:color="auto"/>
              <w:bottom w:val="single" w:sz="4" w:space="0" w:color="auto"/>
              <w:right w:val="single" w:sz="4" w:space="0" w:color="auto"/>
            </w:tcBorders>
            <w:hideMark/>
          </w:tcPr>
          <w:p w14:paraId="51AD1D11" w14:textId="77777777" w:rsidR="00C63A94" w:rsidRPr="00C63A94" w:rsidRDefault="00EE7A1F" w:rsidP="00EE7A1F">
            <w:pPr>
              <w:spacing w:after="0"/>
              <w:ind w:left="0"/>
              <w:rPr>
                <w:rFonts w:eastAsia="Times New Roman" w:cs="Tahoma"/>
                <w:sz w:val="20"/>
              </w:rPr>
            </w:pPr>
            <w:r>
              <w:rPr>
                <w:rFonts w:eastAsia="Times New Roman" w:cs="Tahoma"/>
                <w:sz w:val="20"/>
              </w:rPr>
              <w:t>Bianca Ledbrook</w:t>
            </w:r>
          </w:p>
        </w:tc>
        <w:tc>
          <w:tcPr>
            <w:tcW w:w="3247" w:type="dxa"/>
            <w:tcBorders>
              <w:top w:val="single" w:sz="4" w:space="0" w:color="auto"/>
              <w:left w:val="single" w:sz="4" w:space="0" w:color="auto"/>
              <w:bottom w:val="single" w:sz="4" w:space="0" w:color="auto"/>
              <w:right w:val="single" w:sz="4" w:space="0" w:color="auto"/>
            </w:tcBorders>
            <w:hideMark/>
          </w:tcPr>
          <w:p w14:paraId="794108F0" w14:textId="196D9376" w:rsidR="00C63A94" w:rsidRPr="00C63A94" w:rsidRDefault="00EE7A1F" w:rsidP="00C63A94">
            <w:pPr>
              <w:spacing w:after="0"/>
              <w:ind w:left="-7"/>
              <w:rPr>
                <w:rFonts w:eastAsia="Times New Roman" w:cs="Tahoma"/>
                <w:sz w:val="20"/>
              </w:rPr>
            </w:pPr>
            <w:r>
              <w:rPr>
                <w:rFonts w:eastAsia="Times New Roman" w:cs="Tahoma"/>
                <w:sz w:val="20"/>
              </w:rPr>
              <w:t xml:space="preserve">Final </w:t>
            </w:r>
            <w:r w:rsidR="00D8049A">
              <w:rPr>
                <w:rFonts w:eastAsia="Times New Roman" w:cs="Tahoma"/>
                <w:sz w:val="20"/>
              </w:rPr>
              <w:t xml:space="preserve">template </w:t>
            </w:r>
            <w:r>
              <w:rPr>
                <w:rFonts w:eastAsia="Times New Roman" w:cs="Tahoma"/>
                <w:sz w:val="20"/>
              </w:rPr>
              <w:t xml:space="preserve">for </w:t>
            </w:r>
            <w:r w:rsidR="00D8049A">
              <w:rPr>
                <w:rFonts w:eastAsia="Times New Roman" w:cs="Tahoma"/>
                <w:sz w:val="20"/>
              </w:rPr>
              <w:t>p</w:t>
            </w:r>
            <w:r>
              <w:rPr>
                <w:rFonts w:eastAsia="Times New Roman" w:cs="Tahoma"/>
                <w:sz w:val="20"/>
              </w:rPr>
              <w:t>ublication</w:t>
            </w:r>
          </w:p>
        </w:tc>
      </w:tr>
      <w:tr w:rsidR="00D20F44" w:rsidRPr="00C63A94" w14:paraId="590A2902" w14:textId="77777777" w:rsidTr="00D20F44">
        <w:tc>
          <w:tcPr>
            <w:tcW w:w="1668" w:type="dxa"/>
            <w:tcBorders>
              <w:top w:val="single" w:sz="4" w:space="0" w:color="auto"/>
              <w:left w:val="single" w:sz="4" w:space="0" w:color="auto"/>
              <w:bottom w:val="single" w:sz="4" w:space="0" w:color="auto"/>
              <w:right w:val="single" w:sz="4" w:space="0" w:color="auto"/>
            </w:tcBorders>
          </w:tcPr>
          <w:p w14:paraId="6D6D492E" w14:textId="77777777" w:rsidR="00D20F44" w:rsidRPr="00C63A94" w:rsidRDefault="00D20F44" w:rsidP="00D20F44">
            <w:pPr>
              <w:spacing w:after="0"/>
              <w:ind w:left="0"/>
              <w:jc w:val="both"/>
              <w:rPr>
                <w:rFonts w:eastAsia="Times New Roman" w:cs="Tahoma"/>
                <w:sz w:val="20"/>
              </w:rPr>
            </w:pPr>
            <w:r>
              <w:rPr>
                <w:rFonts w:eastAsia="Times New Roman" w:cs="Tahoma"/>
                <w:sz w:val="20"/>
              </w:rPr>
              <w:t>1.0</w:t>
            </w:r>
          </w:p>
        </w:tc>
        <w:tc>
          <w:tcPr>
            <w:tcW w:w="2226" w:type="dxa"/>
            <w:tcBorders>
              <w:top w:val="single" w:sz="4" w:space="0" w:color="auto"/>
              <w:left w:val="single" w:sz="4" w:space="0" w:color="auto"/>
              <w:bottom w:val="single" w:sz="4" w:space="0" w:color="auto"/>
              <w:right w:val="single" w:sz="4" w:space="0" w:color="auto"/>
            </w:tcBorders>
          </w:tcPr>
          <w:p w14:paraId="149D6CD7" w14:textId="77777777" w:rsidR="00D20F44" w:rsidRDefault="00D20F44" w:rsidP="00D20F44">
            <w:pPr>
              <w:spacing w:after="0"/>
              <w:ind w:left="2"/>
              <w:rPr>
                <w:rFonts w:eastAsia="Times New Roman" w:cs="Tahoma"/>
                <w:sz w:val="20"/>
              </w:rPr>
            </w:pPr>
            <w:r>
              <w:rPr>
                <w:rFonts w:eastAsia="Times New Roman" w:cs="Tahoma"/>
                <w:sz w:val="20"/>
              </w:rPr>
              <w:t>3 April 2017</w:t>
            </w:r>
          </w:p>
        </w:tc>
        <w:tc>
          <w:tcPr>
            <w:tcW w:w="1875" w:type="dxa"/>
            <w:tcBorders>
              <w:top w:val="single" w:sz="4" w:space="0" w:color="auto"/>
              <w:left w:val="single" w:sz="4" w:space="0" w:color="auto"/>
              <w:bottom w:val="single" w:sz="4" w:space="0" w:color="auto"/>
              <w:right w:val="single" w:sz="4" w:space="0" w:color="auto"/>
            </w:tcBorders>
          </w:tcPr>
          <w:p w14:paraId="766522C8" w14:textId="77777777" w:rsidR="00D20F44" w:rsidRPr="00C1376A" w:rsidRDefault="00D20F44" w:rsidP="00D20F44">
            <w:pPr>
              <w:spacing w:after="0"/>
              <w:ind w:left="0"/>
              <w:rPr>
                <w:rFonts w:eastAsia="Times New Roman" w:cs="Tahoma"/>
                <w:sz w:val="20"/>
              </w:rPr>
            </w:pPr>
            <w:r w:rsidRPr="00C1376A">
              <w:rPr>
                <w:rFonts w:eastAsia="Times New Roman" w:cs="Tahoma"/>
                <w:sz w:val="20"/>
              </w:rPr>
              <w:t>Adelaide Health Technology Assessment</w:t>
            </w:r>
          </w:p>
        </w:tc>
        <w:tc>
          <w:tcPr>
            <w:tcW w:w="3247" w:type="dxa"/>
            <w:tcBorders>
              <w:top w:val="single" w:sz="4" w:space="0" w:color="auto"/>
              <w:left w:val="single" w:sz="4" w:space="0" w:color="auto"/>
              <w:bottom w:val="single" w:sz="4" w:space="0" w:color="auto"/>
              <w:right w:val="single" w:sz="4" w:space="0" w:color="auto"/>
            </w:tcBorders>
          </w:tcPr>
          <w:p w14:paraId="20F45914" w14:textId="1BBEE4EB" w:rsidR="00D20F44" w:rsidRPr="00C1376A" w:rsidRDefault="00D8049A" w:rsidP="00D8049A">
            <w:pPr>
              <w:spacing w:after="0"/>
              <w:ind w:left="0"/>
              <w:rPr>
                <w:rFonts w:eastAsia="Times New Roman" w:cs="Tahoma"/>
                <w:sz w:val="20"/>
              </w:rPr>
            </w:pPr>
            <w:r>
              <w:rPr>
                <w:rFonts w:eastAsia="Times New Roman" w:cs="Tahoma"/>
                <w:sz w:val="20"/>
              </w:rPr>
              <w:t xml:space="preserve">Draft </w:t>
            </w:r>
            <w:r w:rsidR="00D20F44" w:rsidRPr="00C1376A">
              <w:rPr>
                <w:rFonts w:eastAsia="Times New Roman" w:cs="Tahoma"/>
                <w:sz w:val="20"/>
              </w:rPr>
              <w:t xml:space="preserve">PICO </w:t>
            </w:r>
            <w:r>
              <w:rPr>
                <w:rFonts w:eastAsia="Times New Roman" w:cs="Tahoma"/>
                <w:sz w:val="20"/>
              </w:rPr>
              <w:t>C</w:t>
            </w:r>
            <w:r w:rsidR="00D20F44" w:rsidRPr="00C1376A">
              <w:rPr>
                <w:rFonts w:eastAsia="Times New Roman" w:cs="Tahoma"/>
                <w:sz w:val="20"/>
              </w:rPr>
              <w:t>onfirmation for discussion at PASC</w:t>
            </w:r>
          </w:p>
        </w:tc>
      </w:tr>
      <w:tr w:rsidR="00DF3AFD" w:rsidRPr="00C63A94" w14:paraId="6CE909E0" w14:textId="77777777" w:rsidTr="00D20F44">
        <w:tc>
          <w:tcPr>
            <w:tcW w:w="1668" w:type="dxa"/>
            <w:tcBorders>
              <w:top w:val="single" w:sz="4" w:space="0" w:color="auto"/>
              <w:left w:val="single" w:sz="4" w:space="0" w:color="auto"/>
              <w:bottom w:val="single" w:sz="4" w:space="0" w:color="auto"/>
              <w:right w:val="single" w:sz="4" w:space="0" w:color="auto"/>
            </w:tcBorders>
          </w:tcPr>
          <w:p w14:paraId="2FFB90D3" w14:textId="0B11C999" w:rsidR="00DF3AFD" w:rsidRDefault="00DF3AFD" w:rsidP="003E0EB4">
            <w:pPr>
              <w:spacing w:after="0"/>
              <w:ind w:left="0"/>
              <w:jc w:val="both"/>
              <w:rPr>
                <w:rFonts w:eastAsia="Times New Roman" w:cs="Tahoma"/>
                <w:sz w:val="20"/>
              </w:rPr>
            </w:pPr>
            <w:r>
              <w:rPr>
                <w:rFonts w:eastAsia="Times New Roman" w:cs="Tahoma"/>
                <w:sz w:val="20"/>
              </w:rPr>
              <w:t>2.0</w:t>
            </w:r>
          </w:p>
        </w:tc>
        <w:tc>
          <w:tcPr>
            <w:tcW w:w="2226" w:type="dxa"/>
            <w:tcBorders>
              <w:top w:val="single" w:sz="4" w:space="0" w:color="auto"/>
              <w:left w:val="single" w:sz="4" w:space="0" w:color="auto"/>
              <w:bottom w:val="single" w:sz="4" w:space="0" w:color="auto"/>
              <w:right w:val="single" w:sz="4" w:space="0" w:color="auto"/>
            </w:tcBorders>
          </w:tcPr>
          <w:p w14:paraId="60EFBE13" w14:textId="5CF7D240" w:rsidR="00DF3AFD" w:rsidRDefault="00DF3AFD" w:rsidP="00DF3AFD">
            <w:pPr>
              <w:spacing w:after="0"/>
              <w:ind w:left="2"/>
              <w:rPr>
                <w:rFonts w:eastAsia="Times New Roman" w:cs="Tahoma"/>
                <w:sz w:val="20"/>
              </w:rPr>
            </w:pPr>
            <w:r>
              <w:rPr>
                <w:rFonts w:eastAsia="Times New Roman" w:cs="Tahoma"/>
                <w:sz w:val="20"/>
              </w:rPr>
              <w:t>19 May 2017</w:t>
            </w:r>
          </w:p>
        </w:tc>
        <w:tc>
          <w:tcPr>
            <w:tcW w:w="1875" w:type="dxa"/>
            <w:tcBorders>
              <w:top w:val="single" w:sz="4" w:space="0" w:color="auto"/>
              <w:left w:val="single" w:sz="4" w:space="0" w:color="auto"/>
              <w:bottom w:val="single" w:sz="4" w:space="0" w:color="auto"/>
              <w:right w:val="single" w:sz="4" w:space="0" w:color="auto"/>
            </w:tcBorders>
          </w:tcPr>
          <w:p w14:paraId="685BCD6B" w14:textId="124E21F0" w:rsidR="00DF3AFD" w:rsidRPr="00C1376A" w:rsidRDefault="00DF3AFD" w:rsidP="003E0EB4">
            <w:pPr>
              <w:spacing w:after="0"/>
              <w:ind w:left="0"/>
              <w:rPr>
                <w:rFonts w:eastAsia="Times New Roman" w:cs="Tahoma"/>
                <w:sz w:val="20"/>
              </w:rPr>
            </w:pPr>
            <w:r w:rsidRPr="00C1376A">
              <w:rPr>
                <w:rFonts w:eastAsia="Times New Roman" w:cs="Tahoma"/>
                <w:sz w:val="20"/>
              </w:rPr>
              <w:t>Adelaide Health Technology Assessment</w:t>
            </w:r>
          </w:p>
        </w:tc>
        <w:tc>
          <w:tcPr>
            <w:tcW w:w="3247" w:type="dxa"/>
            <w:tcBorders>
              <w:top w:val="single" w:sz="4" w:space="0" w:color="auto"/>
              <w:left w:val="single" w:sz="4" w:space="0" w:color="auto"/>
              <w:bottom w:val="single" w:sz="4" w:space="0" w:color="auto"/>
              <w:right w:val="single" w:sz="4" w:space="0" w:color="auto"/>
            </w:tcBorders>
          </w:tcPr>
          <w:p w14:paraId="24E47F01" w14:textId="0560D70D" w:rsidR="00DF3AFD" w:rsidRPr="00C1376A" w:rsidRDefault="00D8049A" w:rsidP="00D8049A">
            <w:pPr>
              <w:spacing w:after="0"/>
              <w:ind w:left="0"/>
              <w:rPr>
                <w:rFonts w:eastAsia="Times New Roman" w:cs="Tahoma"/>
                <w:sz w:val="20"/>
              </w:rPr>
            </w:pPr>
            <w:r>
              <w:rPr>
                <w:rFonts w:eastAsia="Times New Roman" w:cs="Tahoma"/>
                <w:sz w:val="20"/>
              </w:rPr>
              <w:t xml:space="preserve">Edits to PICO Confirmation, based on </w:t>
            </w:r>
            <w:r w:rsidR="003E0EB4">
              <w:rPr>
                <w:rFonts w:eastAsia="Times New Roman" w:cs="Tahoma"/>
                <w:sz w:val="20"/>
              </w:rPr>
              <w:t>ratified</w:t>
            </w:r>
            <w:r w:rsidR="00DF3AFD" w:rsidRPr="00C1376A">
              <w:rPr>
                <w:rFonts w:eastAsia="Times New Roman" w:cs="Tahoma"/>
                <w:sz w:val="20"/>
              </w:rPr>
              <w:t xml:space="preserve"> PASC</w:t>
            </w:r>
            <w:r w:rsidR="003E0EB4">
              <w:rPr>
                <w:rFonts w:eastAsia="Times New Roman" w:cs="Tahoma"/>
                <w:sz w:val="20"/>
              </w:rPr>
              <w:t xml:space="preserve"> </w:t>
            </w:r>
            <w:r w:rsidR="006D34B0">
              <w:rPr>
                <w:rFonts w:eastAsia="Times New Roman" w:cs="Tahoma"/>
                <w:sz w:val="20"/>
              </w:rPr>
              <w:t>outcomes</w:t>
            </w:r>
          </w:p>
        </w:tc>
      </w:tr>
    </w:tbl>
    <w:p w14:paraId="75D41C46" w14:textId="77777777" w:rsidR="00C63A94" w:rsidRPr="00C63A94" w:rsidRDefault="00C63A94" w:rsidP="00C63A94">
      <w:pPr>
        <w:spacing w:after="0" w:line="240" w:lineRule="auto"/>
        <w:rPr>
          <w:rFonts w:eastAsia="Times New Roman" w:cs="Tahoma"/>
          <w:lang w:eastAsia="en-AU"/>
        </w:rPr>
      </w:pPr>
    </w:p>
    <w:p w14:paraId="654D8E82" w14:textId="77777777" w:rsidR="00C63A94" w:rsidRPr="00C63A94" w:rsidRDefault="00C63A94" w:rsidP="00C63A94">
      <w:pPr>
        <w:rPr>
          <w:b/>
        </w:rPr>
      </w:pPr>
      <w:bookmarkStart w:id="4" w:name="_Toc443555805"/>
      <w:r w:rsidRPr="00C63A94">
        <w:rPr>
          <w:b/>
        </w:rPr>
        <w:t>Document Approval</w:t>
      </w:r>
      <w:bookmarkEnd w:id="4"/>
    </w:p>
    <w:tbl>
      <w:tblPr>
        <w:tblStyle w:val="TableGrid1"/>
        <w:tblW w:w="0" w:type="auto"/>
        <w:tblLook w:val="04A0" w:firstRow="1" w:lastRow="0" w:firstColumn="1" w:lastColumn="0" w:noHBand="0" w:noVBand="1"/>
        <w:tblCaption w:val="Document Approval Table"/>
        <w:tblDescription w:val="This table provides a schedule of when the document moves from Draft to final version numbers listed in this table should always end with a (x.0)"/>
      </w:tblPr>
      <w:tblGrid>
        <w:gridCol w:w="1699"/>
        <w:gridCol w:w="2285"/>
        <w:gridCol w:w="1915"/>
        <w:gridCol w:w="3343"/>
      </w:tblGrid>
      <w:tr w:rsidR="00C63A94" w:rsidRPr="00C63A94" w14:paraId="42F7419B" w14:textId="77777777" w:rsidTr="00EA5731">
        <w:trPr>
          <w:tblHeader/>
        </w:trPr>
        <w:tc>
          <w:tcPr>
            <w:tcW w:w="1699" w:type="dxa"/>
            <w:tcBorders>
              <w:top w:val="single" w:sz="4" w:space="0" w:color="auto"/>
              <w:left w:val="single" w:sz="4" w:space="0" w:color="auto"/>
              <w:bottom w:val="single" w:sz="4" w:space="0" w:color="auto"/>
              <w:right w:val="single" w:sz="4" w:space="0" w:color="auto"/>
            </w:tcBorders>
            <w:shd w:val="clear" w:color="auto" w:fill="FFFFCC"/>
            <w:hideMark/>
          </w:tcPr>
          <w:p w14:paraId="6B60EC69" w14:textId="77777777" w:rsidR="00C63A94" w:rsidRPr="00C63A94" w:rsidRDefault="00C63A94" w:rsidP="00C63A94">
            <w:pPr>
              <w:spacing w:after="0"/>
              <w:ind w:left="0" w:right="82"/>
              <w:rPr>
                <w:rFonts w:eastAsia="Times New Roman" w:cs="Tahoma"/>
                <w:b/>
                <w:sz w:val="20"/>
              </w:rPr>
            </w:pPr>
            <w:r w:rsidRPr="00C63A94">
              <w:rPr>
                <w:rFonts w:eastAsia="Times New Roman" w:cs="Tahoma"/>
                <w:b/>
                <w:sz w:val="20"/>
              </w:rPr>
              <w:t>Version Number</w:t>
            </w:r>
          </w:p>
        </w:tc>
        <w:tc>
          <w:tcPr>
            <w:tcW w:w="2285" w:type="dxa"/>
            <w:tcBorders>
              <w:top w:val="single" w:sz="4" w:space="0" w:color="auto"/>
              <w:left w:val="single" w:sz="4" w:space="0" w:color="auto"/>
              <w:bottom w:val="single" w:sz="4" w:space="0" w:color="auto"/>
              <w:right w:val="single" w:sz="4" w:space="0" w:color="auto"/>
            </w:tcBorders>
            <w:shd w:val="clear" w:color="auto" w:fill="FFFFCC"/>
            <w:hideMark/>
          </w:tcPr>
          <w:p w14:paraId="005A7A86" w14:textId="77777777" w:rsidR="00C63A94" w:rsidRPr="00C63A94" w:rsidRDefault="00C63A94" w:rsidP="00C63A94">
            <w:pPr>
              <w:spacing w:after="0"/>
              <w:ind w:left="-15"/>
              <w:rPr>
                <w:rFonts w:eastAsia="Times New Roman" w:cs="Tahoma"/>
                <w:b/>
                <w:sz w:val="20"/>
              </w:rPr>
            </w:pPr>
            <w:r w:rsidRPr="00C63A94">
              <w:rPr>
                <w:rFonts w:eastAsia="Times New Roman" w:cs="Tahoma"/>
                <w:b/>
                <w:sz w:val="20"/>
              </w:rPr>
              <w:t>Date Changed</w:t>
            </w:r>
          </w:p>
        </w:tc>
        <w:tc>
          <w:tcPr>
            <w:tcW w:w="1915" w:type="dxa"/>
            <w:tcBorders>
              <w:top w:val="single" w:sz="4" w:space="0" w:color="auto"/>
              <w:left w:val="single" w:sz="4" w:space="0" w:color="auto"/>
              <w:bottom w:val="single" w:sz="4" w:space="0" w:color="auto"/>
              <w:right w:val="single" w:sz="4" w:space="0" w:color="auto"/>
            </w:tcBorders>
            <w:shd w:val="clear" w:color="auto" w:fill="FFFFCC"/>
            <w:hideMark/>
          </w:tcPr>
          <w:p w14:paraId="2A1B1C41"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Author</w:t>
            </w:r>
          </w:p>
        </w:tc>
        <w:tc>
          <w:tcPr>
            <w:tcW w:w="3343" w:type="dxa"/>
            <w:tcBorders>
              <w:top w:val="single" w:sz="4" w:space="0" w:color="auto"/>
              <w:left w:val="single" w:sz="4" w:space="0" w:color="auto"/>
              <w:bottom w:val="single" w:sz="4" w:space="0" w:color="auto"/>
              <w:right w:val="single" w:sz="4" w:space="0" w:color="auto"/>
            </w:tcBorders>
            <w:shd w:val="clear" w:color="auto" w:fill="FFFFCC"/>
            <w:hideMark/>
          </w:tcPr>
          <w:p w14:paraId="6D17BE95"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Reason for Change</w:t>
            </w:r>
          </w:p>
        </w:tc>
      </w:tr>
      <w:tr w:rsidR="00D8049A" w:rsidRPr="00C63A94" w14:paraId="204D1827" w14:textId="77777777" w:rsidTr="00C63A94">
        <w:tc>
          <w:tcPr>
            <w:tcW w:w="1699" w:type="dxa"/>
            <w:tcBorders>
              <w:top w:val="single" w:sz="4" w:space="0" w:color="auto"/>
              <w:left w:val="single" w:sz="4" w:space="0" w:color="auto"/>
              <w:bottom w:val="single" w:sz="4" w:space="0" w:color="auto"/>
              <w:right w:val="single" w:sz="4" w:space="0" w:color="auto"/>
            </w:tcBorders>
          </w:tcPr>
          <w:p w14:paraId="5146F34D" w14:textId="48A45E51" w:rsidR="00D8049A" w:rsidRDefault="00D8049A" w:rsidP="00D8049A">
            <w:pPr>
              <w:spacing w:after="0"/>
              <w:ind w:left="0"/>
              <w:jc w:val="both"/>
              <w:rPr>
                <w:rFonts w:eastAsia="Times New Roman" w:cs="Tahoma"/>
                <w:sz w:val="20"/>
              </w:rPr>
            </w:pPr>
            <w:r>
              <w:rPr>
                <w:rFonts w:eastAsia="Times New Roman" w:cs="Tahoma"/>
                <w:sz w:val="20"/>
              </w:rPr>
              <w:t>0.1</w:t>
            </w:r>
          </w:p>
        </w:tc>
        <w:tc>
          <w:tcPr>
            <w:tcW w:w="2285" w:type="dxa"/>
            <w:tcBorders>
              <w:top w:val="single" w:sz="4" w:space="0" w:color="auto"/>
              <w:left w:val="single" w:sz="4" w:space="0" w:color="auto"/>
              <w:bottom w:val="single" w:sz="4" w:space="0" w:color="auto"/>
              <w:right w:val="single" w:sz="4" w:space="0" w:color="auto"/>
            </w:tcBorders>
          </w:tcPr>
          <w:p w14:paraId="29F0AD36" w14:textId="3AEAD530" w:rsidR="00D8049A" w:rsidRDefault="00D8049A" w:rsidP="00C63A94">
            <w:pPr>
              <w:spacing w:after="0"/>
              <w:ind w:left="2"/>
              <w:rPr>
                <w:rFonts w:eastAsia="Times New Roman" w:cs="Tahoma"/>
                <w:sz w:val="20"/>
              </w:rPr>
            </w:pPr>
            <w:r>
              <w:rPr>
                <w:rFonts w:eastAsia="Times New Roman" w:cs="Tahoma"/>
                <w:sz w:val="20"/>
              </w:rPr>
              <w:t>2016</w:t>
            </w:r>
          </w:p>
        </w:tc>
        <w:tc>
          <w:tcPr>
            <w:tcW w:w="1915" w:type="dxa"/>
            <w:tcBorders>
              <w:top w:val="single" w:sz="4" w:space="0" w:color="auto"/>
              <w:left w:val="single" w:sz="4" w:space="0" w:color="auto"/>
              <w:bottom w:val="single" w:sz="4" w:space="0" w:color="auto"/>
              <w:right w:val="single" w:sz="4" w:space="0" w:color="auto"/>
            </w:tcBorders>
          </w:tcPr>
          <w:p w14:paraId="1131BB19" w14:textId="77777777" w:rsidR="00D8049A" w:rsidRPr="00C63A94" w:rsidRDefault="00D8049A" w:rsidP="00D8049A">
            <w:pPr>
              <w:spacing w:after="0"/>
              <w:rPr>
                <w:rFonts w:eastAsia="Times New Roman" w:cs="Tahoma"/>
                <w:sz w:val="20"/>
              </w:rPr>
            </w:pPr>
          </w:p>
        </w:tc>
        <w:tc>
          <w:tcPr>
            <w:tcW w:w="3343" w:type="dxa"/>
            <w:tcBorders>
              <w:top w:val="single" w:sz="4" w:space="0" w:color="auto"/>
              <w:left w:val="single" w:sz="4" w:space="0" w:color="auto"/>
              <w:bottom w:val="single" w:sz="4" w:space="0" w:color="auto"/>
              <w:right w:val="single" w:sz="4" w:space="0" w:color="auto"/>
            </w:tcBorders>
          </w:tcPr>
          <w:p w14:paraId="3BE376B0" w14:textId="3B0CC42D" w:rsidR="00D8049A" w:rsidRDefault="00D8049A" w:rsidP="00D8049A">
            <w:pPr>
              <w:spacing w:after="0"/>
              <w:ind w:left="-7"/>
              <w:rPr>
                <w:rFonts w:eastAsia="Times New Roman" w:cs="Tahoma"/>
                <w:sz w:val="20"/>
              </w:rPr>
            </w:pPr>
            <w:r>
              <w:rPr>
                <w:rFonts w:eastAsia="Times New Roman" w:cs="Tahoma"/>
                <w:sz w:val="20"/>
              </w:rPr>
              <w:t xml:space="preserve">Template released for publication </w:t>
            </w:r>
          </w:p>
        </w:tc>
      </w:tr>
      <w:tr w:rsidR="00D8049A" w:rsidRPr="00C63A94" w14:paraId="097C001A" w14:textId="77777777" w:rsidTr="00C63A94">
        <w:tc>
          <w:tcPr>
            <w:tcW w:w="1699" w:type="dxa"/>
            <w:tcBorders>
              <w:top w:val="single" w:sz="4" w:space="0" w:color="auto"/>
              <w:left w:val="single" w:sz="4" w:space="0" w:color="auto"/>
              <w:bottom w:val="single" w:sz="4" w:space="0" w:color="auto"/>
              <w:right w:val="single" w:sz="4" w:space="0" w:color="auto"/>
            </w:tcBorders>
          </w:tcPr>
          <w:p w14:paraId="20538CE0" w14:textId="1B64F9DE" w:rsidR="00D8049A" w:rsidRPr="00C63A94" w:rsidRDefault="00D8049A" w:rsidP="00D8049A">
            <w:pPr>
              <w:spacing w:after="0"/>
              <w:ind w:left="0"/>
              <w:rPr>
                <w:rFonts w:eastAsia="Times New Roman" w:cs="Tahoma"/>
                <w:sz w:val="20"/>
              </w:rPr>
            </w:pPr>
            <w:r>
              <w:rPr>
                <w:rFonts w:eastAsia="Times New Roman" w:cs="Tahoma"/>
                <w:sz w:val="20"/>
              </w:rPr>
              <w:t>2.0</w:t>
            </w:r>
          </w:p>
        </w:tc>
        <w:tc>
          <w:tcPr>
            <w:tcW w:w="2285" w:type="dxa"/>
            <w:tcBorders>
              <w:top w:val="single" w:sz="4" w:space="0" w:color="auto"/>
              <w:left w:val="single" w:sz="4" w:space="0" w:color="auto"/>
              <w:bottom w:val="single" w:sz="4" w:space="0" w:color="auto"/>
              <w:right w:val="single" w:sz="4" w:space="0" w:color="auto"/>
            </w:tcBorders>
          </w:tcPr>
          <w:p w14:paraId="40502CC4" w14:textId="0BD2888D" w:rsidR="00D8049A" w:rsidRPr="00C63A94" w:rsidRDefault="00D8049A" w:rsidP="00C63A94">
            <w:pPr>
              <w:spacing w:after="0"/>
              <w:ind w:left="2"/>
              <w:rPr>
                <w:rFonts w:eastAsia="Times New Roman" w:cs="Tahoma"/>
                <w:sz w:val="20"/>
              </w:rPr>
            </w:pPr>
            <w:r>
              <w:rPr>
                <w:rFonts w:eastAsia="Times New Roman" w:cs="Tahoma"/>
                <w:sz w:val="20"/>
              </w:rPr>
              <w:t>1 June 2017</w:t>
            </w:r>
          </w:p>
        </w:tc>
        <w:tc>
          <w:tcPr>
            <w:tcW w:w="1915" w:type="dxa"/>
            <w:tcBorders>
              <w:top w:val="single" w:sz="4" w:space="0" w:color="auto"/>
              <w:left w:val="single" w:sz="4" w:space="0" w:color="auto"/>
              <w:bottom w:val="single" w:sz="4" w:space="0" w:color="auto"/>
              <w:right w:val="single" w:sz="4" w:space="0" w:color="auto"/>
            </w:tcBorders>
          </w:tcPr>
          <w:p w14:paraId="5ED2284E" w14:textId="77777777" w:rsidR="00D8049A" w:rsidRPr="00C63A94" w:rsidRDefault="00D8049A" w:rsidP="00D8049A">
            <w:pPr>
              <w:spacing w:after="0"/>
              <w:ind w:left="0"/>
              <w:rPr>
                <w:rFonts w:eastAsia="Times New Roman" w:cs="Tahoma"/>
                <w:sz w:val="20"/>
              </w:rPr>
            </w:pPr>
          </w:p>
        </w:tc>
        <w:tc>
          <w:tcPr>
            <w:tcW w:w="3343" w:type="dxa"/>
            <w:tcBorders>
              <w:top w:val="single" w:sz="4" w:space="0" w:color="auto"/>
              <w:left w:val="single" w:sz="4" w:space="0" w:color="auto"/>
              <w:bottom w:val="single" w:sz="4" w:space="0" w:color="auto"/>
              <w:right w:val="single" w:sz="4" w:space="0" w:color="auto"/>
            </w:tcBorders>
          </w:tcPr>
          <w:p w14:paraId="3F610EA7" w14:textId="71E18405" w:rsidR="00D8049A" w:rsidRPr="00C63A94" w:rsidRDefault="00D8049A" w:rsidP="00D8049A">
            <w:pPr>
              <w:spacing w:after="0"/>
              <w:ind w:left="-7"/>
              <w:rPr>
                <w:rFonts w:eastAsia="Times New Roman" w:cs="Tahoma"/>
                <w:sz w:val="20"/>
              </w:rPr>
            </w:pPr>
            <w:r>
              <w:rPr>
                <w:rFonts w:eastAsia="Times New Roman" w:cs="Tahoma"/>
                <w:sz w:val="20"/>
              </w:rPr>
              <w:t>PICO Confirmation ratified by PASC Chair</w:t>
            </w:r>
          </w:p>
        </w:tc>
      </w:tr>
    </w:tbl>
    <w:p w14:paraId="6775EFD6" w14:textId="77777777" w:rsidR="00C63A94" w:rsidRDefault="00C63A94" w:rsidP="00C63A94">
      <w:pPr>
        <w:spacing w:after="0" w:line="240" w:lineRule="auto"/>
        <w:rPr>
          <w:rFonts w:eastAsia="Times New Roman" w:cs="Tahoma"/>
          <w:lang w:eastAsia="en-AU"/>
        </w:rPr>
      </w:pPr>
    </w:p>
    <w:p w14:paraId="327EC553" w14:textId="77777777" w:rsidR="00C63A94" w:rsidRPr="00C63A94" w:rsidRDefault="00C63A94" w:rsidP="00C63A94">
      <w:pPr>
        <w:spacing w:after="0" w:line="240" w:lineRule="auto"/>
        <w:rPr>
          <w:rFonts w:eastAsia="Times New Roman" w:cs="Tahoma"/>
          <w:lang w:eastAsia="en-AU"/>
        </w:rPr>
      </w:pPr>
    </w:p>
    <w:p w14:paraId="4464E029" w14:textId="5EFC3546" w:rsidR="00EA5731" w:rsidRDefault="00EA5731">
      <w:pPr>
        <w:rPr>
          <w:sz w:val="20"/>
          <w:szCs w:val="20"/>
        </w:rPr>
      </w:pPr>
      <w:r>
        <w:rPr>
          <w:sz w:val="20"/>
          <w:szCs w:val="20"/>
        </w:rPr>
        <w:br w:type="page"/>
      </w:r>
    </w:p>
    <w:p w14:paraId="76AD950C" w14:textId="5D71731A" w:rsidR="00EA5D45" w:rsidRPr="00EA5D45" w:rsidRDefault="0044715D" w:rsidP="00EA5D45">
      <w:pPr>
        <w:pStyle w:val="Heading1"/>
      </w:pPr>
      <w:r w:rsidRPr="000D33DF">
        <w:lastRenderedPageBreak/>
        <w:t>Summary of PICO criteria</w:t>
      </w:r>
      <w:bookmarkEnd w:id="0"/>
      <w:bookmarkEnd w:id="1"/>
      <w:r w:rsidR="00F12E59" w:rsidRPr="000D33DF">
        <w:t xml:space="preserve"> to define the questions to be addressed in an Assessment Report to the Medical Services Advisory Committee (MSAC)</w:t>
      </w:r>
    </w:p>
    <w:p w14:paraId="0E6182D1" w14:textId="325DF1FF" w:rsidR="00E52441" w:rsidRPr="00E52441" w:rsidRDefault="000C0C21" w:rsidP="00C75E70">
      <w:pPr>
        <w:spacing w:after="120" w:line="240" w:lineRule="auto"/>
        <w:ind w:left="1418" w:hanging="1418"/>
      </w:pPr>
      <w:r>
        <w:rPr>
          <w:b/>
        </w:rPr>
        <w:t>Population 1</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58"/>
        <w:gridCol w:w="7384"/>
      </w:tblGrid>
      <w:tr w:rsidR="0044715D" w:rsidRPr="00084393" w14:paraId="0B45E7C1"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764E167A" w14:textId="77777777"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2CC1361E" w14:textId="77777777" w:rsidR="0044715D" w:rsidRPr="00084393" w:rsidRDefault="0044715D" w:rsidP="004944D5">
            <w:pPr>
              <w:spacing w:before="20" w:after="20" w:line="240" w:lineRule="auto"/>
              <w:jc w:val="both"/>
              <w:rPr>
                <w:b/>
              </w:rPr>
            </w:pPr>
            <w:r>
              <w:rPr>
                <w:b/>
              </w:rPr>
              <w:t>Description</w:t>
            </w:r>
          </w:p>
        </w:tc>
      </w:tr>
      <w:tr w:rsidR="0044715D" w:rsidRPr="00084393" w14:paraId="5D770CBD" w14:textId="77777777" w:rsidTr="00A84A56">
        <w:tc>
          <w:tcPr>
            <w:tcW w:w="1005" w:type="pct"/>
            <w:tcBorders>
              <w:top w:val="single" w:sz="8" w:space="0" w:color="auto"/>
              <w:right w:val="single" w:sz="4" w:space="0" w:color="auto"/>
            </w:tcBorders>
          </w:tcPr>
          <w:p w14:paraId="13D89C33" w14:textId="77777777"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77ED1622" w14:textId="164E58E3" w:rsidR="00D97B68" w:rsidRPr="00114B9A" w:rsidRDefault="00114B9A" w:rsidP="00C75E70">
            <w:pPr>
              <w:spacing w:before="40" w:after="40" w:line="240" w:lineRule="auto"/>
            </w:pPr>
            <w:r w:rsidRPr="00114B9A">
              <w:t>Patients</w:t>
            </w:r>
            <w:r>
              <w:t xml:space="preserve"> </w:t>
            </w:r>
            <w:r w:rsidRPr="00114B9A">
              <w:t>wit</w:t>
            </w:r>
            <w:r>
              <w:t>h primary open-angle glaucoma (P</w:t>
            </w:r>
            <w:r w:rsidRPr="00114B9A">
              <w:t>OAG)</w:t>
            </w:r>
            <w:r w:rsidR="00D97B68">
              <w:t xml:space="preserve"> </w:t>
            </w:r>
            <w:r w:rsidR="00C75E70">
              <w:t>who have</w:t>
            </w:r>
            <w:r w:rsidR="00D97B68">
              <w:t xml:space="preserve"> a current </w:t>
            </w:r>
            <w:r w:rsidR="00D97B68" w:rsidRPr="00D97B68">
              <w:t xml:space="preserve">cataract </w:t>
            </w:r>
            <w:r w:rsidR="00D97B68">
              <w:t>co-morbidity</w:t>
            </w:r>
            <w:r w:rsidR="00776405">
              <w:t xml:space="preserve"> and are receiving </w:t>
            </w:r>
            <w:r w:rsidR="00776405" w:rsidRPr="00776405">
              <w:t>topical hypotensive drugs</w:t>
            </w:r>
            <w:r w:rsidR="00776405">
              <w:t xml:space="preserve"> to lower intraocular pressure (IOP)</w:t>
            </w:r>
          </w:p>
        </w:tc>
      </w:tr>
      <w:tr w:rsidR="00A84A56" w:rsidRPr="00084393" w14:paraId="421C91D0" w14:textId="77777777" w:rsidTr="00A84A56">
        <w:tc>
          <w:tcPr>
            <w:tcW w:w="1005" w:type="pct"/>
            <w:tcBorders>
              <w:right w:val="single" w:sz="4" w:space="0" w:color="auto"/>
            </w:tcBorders>
          </w:tcPr>
          <w:p w14:paraId="3B308833" w14:textId="27BD9D52"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4FE5E8B0" w14:textId="39F7AF79" w:rsidR="00A84A56" w:rsidRPr="00114B9A" w:rsidRDefault="006A0B63" w:rsidP="006A0B63">
            <w:pPr>
              <w:spacing w:before="40" w:after="40" w:line="240" w:lineRule="auto"/>
            </w:pPr>
            <w:r>
              <w:t>Cataract surgery with concurrent t</w:t>
            </w:r>
            <w:r w:rsidR="00114B9A" w:rsidRPr="00114B9A">
              <w:t xml:space="preserve">rabecular bypass micro-invasive glaucoma surgery (MIGS) </w:t>
            </w:r>
            <w:r w:rsidR="00B336FC">
              <w:t>stent</w:t>
            </w:r>
            <w:r w:rsidR="002E129E">
              <w:t xml:space="preserve"> implantation</w:t>
            </w:r>
            <w:r>
              <w:t xml:space="preserve"> with/without </w:t>
            </w:r>
            <w:r w:rsidR="00DB253E">
              <w:t>additional medication</w:t>
            </w:r>
          </w:p>
        </w:tc>
      </w:tr>
      <w:tr w:rsidR="00A84A56" w:rsidRPr="00084393" w14:paraId="72EF47E0" w14:textId="77777777" w:rsidTr="00A84A56">
        <w:tc>
          <w:tcPr>
            <w:tcW w:w="1005" w:type="pct"/>
            <w:tcBorders>
              <w:right w:val="single" w:sz="4" w:space="0" w:color="auto"/>
            </w:tcBorders>
          </w:tcPr>
          <w:p w14:paraId="5D12A54A" w14:textId="14B0BF5A" w:rsidR="00A84A56" w:rsidRPr="00084393" w:rsidRDefault="00A84A56" w:rsidP="00F12E59">
            <w:pPr>
              <w:spacing w:before="20" w:after="20" w:line="240" w:lineRule="auto"/>
              <w:rPr>
                <w:rFonts w:cs="Arial"/>
              </w:rPr>
            </w:pPr>
            <w:r w:rsidRPr="00084393">
              <w:rPr>
                <w:rFonts w:cs="Arial"/>
              </w:rPr>
              <w:t>Comparator</w:t>
            </w:r>
            <w:r w:rsidR="000C636E">
              <w:rPr>
                <w:rFonts w:cs="Arial"/>
              </w:rPr>
              <w:t>s</w:t>
            </w:r>
          </w:p>
        </w:tc>
        <w:tc>
          <w:tcPr>
            <w:tcW w:w="3995" w:type="pct"/>
            <w:tcBorders>
              <w:top w:val="single" w:sz="4" w:space="0" w:color="auto"/>
              <w:left w:val="single" w:sz="4" w:space="0" w:color="auto"/>
              <w:bottom w:val="single" w:sz="4" w:space="0" w:color="auto"/>
              <w:right w:val="single" w:sz="4" w:space="0" w:color="auto"/>
            </w:tcBorders>
          </w:tcPr>
          <w:p w14:paraId="69A5C168" w14:textId="615ABB85" w:rsidR="002D4662" w:rsidRDefault="00DB253E" w:rsidP="000C636E">
            <w:pPr>
              <w:tabs>
                <w:tab w:val="left" w:pos="1473"/>
              </w:tabs>
              <w:spacing w:before="40" w:after="40" w:line="240" w:lineRule="auto"/>
            </w:pPr>
            <w:r>
              <w:t>Cataract surgery plus m</w:t>
            </w:r>
            <w:r w:rsidR="002D4662">
              <w:t>edical management with t</w:t>
            </w:r>
            <w:r w:rsidR="002D4662" w:rsidRPr="002D4662">
              <w:t>opical hypotensive</w:t>
            </w:r>
            <w:r w:rsidR="002D4662">
              <w:t xml:space="preserve"> drugs</w:t>
            </w:r>
          </w:p>
          <w:p w14:paraId="27DE2FC6" w14:textId="7ECA403E" w:rsidR="00720531" w:rsidRDefault="00DB253E" w:rsidP="000C636E">
            <w:pPr>
              <w:tabs>
                <w:tab w:val="left" w:pos="1473"/>
              </w:tabs>
              <w:spacing w:before="40" w:after="40" w:line="240" w:lineRule="auto"/>
            </w:pPr>
            <w:r>
              <w:t xml:space="preserve">Cataract surgery with concurrent </w:t>
            </w:r>
            <w:proofErr w:type="spellStart"/>
            <w:r>
              <w:t>s</w:t>
            </w:r>
            <w:r w:rsidR="00720531" w:rsidRPr="00720531">
              <w:t>uprachoroidal</w:t>
            </w:r>
            <w:proofErr w:type="spellEnd"/>
            <w:r w:rsidR="00720531" w:rsidRPr="00720531">
              <w:t xml:space="preserve"> MIGS </w:t>
            </w:r>
            <w:r w:rsidR="003F784A" w:rsidRPr="00720531">
              <w:t>s</w:t>
            </w:r>
            <w:r w:rsidR="003F784A">
              <w:t>te</w:t>
            </w:r>
            <w:r w:rsidR="003F784A" w:rsidRPr="00720531">
              <w:t xml:space="preserve">nt </w:t>
            </w:r>
            <w:r w:rsidR="00720531" w:rsidRPr="00720531">
              <w:t>implantation</w:t>
            </w:r>
            <w:r>
              <w:t xml:space="preserve"> with/without additional medication</w:t>
            </w:r>
          </w:p>
          <w:p w14:paraId="2F5BE1B9" w14:textId="3F543DBB" w:rsidR="003F784A" w:rsidRPr="00114B9A" w:rsidRDefault="00DB253E" w:rsidP="000C636E">
            <w:pPr>
              <w:tabs>
                <w:tab w:val="left" w:pos="1473"/>
              </w:tabs>
              <w:spacing w:before="40" w:after="40" w:line="240" w:lineRule="auto"/>
            </w:pPr>
            <w:r>
              <w:t xml:space="preserve">Cataract surgery with concurrent </w:t>
            </w:r>
            <w:r w:rsidR="00776405">
              <w:t xml:space="preserve">trabecular bypass MIGS using </w:t>
            </w:r>
            <w:r>
              <w:t>d</w:t>
            </w:r>
            <w:r w:rsidR="003F784A">
              <w:t>ifferent stents</w:t>
            </w:r>
            <w:r>
              <w:t xml:space="preserve"> with/without additional medication</w:t>
            </w:r>
          </w:p>
        </w:tc>
      </w:tr>
      <w:tr w:rsidR="00A84A56" w:rsidRPr="00084393" w14:paraId="093B9C77" w14:textId="77777777" w:rsidTr="00A84A56">
        <w:tc>
          <w:tcPr>
            <w:tcW w:w="1005" w:type="pct"/>
            <w:tcBorders>
              <w:right w:val="single" w:sz="4" w:space="0" w:color="auto"/>
            </w:tcBorders>
          </w:tcPr>
          <w:p w14:paraId="60A55C20" w14:textId="63956AAA"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187E9BC5" w14:textId="069815A1" w:rsidR="00E52441" w:rsidRDefault="00E52441" w:rsidP="00E52441">
            <w:pPr>
              <w:spacing w:after="0" w:line="240" w:lineRule="auto"/>
            </w:pPr>
            <w:r w:rsidRPr="005A7F9D">
              <w:rPr>
                <w:b/>
              </w:rPr>
              <w:t>Clinical Effectiveness:</w:t>
            </w:r>
            <w:r>
              <w:t xml:space="preserve"> </w:t>
            </w:r>
            <w:r w:rsidR="00763DE2" w:rsidRPr="00763DE2">
              <w:t>Rate of vision impairment/loss, proportion of vision impairment/loss, time to vision impairment/loss, mean IOP reduction from baseline, proportion of patients with IOP reduction ≥ 20%, proportion of patients with IOP ≤ 18 mmHg, time to increase in IOP, change in the number of ocular hypotensive medications, proportion of patients on medication quality of life (effect on daily living activities, e.g. driving, walking, and reading), health-related quality of life (psychological burden due to fear of blindness, social withdrawal, and depression).</w:t>
            </w:r>
          </w:p>
          <w:p w14:paraId="4C2A93F5" w14:textId="61167F8B" w:rsidR="00E52441" w:rsidRDefault="00E52441" w:rsidP="00E52441">
            <w:pPr>
              <w:spacing w:after="0" w:line="240" w:lineRule="auto"/>
            </w:pPr>
            <w:r w:rsidRPr="005A7F9D">
              <w:rPr>
                <w:b/>
              </w:rPr>
              <w:t>Safety:</w:t>
            </w:r>
            <w:r>
              <w:t xml:space="preserve"> </w:t>
            </w:r>
            <w:r w:rsidR="00763DE2" w:rsidRPr="00763DE2">
              <w:t>Intraoperative complications, post-operative ocular complications, secondary surgical interventions, corrected distance visual acuity, visual field mean deviation</w:t>
            </w:r>
          </w:p>
          <w:p w14:paraId="187AEB1C" w14:textId="215E4C52" w:rsidR="00E52441" w:rsidRDefault="00E52441" w:rsidP="00E52441">
            <w:pPr>
              <w:spacing w:after="0" w:line="240" w:lineRule="auto"/>
            </w:pPr>
            <w:r w:rsidRPr="005A7F9D">
              <w:rPr>
                <w:b/>
              </w:rPr>
              <w:t>Cost-effectiveness:</w:t>
            </w:r>
            <w:r w:rsidRPr="005A7F9D">
              <w:t xml:space="preserve"> </w:t>
            </w:r>
            <w:r w:rsidRPr="00E52441">
              <w:t>Cost, cost per quality adjusted life year or disability adjusted life year, incremental cost-effectiveness ratio</w:t>
            </w:r>
          </w:p>
          <w:p w14:paraId="65FF2BAE" w14:textId="3E9A4120" w:rsidR="00A84A56" w:rsidRPr="00114B9A" w:rsidRDefault="00E52441" w:rsidP="00E52441">
            <w:pPr>
              <w:spacing w:before="40" w:after="40" w:line="240" w:lineRule="auto"/>
            </w:pPr>
            <w:r w:rsidRPr="00FD6BEC">
              <w:rPr>
                <w:rFonts w:asciiTheme="minorHAnsi" w:eastAsia="SimSun" w:hAnsiTheme="minorHAnsi" w:cs="Tahoma"/>
                <w:b/>
                <w:szCs w:val="20"/>
                <w:lang w:eastAsia="zh-CN"/>
              </w:rPr>
              <w:t>Australian Government healthcare costs</w:t>
            </w:r>
          </w:p>
        </w:tc>
      </w:tr>
      <w:tr w:rsidR="00612D55" w:rsidRPr="00084393" w14:paraId="57EB69E6" w14:textId="77777777" w:rsidTr="00A755BE">
        <w:tc>
          <w:tcPr>
            <w:tcW w:w="1005" w:type="pct"/>
            <w:tcBorders>
              <w:top w:val="single" w:sz="4" w:space="0" w:color="auto"/>
              <w:left w:val="single" w:sz="8" w:space="0" w:color="auto"/>
              <w:bottom w:val="single" w:sz="8" w:space="0" w:color="auto"/>
              <w:right w:val="single" w:sz="4" w:space="0" w:color="auto"/>
            </w:tcBorders>
          </w:tcPr>
          <w:p w14:paraId="4155F64C" w14:textId="1B9BD072" w:rsidR="00612D55" w:rsidRPr="00084393" w:rsidRDefault="00612D55" w:rsidP="00612D55">
            <w:pPr>
              <w:spacing w:before="20" w:after="20" w:line="240" w:lineRule="auto"/>
              <w:rPr>
                <w:rFonts w:cs="Arial"/>
              </w:rPr>
            </w:pPr>
            <w:r>
              <w:rPr>
                <w:rFonts w:cs="Arial"/>
              </w:rPr>
              <w:t>R</w:t>
            </w:r>
            <w:r w:rsidRPr="009D532F">
              <w:rPr>
                <w:rFonts w:cs="Arial"/>
              </w:rPr>
              <w:t>esearch question</w:t>
            </w:r>
            <w:r w:rsidR="003F784A">
              <w:rPr>
                <w:rFonts w:cs="Arial"/>
              </w:rPr>
              <w:t>s</w:t>
            </w:r>
          </w:p>
        </w:tc>
        <w:tc>
          <w:tcPr>
            <w:tcW w:w="3995" w:type="pct"/>
            <w:tcBorders>
              <w:top w:val="single" w:sz="4" w:space="0" w:color="auto"/>
              <w:left w:val="single" w:sz="4" w:space="0" w:color="auto"/>
              <w:bottom w:val="single" w:sz="4" w:space="0" w:color="auto"/>
              <w:right w:val="single" w:sz="4" w:space="0" w:color="auto"/>
            </w:tcBorders>
          </w:tcPr>
          <w:p w14:paraId="174E2EFD" w14:textId="583BDEA1" w:rsidR="00612D55" w:rsidRDefault="00612D55" w:rsidP="00E62E42">
            <w:pPr>
              <w:pStyle w:val="ListParagraph"/>
              <w:numPr>
                <w:ilvl w:val="0"/>
                <w:numId w:val="29"/>
              </w:numPr>
              <w:spacing w:after="0" w:line="240" w:lineRule="auto"/>
              <w:ind w:left="339" w:hanging="339"/>
            </w:pPr>
            <w:r w:rsidRPr="009D532F">
              <w:t xml:space="preserve">What is the safety, effectiveness, and cost-effectiveness of </w:t>
            </w:r>
            <w:r w:rsidR="00DB253E">
              <w:t xml:space="preserve">cataract surgery with concurrent </w:t>
            </w:r>
            <w:r>
              <w:t xml:space="preserve">trabecular bypass MIGS stent implantation </w:t>
            </w:r>
            <w:r w:rsidR="00DB253E">
              <w:t xml:space="preserve">with/without additional medication </w:t>
            </w:r>
            <w:r>
              <w:t xml:space="preserve">compared with </w:t>
            </w:r>
            <w:r w:rsidR="00DB253E">
              <w:t xml:space="preserve">cataract surgery plus </w:t>
            </w:r>
            <w:r w:rsidRPr="00612D55">
              <w:t xml:space="preserve">medical management with topical hypotensive drugs </w:t>
            </w:r>
            <w:r>
              <w:t>in p</w:t>
            </w:r>
            <w:r w:rsidRPr="00F111EB">
              <w:t xml:space="preserve">atients </w:t>
            </w:r>
            <w:r w:rsidRPr="00612D55">
              <w:t xml:space="preserve">with </w:t>
            </w:r>
            <w:r>
              <w:t xml:space="preserve">POAG who have </w:t>
            </w:r>
            <w:proofErr w:type="gramStart"/>
            <w:r w:rsidRPr="00612D55">
              <w:t>a cataract</w:t>
            </w:r>
            <w:proofErr w:type="gramEnd"/>
            <w:r w:rsidRPr="00612D55">
              <w:t xml:space="preserve"> co-morbidity</w:t>
            </w:r>
            <w:r w:rsidRPr="009D532F">
              <w:t>?</w:t>
            </w:r>
          </w:p>
          <w:p w14:paraId="435ABA94" w14:textId="5A0C2645" w:rsidR="003F784A" w:rsidRDefault="003F784A" w:rsidP="00E62E42">
            <w:pPr>
              <w:pStyle w:val="ListParagraph"/>
              <w:numPr>
                <w:ilvl w:val="0"/>
                <w:numId w:val="29"/>
              </w:numPr>
              <w:spacing w:after="0" w:line="240" w:lineRule="auto"/>
              <w:ind w:left="339" w:hanging="339"/>
            </w:pPr>
            <w:r w:rsidRPr="003F784A">
              <w:t xml:space="preserve">What is the safety, effectiveness, and cost-effectiveness of trabecular bypass MIGS stent implantation compared with </w:t>
            </w:r>
            <w:proofErr w:type="spellStart"/>
            <w:r>
              <w:t>s</w:t>
            </w:r>
            <w:r w:rsidRPr="003F784A">
              <w:t>uprachoroidal</w:t>
            </w:r>
            <w:proofErr w:type="spellEnd"/>
            <w:r w:rsidRPr="003F784A">
              <w:t xml:space="preserve"> MIGS stent implantation in patients with POAG who </w:t>
            </w:r>
            <w:r w:rsidR="00DB253E">
              <w:t xml:space="preserve">are undergoing concurrent cataract surgery for </w:t>
            </w:r>
            <w:proofErr w:type="gramStart"/>
            <w:r w:rsidR="00DB253E">
              <w:t xml:space="preserve">a </w:t>
            </w:r>
            <w:r w:rsidRPr="003F784A">
              <w:t>cataract</w:t>
            </w:r>
            <w:proofErr w:type="gramEnd"/>
            <w:r w:rsidRPr="003F784A">
              <w:t xml:space="preserve"> co-morbidity?</w:t>
            </w:r>
          </w:p>
          <w:p w14:paraId="19D693A9" w14:textId="68E980BC" w:rsidR="003F784A" w:rsidRPr="00612D55" w:rsidRDefault="003F784A" w:rsidP="00776405">
            <w:pPr>
              <w:pStyle w:val="ListParagraph"/>
              <w:numPr>
                <w:ilvl w:val="0"/>
                <w:numId w:val="29"/>
              </w:numPr>
              <w:spacing w:after="0" w:line="240" w:lineRule="auto"/>
              <w:ind w:left="339" w:hanging="339"/>
            </w:pPr>
            <w:r w:rsidRPr="003F784A">
              <w:t xml:space="preserve">What </w:t>
            </w:r>
            <w:proofErr w:type="gramStart"/>
            <w:r w:rsidRPr="003F784A">
              <w:t>is</w:t>
            </w:r>
            <w:proofErr w:type="gramEnd"/>
            <w:r w:rsidRPr="003F784A">
              <w:t xml:space="preserve"> the </w:t>
            </w:r>
            <w:r>
              <w:t xml:space="preserve">comparative </w:t>
            </w:r>
            <w:r w:rsidRPr="003F784A">
              <w:t xml:space="preserve">safety, effectiveness, and cost-effectiveness of </w:t>
            </w:r>
            <w:r>
              <w:t xml:space="preserve">different </w:t>
            </w:r>
            <w:r w:rsidRPr="003F784A">
              <w:t>trabecular bypass MIGS stent</w:t>
            </w:r>
            <w:r>
              <w:t>s</w:t>
            </w:r>
            <w:r w:rsidRPr="003F784A">
              <w:t xml:space="preserve"> in patients with POAG who </w:t>
            </w:r>
            <w:r w:rsidR="00DB253E">
              <w:t xml:space="preserve">are undergoing concurrent cataract surgery for </w:t>
            </w:r>
            <w:r w:rsidR="00776405">
              <w:t>a</w:t>
            </w:r>
            <w:r w:rsidRPr="003F784A">
              <w:t xml:space="preserve"> cataract co-morbidity?</w:t>
            </w:r>
          </w:p>
        </w:tc>
      </w:tr>
    </w:tbl>
    <w:p w14:paraId="0F6ABE87" w14:textId="77777777" w:rsidR="00763DE2" w:rsidRDefault="00763DE2" w:rsidP="00763DE2">
      <w:pPr>
        <w:spacing w:after="120" w:line="240" w:lineRule="auto"/>
      </w:pPr>
    </w:p>
    <w:p w14:paraId="28FDC128" w14:textId="77777777" w:rsidR="003F784A" w:rsidRDefault="003F784A">
      <w:pPr>
        <w:rPr>
          <w:b/>
        </w:rPr>
      </w:pPr>
      <w:r>
        <w:rPr>
          <w:b/>
        </w:rPr>
        <w:br w:type="page"/>
      </w:r>
    </w:p>
    <w:p w14:paraId="64599232" w14:textId="533FBEDC" w:rsidR="00EA5D45" w:rsidRPr="00F11400" w:rsidRDefault="00EA5D45" w:rsidP="00F11400">
      <w:pPr>
        <w:jc w:val="both"/>
      </w:pPr>
      <w:r w:rsidRPr="00F11400">
        <w:lastRenderedPageBreak/>
        <w:t xml:space="preserve">The </w:t>
      </w:r>
      <w:r>
        <w:t xml:space="preserve">PICO criteria for populations 2 and 3, as amended by </w:t>
      </w:r>
      <w:r w:rsidR="00C32DD1">
        <w:t>PASC</w:t>
      </w:r>
      <w:r w:rsidR="00357E6B">
        <w:t xml:space="preserve"> (based on applicant comments)</w:t>
      </w:r>
      <w:r>
        <w:t>, are shown in the next two tables. If the applicant consider</w:t>
      </w:r>
      <w:r w:rsidR="00E87DC1">
        <w:t>s</w:t>
      </w:r>
      <w:r>
        <w:t xml:space="preserve"> that populations 2 and 3 should be combined, </w:t>
      </w:r>
      <w:r w:rsidR="00C45CA8">
        <w:t>the submission will</w:t>
      </w:r>
      <w:r>
        <w:t xml:space="preserve"> need to be explicit regarding whether laser </w:t>
      </w:r>
      <w:proofErr w:type="spellStart"/>
      <w:r>
        <w:t>trabeculoplasty</w:t>
      </w:r>
      <w:proofErr w:type="spellEnd"/>
      <w:r>
        <w:t xml:space="preserve"> becomes a prior-intervention, or a comparator. </w:t>
      </w:r>
    </w:p>
    <w:p w14:paraId="301A6DA0" w14:textId="526C8A2D" w:rsidR="00C75E70" w:rsidRPr="00E52441" w:rsidRDefault="000C0C21" w:rsidP="00C75E70">
      <w:pPr>
        <w:spacing w:after="120" w:line="240" w:lineRule="auto"/>
        <w:ind w:left="1418" w:hanging="1418"/>
      </w:pPr>
      <w:r>
        <w:rPr>
          <w:b/>
        </w:rPr>
        <w:t>Population 2</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58"/>
        <w:gridCol w:w="7384"/>
      </w:tblGrid>
      <w:tr w:rsidR="00C75E70" w:rsidRPr="00084393" w14:paraId="47672C92" w14:textId="77777777" w:rsidTr="00C75E70">
        <w:trPr>
          <w:tblHeader/>
        </w:trPr>
        <w:tc>
          <w:tcPr>
            <w:tcW w:w="1005" w:type="pct"/>
            <w:tcBorders>
              <w:top w:val="single" w:sz="8" w:space="0" w:color="auto"/>
              <w:bottom w:val="single" w:sz="8" w:space="0" w:color="auto"/>
              <w:right w:val="single" w:sz="4" w:space="0" w:color="auto"/>
            </w:tcBorders>
            <w:shd w:val="clear" w:color="auto" w:fill="D9D9D9"/>
          </w:tcPr>
          <w:p w14:paraId="5CC47243" w14:textId="77777777" w:rsidR="00C75E70" w:rsidRPr="00084393" w:rsidRDefault="00C75E70" w:rsidP="00C75E70">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7760609C" w14:textId="77777777" w:rsidR="00C75E70" w:rsidRPr="00084393" w:rsidRDefault="00C75E70" w:rsidP="00C75E70">
            <w:pPr>
              <w:spacing w:before="20" w:after="20" w:line="240" w:lineRule="auto"/>
              <w:jc w:val="both"/>
              <w:rPr>
                <w:b/>
              </w:rPr>
            </w:pPr>
            <w:r>
              <w:rPr>
                <w:b/>
              </w:rPr>
              <w:t>Description</w:t>
            </w:r>
          </w:p>
        </w:tc>
      </w:tr>
      <w:tr w:rsidR="00C75E70" w:rsidRPr="00084393" w14:paraId="7306F456" w14:textId="77777777" w:rsidTr="00C75E70">
        <w:tc>
          <w:tcPr>
            <w:tcW w:w="1005" w:type="pct"/>
            <w:tcBorders>
              <w:top w:val="single" w:sz="8" w:space="0" w:color="auto"/>
              <w:right w:val="single" w:sz="4" w:space="0" w:color="auto"/>
            </w:tcBorders>
          </w:tcPr>
          <w:p w14:paraId="5C25A618" w14:textId="77777777" w:rsidR="00C75E70" w:rsidRPr="00084393" w:rsidRDefault="00C75E70" w:rsidP="00C75E70">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1F96B0BD" w14:textId="34B241E0" w:rsidR="00C75E70" w:rsidRPr="00114B9A" w:rsidRDefault="00C75E70" w:rsidP="000C0C21">
            <w:pPr>
              <w:spacing w:before="40" w:after="40" w:line="240" w:lineRule="auto"/>
            </w:pPr>
            <w:r w:rsidRPr="00114B9A">
              <w:t>Patients</w:t>
            </w:r>
            <w:r>
              <w:t xml:space="preserve"> </w:t>
            </w:r>
            <w:r w:rsidRPr="00114B9A">
              <w:t>wit</w:t>
            </w:r>
            <w:r>
              <w:t>h primary open-angle glaucoma (P</w:t>
            </w:r>
            <w:r w:rsidRPr="00114B9A">
              <w:t>OAG)</w:t>
            </w:r>
            <w:r>
              <w:t xml:space="preserve"> who </w:t>
            </w:r>
            <w:r w:rsidRPr="00D97B68">
              <w:t>have previously undergone cataract surgery</w:t>
            </w:r>
            <w:r w:rsidR="00776405">
              <w:t xml:space="preserve"> and in whom </w:t>
            </w:r>
            <w:r w:rsidR="00776405" w:rsidRPr="00776405">
              <w:t>medical management with topical hypotensive drugs</w:t>
            </w:r>
            <w:r w:rsidR="00776405">
              <w:t xml:space="preserve"> alone is either no longer effective or not tolerated</w:t>
            </w:r>
          </w:p>
        </w:tc>
      </w:tr>
      <w:tr w:rsidR="00C75E70" w:rsidRPr="00084393" w14:paraId="39529D3C" w14:textId="77777777" w:rsidTr="00C75E70">
        <w:tc>
          <w:tcPr>
            <w:tcW w:w="1005" w:type="pct"/>
            <w:tcBorders>
              <w:right w:val="single" w:sz="4" w:space="0" w:color="auto"/>
            </w:tcBorders>
          </w:tcPr>
          <w:p w14:paraId="6CD8717D" w14:textId="77777777" w:rsidR="00C75E70" w:rsidRPr="00084393" w:rsidRDefault="00C75E70" w:rsidP="00C75E70">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4686B821" w14:textId="21AE0712" w:rsidR="00C75E70" w:rsidRPr="00114B9A" w:rsidRDefault="000C0C21" w:rsidP="000C0C21">
            <w:pPr>
              <w:spacing w:before="40" w:after="40" w:line="240" w:lineRule="auto"/>
            </w:pPr>
            <w:r>
              <w:t>T</w:t>
            </w:r>
            <w:r w:rsidR="00C75E70" w:rsidRPr="00114B9A">
              <w:t xml:space="preserve">rabecular bypass micro-invasive glaucoma surgery (MIGS) </w:t>
            </w:r>
            <w:r w:rsidR="00C75E70">
              <w:t>stent implantation</w:t>
            </w:r>
          </w:p>
        </w:tc>
      </w:tr>
      <w:tr w:rsidR="00C75E70" w:rsidRPr="00084393" w14:paraId="28033A5C" w14:textId="77777777" w:rsidTr="00C75E70">
        <w:tc>
          <w:tcPr>
            <w:tcW w:w="1005" w:type="pct"/>
            <w:tcBorders>
              <w:right w:val="single" w:sz="4" w:space="0" w:color="auto"/>
            </w:tcBorders>
          </w:tcPr>
          <w:p w14:paraId="3166D912" w14:textId="77777777" w:rsidR="00C75E70" w:rsidRPr="00084393" w:rsidRDefault="00C75E70" w:rsidP="00C75E70">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7871C747" w14:textId="2AC00973" w:rsidR="00C75E70" w:rsidRDefault="00C75E70" w:rsidP="00720531">
            <w:pPr>
              <w:spacing w:before="40" w:after="40" w:line="240" w:lineRule="auto"/>
              <w:ind w:left="339" w:hanging="339"/>
            </w:pPr>
            <w:r>
              <w:t>L</w:t>
            </w:r>
            <w:r w:rsidRPr="002D4662">
              <w:t xml:space="preserve">aser </w:t>
            </w:r>
            <w:proofErr w:type="spellStart"/>
            <w:r w:rsidRPr="002D4662">
              <w:t>trabeculoplasty</w:t>
            </w:r>
            <w:proofErr w:type="spellEnd"/>
          </w:p>
          <w:p w14:paraId="661B2C28" w14:textId="33C54AFD" w:rsidR="00720531" w:rsidRDefault="00720531" w:rsidP="003F784A">
            <w:pPr>
              <w:spacing w:before="40" w:after="40" w:line="240" w:lineRule="auto"/>
              <w:ind w:left="339" w:hanging="339"/>
            </w:pPr>
            <w:proofErr w:type="spellStart"/>
            <w:r w:rsidRPr="00720531">
              <w:t>Suprachoroidal</w:t>
            </w:r>
            <w:proofErr w:type="spellEnd"/>
            <w:r w:rsidRPr="00720531">
              <w:t xml:space="preserve"> MIGS </w:t>
            </w:r>
            <w:r w:rsidR="003F784A" w:rsidRPr="00720531">
              <w:t>s</w:t>
            </w:r>
            <w:r w:rsidR="003F784A">
              <w:t>te</w:t>
            </w:r>
            <w:r w:rsidR="003F784A" w:rsidRPr="00720531">
              <w:t xml:space="preserve">nt </w:t>
            </w:r>
            <w:r w:rsidRPr="00720531">
              <w:t>implantation</w:t>
            </w:r>
          </w:p>
          <w:p w14:paraId="6A1E5080" w14:textId="2A113FC7" w:rsidR="003F784A" w:rsidRPr="00114B9A" w:rsidRDefault="003F784A" w:rsidP="003F784A">
            <w:pPr>
              <w:spacing w:before="40" w:after="40" w:line="240" w:lineRule="auto"/>
              <w:ind w:left="339" w:hanging="339"/>
            </w:pPr>
            <w:r w:rsidRPr="003F784A">
              <w:t>Different trabecular bypass MIGS stents</w:t>
            </w:r>
          </w:p>
        </w:tc>
      </w:tr>
      <w:tr w:rsidR="00C75E70" w:rsidRPr="00084393" w14:paraId="3473B2A6" w14:textId="77777777" w:rsidTr="00C75E70">
        <w:tc>
          <w:tcPr>
            <w:tcW w:w="1005" w:type="pct"/>
            <w:tcBorders>
              <w:right w:val="single" w:sz="4" w:space="0" w:color="auto"/>
            </w:tcBorders>
          </w:tcPr>
          <w:p w14:paraId="1EE29891" w14:textId="77777777" w:rsidR="00C75E70" w:rsidRPr="00084393" w:rsidRDefault="00C75E70" w:rsidP="00C75E70">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7603AE8A" w14:textId="6A93A63E" w:rsidR="00C75E70" w:rsidRDefault="00C75E70" w:rsidP="00C75E70">
            <w:pPr>
              <w:spacing w:after="0" w:line="240" w:lineRule="auto"/>
            </w:pPr>
            <w:r w:rsidRPr="005A7F9D">
              <w:rPr>
                <w:b/>
              </w:rPr>
              <w:t>Clinical Effectiveness:</w:t>
            </w:r>
            <w:r>
              <w:t xml:space="preserve"> </w:t>
            </w:r>
            <w:r w:rsidR="00763DE2" w:rsidRPr="00763DE2">
              <w:t>Rate of vision impairment/loss, proportion of vision impairment/loss, time to vision impairment/loss, mean IOP reduction from baseline, proportion of patients with IOP reduction ≥ 20%, proportion of patients with IOP ≤ 18 mmHg, time to increase in IOP, change in the number of ocular hypotensive medications, proportion of patients on medication quality of life (effect on daily living activities, e.g. driving, walking, and reading), health-related quality of life (psychological burden due to fear of blindness, social withdrawal, and depression)</w:t>
            </w:r>
          </w:p>
          <w:p w14:paraId="064BE95C" w14:textId="540F4C9B" w:rsidR="00C75E70" w:rsidRDefault="00C75E70" w:rsidP="00C75E70">
            <w:pPr>
              <w:spacing w:after="0" w:line="240" w:lineRule="auto"/>
            </w:pPr>
            <w:r w:rsidRPr="005A7F9D">
              <w:rPr>
                <w:b/>
              </w:rPr>
              <w:t>Safety:</w:t>
            </w:r>
            <w:r>
              <w:t xml:space="preserve"> </w:t>
            </w:r>
            <w:r w:rsidR="00763DE2" w:rsidRPr="00763DE2">
              <w:t>Intraoperative complications, post-operative ocular complications, secondary surgical interventions, corrected distance visual acuity, visual field mean deviation</w:t>
            </w:r>
          </w:p>
          <w:p w14:paraId="29442067" w14:textId="77777777" w:rsidR="00C75E70" w:rsidRDefault="00C75E70" w:rsidP="00C75E70">
            <w:pPr>
              <w:spacing w:after="0" w:line="240" w:lineRule="auto"/>
            </w:pPr>
            <w:r w:rsidRPr="005A7F9D">
              <w:rPr>
                <w:b/>
              </w:rPr>
              <w:t>Cost-effectiveness:</w:t>
            </w:r>
            <w:r w:rsidRPr="005A7F9D">
              <w:t xml:space="preserve"> </w:t>
            </w:r>
            <w:r w:rsidRPr="00E52441">
              <w:t>Cost, cost per quality adjusted life year or disability adjusted life year, incremental cost-effectiveness ratio</w:t>
            </w:r>
          </w:p>
          <w:p w14:paraId="359BC8D0" w14:textId="77777777" w:rsidR="00C75E70" w:rsidRPr="00114B9A" w:rsidRDefault="00C75E70" w:rsidP="00C75E70">
            <w:pPr>
              <w:spacing w:before="40" w:after="40" w:line="240" w:lineRule="auto"/>
            </w:pPr>
            <w:r w:rsidRPr="00FD6BEC">
              <w:rPr>
                <w:rFonts w:asciiTheme="minorHAnsi" w:eastAsia="SimSun" w:hAnsiTheme="minorHAnsi" w:cs="Tahoma"/>
                <w:b/>
                <w:szCs w:val="20"/>
                <w:lang w:eastAsia="zh-CN"/>
              </w:rPr>
              <w:t>Australian Government healthcare costs</w:t>
            </w:r>
          </w:p>
        </w:tc>
      </w:tr>
      <w:tr w:rsidR="00C75E70" w:rsidRPr="00084393" w14:paraId="7D913EC9" w14:textId="77777777" w:rsidTr="00C75E70">
        <w:tc>
          <w:tcPr>
            <w:tcW w:w="1005" w:type="pct"/>
            <w:tcBorders>
              <w:top w:val="single" w:sz="4" w:space="0" w:color="auto"/>
              <w:left w:val="single" w:sz="8" w:space="0" w:color="auto"/>
              <w:bottom w:val="single" w:sz="8" w:space="0" w:color="auto"/>
              <w:right w:val="single" w:sz="4" w:space="0" w:color="auto"/>
            </w:tcBorders>
          </w:tcPr>
          <w:p w14:paraId="55995109" w14:textId="5B425AA2" w:rsidR="00C75E70" w:rsidRPr="00084393" w:rsidRDefault="00C75E70" w:rsidP="00C75E70">
            <w:pPr>
              <w:spacing w:before="20" w:after="20" w:line="240" w:lineRule="auto"/>
              <w:rPr>
                <w:rFonts w:cs="Arial"/>
              </w:rPr>
            </w:pPr>
            <w:r>
              <w:rPr>
                <w:rFonts w:cs="Arial"/>
              </w:rPr>
              <w:t>R</w:t>
            </w:r>
            <w:r w:rsidRPr="009D532F">
              <w:rPr>
                <w:rFonts w:cs="Arial"/>
              </w:rPr>
              <w:t>esearch question</w:t>
            </w:r>
            <w:r w:rsidR="003F784A">
              <w:rPr>
                <w:rFonts w:cs="Arial"/>
              </w:rPr>
              <w:t>s</w:t>
            </w:r>
          </w:p>
        </w:tc>
        <w:tc>
          <w:tcPr>
            <w:tcW w:w="3995" w:type="pct"/>
            <w:tcBorders>
              <w:top w:val="single" w:sz="4" w:space="0" w:color="auto"/>
              <w:left w:val="single" w:sz="4" w:space="0" w:color="auto"/>
              <w:bottom w:val="single" w:sz="4" w:space="0" w:color="auto"/>
              <w:right w:val="single" w:sz="4" w:space="0" w:color="auto"/>
            </w:tcBorders>
          </w:tcPr>
          <w:p w14:paraId="49412DBC" w14:textId="77777777" w:rsidR="00C75E70" w:rsidRDefault="00C75E70" w:rsidP="00E62E42">
            <w:pPr>
              <w:pStyle w:val="ListParagraph"/>
              <w:numPr>
                <w:ilvl w:val="0"/>
                <w:numId w:val="29"/>
              </w:numPr>
              <w:spacing w:after="0" w:line="240" w:lineRule="auto"/>
              <w:ind w:left="339" w:hanging="339"/>
            </w:pPr>
            <w:r w:rsidRPr="00612D55">
              <w:t xml:space="preserve">What is the safety, effectiveness, and cost-effectiveness of trabecular bypass MIGS stent implantation compared with laser </w:t>
            </w:r>
            <w:proofErr w:type="spellStart"/>
            <w:r w:rsidRPr="00612D55">
              <w:t>trabeculoplasty</w:t>
            </w:r>
            <w:proofErr w:type="spellEnd"/>
            <w:r w:rsidRPr="00612D55">
              <w:t xml:space="preserve"> in patients with POAG who have previously undergone cataract surgery?</w:t>
            </w:r>
          </w:p>
          <w:p w14:paraId="7FF2DAAE" w14:textId="77777777" w:rsidR="003F784A" w:rsidRDefault="003F784A" w:rsidP="00E62E42">
            <w:pPr>
              <w:pStyle w:val="ListParagraph"/>
              <w:numPr>
                <w:ilvl w:val="0"/>
                <w:numId w:val="29"/>
              </w:numPr>
              <w:spacing w:after="0" w:line="240" w:lineRule="auto"/>
              <w:ind w:left="339" w:hanging="339"/>
            </w:pPr>
            <w:r w:rsidRPr="003F784A">
              <w:t xml:space="preserve">What </w:t>
            </w:r>
            <w:proofErr w:type="gramStart"/>
            <w:r w:rsidRPr="003F784A">
              <w:t>is</w:t>
            </w:r>
            <w:proofErr w:type="gramEnd"/>
            <w:r w:rsidRPr="003F784A">
              <w:t xml:space="preserve"> the safety, effectiveness, and cost-effectiveness of trabecular bypass MIGS stent implantation compared with </w:t>
            </w:r>
            <w:proofErr w:type="spellStart"/>
            <w:r>
              <w:t>s</w:t>
            </w:r>
            <w:r w:rsidRPr="003F784A">
              <w:t>uprachoroidal</w:t>
            </w:r>
            <w:proofErr w:type="spellEnd"/>
            <w:r w:rsidRPr="003F784A">
              <w:t xml:space="preserve"> MIGS stent implantation in patients with POAG who have previously undergone cataract surgery?</w:t>
            </w:r>
          </w:p>
          <w:p w14:paraId="195218E1" w14:textId="2AFE1DDD" w:rsidR="003F784A" w:rsidRPr="00612D55" w:rsidRDefault="003F784A" w:rsidP="00E62E42">
            <w:pPr>
              <w:pStyle w:val="ListParagraph"/>
              <w:numPr>
                <w:ilvl w:val="0"/>
                <w:numId w:val="29"/>
              </w:numPr>
              <w:spacing w:after="0" w:line="240" w:lineRule="auto"/>
              <w:ind w:left="339" w:hanging="339"/>
            </w:pPr>
            <w:r w:rsidRPr="003F784A">
              <w:t xml:space="preserve">What </w:t>
            </w:r>
            <w:proofErr w:type="gramStart"/>
            <w:r w:rsidRPr="003F784A">
              <w:t>is</w:t>
            </w:r>
            <w:proofErr w:type="gramEnd"/>
            <w:r w:rsidRPr="003F784A">
              <w:t xml:space="preserve"> the comparative safety, effectiveness, and cost-effectiveness of different trabecular bypass MIGS stents in patients with POAG who have previously undergone cataract surgery?</w:t>
            </w:r>
          </w:p>
        </w:tc>
      </w:tr>
    </w:tbl>
    <w:p w14:paraId="0D1BFA97" w14:textId="77777777" w:rsidR="00763DE2" w:rsidRDefault="00763DE2" w:rsidP="00763DE2">
      <w:pPr>
        <w:spacing w:after="120" w:line="240" w:lineRule="auto"/>
      </w:pPr>
    </w:p>
    <w:p w14:paraId="40E5A465" w14:textId="77777777" w:rsidR="003F784A" w:rsidRDefault="003F784A">
      <w:pPr>
        <w:rPr>
          <w:b/>
        </w:rPr>
      </w:pPr>
      <w:r>
        <w:rPr>
          <w:b/>
        </w:rPr>
        <w:br w:type="page"/>
      </w:r>
    </w:p>
    <w:p w14:paraId="7EF26EB3" w14:textId="29E7E915" w:rsidR="000C0C21" w:rsidRPr="00E52441" w:rsidRDefault="000C0C21" w:rsidP="000C0C21">
      <w:pPr>
        <w:spacing w:after="120" w:line="240" w:lineRule="auto"/>
        <w:ind w:left="1418" w:hanging="1418"/>
      </w:pPr>
      <w:r w:rsidRPr="00C75E70">
        <w:rPr>
          <w:b/>
        </w:rPr>
        <w:lastRenderedPageBreak/>
        <w:t xml:space="preserve">Population </w:t>
      </w:r>
      <w:r>
        <w:rPr>
          <w:b/>
        </w:rPr>
        <w:t>3</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58"/>
        <w:gridCol w:w="7384"/>
      </w:tblGrid>
      <w:tr w:rsidR="00C75E70" w:rsidRPr="00084393" w14:paraId="0593EE0A" w14:textId="77777777" w:rsidTr="00C75E70">
        <w:trPr>
          <w:tblHeader/>
        </w:trPr>
        <w:tc>
          <w:tcPr>
            <w:tcW w:w="1005" w:type="pct"/>
            <w:tcBorders>
              <w:top w:val="single" w:sz="8" w:space="0" w:color="auto"/>
              <w:bottom w:val="single" w:sz="8" w:space="0" w:color="auto"/>
              <w:right w:val="single" w:sz="4" w:space="0" w:color="auto"/>
            </w:tcBorders>
            <w:shd w:val="clear" w:color="auto" w:fill="D9D9D9"/>
          </w:tcPr>
          <w:p w14:paraId="4822970F" w14:textId="77777777" w:rsidR="00C75E70" w:rsidRPr="00084393" w:rsidRDefault="00C75E70" w:rsidP="00C75E70">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720A05F8" w14:textId="77777777" w:rsidR="00C75E70" w:rsidRPr="00084393" w:rsidRDefault="00C75E70" w:rsidP="00C75E70">
            <w:pPr>
              <w:spacing w:before="20" w:after="20" w:line="240" w:lineRule="auto"/>
              <w:jc w:val="both"/>
              <w:rPr>
                <w:b/>
              </w:rPr>
            </w:pPr>
            <w:r>
              <w:rPr>
                <w:b/>
              </w:rPr>
              <w:t>Description</w:t>
            </w:r>
          </w:p>
        </w:tc>
      </w:tr>
      <w:tr w:rsidR="00C75E70" w:rsidRPr="00084393" w14:paraId="0963FD25" w14:textId="77777777" w:rsidTr="00C75E70">
        <w:tc>
          <w:tcPr>
            <w:tcW w:w="1005" w:type="pct"/>
            <w:tcBorders>
              <w:top w:val="single" w:sz="8" w:space="0" w:color="auto"/>
              <w:right w:val="single" w:sz="4" w:space="0" w:color="auto"/>
            </w:tcBorders>
          </w:tcPr>
          <w:p w14:paraId="171F9B53" w14:textId="77777777" w:rsidR="00C75E70" w:rsidRPr="00084393" w:rsidRDefault="00C75E70" w:rsidP="00C75E70">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4C1CD6A9" w14:textId="4C8A49E4" w:rsidR="00C75E70" w:rsidRPr="00114B9A" w:rsidRDefault="00C75E70" w:rsidP="00776405">
            <w:pPr>
              <w:spacing w:before="40" w:after="40" w:line="240" w:lineRule="auto"/>
            </w:pPr>
            <w:r w:rsidRPr="00114B9A">
              <w:t>Patients</w:t>
            </w:r>
            <w:r>
              <w:t xml:space="preserve"> </w:t>
            </w:r>
            <w:r w:rsidRPr="00114B9A">
              <w:t>wit</w:t>
            </w:r>
            <w:r>
              <w:t>h primary open-angle glaucoma (P</w:t>
            </w:r>
            <w:r w:rsidRPr="00114B9A">
              <w:t>OAG)</w:t>
            </w:r>
            <w:r>
              <w:t xml:space="preserve"> </w:t>
            </w:r>
            <w:r w:rsidRPr="00D97B68">
              <w:t xml:space="preserve">who </w:t>
            </w:r>
            <w:r>
              <w:t>have no his</w:t>
            </w:r>
            <w:r w:rsidR="000C0C21">
              <w:t>tory of cataracts</w:t>
            </w:r>
            <w:r w:rsidR="00776405">
              <w:t xml:space="preserve"> and in whom laser </w:t>
            </w:r>
            <w:proofErr w:type="spellStart"/>
            <w:r w:rsidR="00776405">
              <w:t>trabeculoplasty</w:t>
            </w:r>
            <w:proofErr w:type="spellEnd"/>
            <w:r w:rsidR="00776405">
              <w:t xml:space="preserve"> has either failed or is unlikely to be successful </w:t>
            </w:r>
          </w:p>
        </w:tc>
      </w:tr>
      <w:tr w:rsidR="00C75E70" w:rsidRPr="00084393" w14:paraId="5B9A943B" w14:textId="77777777" w:rsidTr="00C75E70">
        <w:tc>
          <w:tcPr>
            <w:tcW w:w="1005" w:type="pct"/>
            <w:tcBorders>
              <w:right w:val="single" w:sz="4" w:space="0" w:color="auto"/>
            </w:tcBorders>
          </w:tcPr>
          <w:p w14:paraId="5BF32F8F" w14:textId="77777777" w:rsidR="00C75E70" w:rsidRPr="00084393" w:rsidRDefault="00C75E70" w:rsidP="00C75E70">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1B7466DB" w14:textId="54153B32" w:rsidR="00C75E70" w:rsidRPr="00114B9A" w:rsidRDefault="000C0C21" w:rsidP="000C0C21">
            <w:pPr>
              <w:spacing w:before="40" w:after="40" w:line="240" w:lineRule="auto"/>
            </w:pPr>
            <w:r>
              <w:t>T</w:t>
            </w:r>
            <w:r w:rsidR="00C75E70" w:rsidRPr="00114B9A">
              <w:t xml:space="preserve">rabecular bypass micro-invasive glaucoma surgery (MIGS) </w:t>
            </w:r>
            <w:r w:rsidR="00C75E70">
              <w:t>stent implantation</w:t>
            </w:r>
          </w:p>
        </w:tc>
      </w:tr>
      <w:tr w:rsidR="00C75E70" w:rsidRPr="00084393" w14:paraId="765BB698" w14:textId="77777777" w:rsidTr="00C75E70">
        <w:tc>
          <w:tcPr>
            <w:tcW w:w="1005" w:type="pct"/>
            <w:tcBorders>
              <w:right w:val="single" w:sz="4" w:space="0" w:color="auto"/>
            </w:tcBorders>
          </w:tcPr>
          <w:p w14:paraId="54358FDF" w14:textId="77777777" w:rsidR="00C75E70" w:rsidRPr="00084393" w:rsidRDefault="00C75E70" w:rsidP="00C75E70">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425C6DF3" w14:textId="117010D0" w:rsidR="00C75E70" w:rsidRDefault="000C0C21" w:rsidP="000C0C21">
            <w:pPr>
              <w:spacing w:before="40" w:after="40" w:line="240" w:lineRule="auto"/>
              <w:ind w:left="339" w:hanging="339"/>
            </w:pPr>
            <w:proofErr w:type="spellStart"/>
            <w:r>
              <w:t>T</w:t>
            </w:r>
            <w:r w:rsidR="00C75E70" w:rsidRPr="002D4662">
              <w:t>rabeculectomy</w:t>
            </w:r>
            <w:proofErr w:type="spellEnd"/>
          </w:p>
          <w:p w14:paraId="2383F1AA" w14:textId="250D89E4" w:rsidR="00C75E70" w:rsidRDefault="000C0C21" w:rsidP="000C0C21">
            <w:pPr>
              <w:spacing w:before="40" w:after="40" w:line="240" w:lineRule="auto"/>
              <w:ind w:left="339" w:hanging="339"/>
            </w:pPr>
            <w:r>
              <w:t>O</w:t>
            </w:r>
            <w:r w:rsidR="00C75E70">
              <w:t xml:space="preserve">ther </w:t>
            </w:r>
            <w:r w:rsidR="00C75E70" w:rsidRPr="002D4662">
              <w:t>incisional surgical</w:t>
            </w:r>
            <w:r w:rsidR="00C75E70">
              <w:t xml:space="preserve"> procedures</w:t>
            </w:r>
          </w:p>
          <w:p w14:paraId="7CAED8EF" w14:textId="179752DF" w:rsidR="00720531" w:rsidRDefault="00720531" w:rsidP="003F784A">
            <w:pPr>
              <w:spacing w:before="40" w:after="40" w:line="240" w:lineRule="auto"/>
              <w:ind w:left="339" w:hanging="339"/>
            </w:pPr>
            <w:proofErr w:type="spellStart"/>
            <w:r w:rsidRPr="00720531">
              <w:t>Suprachoroidal</w:t>
            </w:r>
            <w:proofErr w:type="spellEnd"/>
            <w:r w:rsidRPr="00720531">
              <w:t xml:space="preserve"> MIGS </w:t>
            </w:r>
            <w:r w:rsidR="003F784A" w:rsidRPr="00720531">
              <w:t>s</w:t>
            </w:r>
            <w:r w:rsidR="003F784A">
              <w:t>te</w:t>
            </w:r>
            <w:r w:rsidR="003F784A" w:rsidRPr="00720531">
              <w:t xml:space="preserve">nt </w:t>
            </w:r>
            <w:r w:rsidRPr="00720531">
              <w:t>implantation</w:t>
            </w:r>
          </w:p>
          <w:p w14:paraId="6EF2DED6" w14:textId="459FF9A4" w:rsidR="003F784A" w:rsidRPr="00114B9A" w:rsidRDefault="003F784A" w:rsidP="007C6A67">
            <w:pPr>
              <w:spacing w:before="40" w:after="40" w:line="240" w:lineRule="auto"/>
              <w:ind w:left="339" w:hanging="339"/>
            </w:pPr>
            <w:r w:rsidRPr="003F784A">
              <w:t>Different trabecular bypass MIGS stents</w:t>
            </w:r>
          </w:p>
        </w:tc>
      </w:tr>
      <w:tr w:rsidR="00C75E70" w:rsidRPr="00084393" w14:paraId="508B163E" w14:textId="77777777" w:rsidTr="00C75E70">
        <w:tc>
          <w:tcPr>
            <w:tcW w:w="1005" w:type="pct"/>
            <w:tcBorders>
              <w:right w:val="single" w:sz="4" w:space="0" w:color="auto"/>
            </w:tcBorders>
          </w:tcPr>
          <w:p w14:paraId="3778D2FD" w14:textId="77777777" w:rsidR="00C75E70" w:rsidRPr="00084393" w:rsidRDefault="00C75E70" w:rsidP="00C75E70">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314311CC" w14:textId="4036BFD9" w:rsidR="00C75E70" w:rsidRDefault="00C75E70" w:rsidP="00C75E70">
            <w:pPr>
              <w:spacing w:after="0" w:line="240" w:lineRule="auto"/>
            </w:pPr>
            <w:r w:rsidRPr="005A7F9D">
              <w:rPr>
                <w:b/>
              </w:rPr>
              <w:t>Clinical Effectiveness:</w:t>
            </w:r>
            <w:r>
              <w:t xml:space="preserve"> </w:t>
            </w:r>
            <w:r w:rsidR="00763DE2" w:rsidRPr="00763DE2">
              <w:t>Rate of vision impairment/loss, proportion of vision impairment/loss, time to vision impairment/loss, mean IOP reduction from baseline, proportion of patients with IOP reduction ≥ 20%, proportion of patients with IOP ≤ 18 mmHg, time to increase in IOP, change in the number of ocular hypotensive medications, proportion of patients on medication quality of life (effect on daily living activities, e.g. driving, walking, and reading), health-related quality of life (psychological burden due to fear of blindness, social withdrawal, and depression)</w:t>
            </w:r>
          </w:p>
          <w:p w14:paraId="750E896F" w14:textId="1844EF4B" w:rsidR="00C75E70" w:rsidRDefault="00C75E70" w:rsidP="00C75E70">
            <w:pPr>
              <w:spacing w:after="0" w:line="240" w:lineRule="auto"/>
            </w:pPr>
            <w:r w:rsidRPr="005A7F9D">
              <w:rPr>
                <w:b/>
              </w:rPr>
              <w:t>Safety:</w:t>
            </w:r>
            <w:r>
              <w:t xml:space="preserve"> </w:t>
            </w:r>
            <w:r w:rsidR="00763DE2" w:rsidRPr="00763DE2">
              <w:t>Intraoperative complications, post-operative ocular complications, secondary surgical interventions, corrected distance visual acuity, visual field mean deviation</w:t>
            </w:r>
          </w:p>
          <w:p w14:paraId="49BB6EB8" w14:textId="77777777" w:rsidR="00C75E70" w:rsidRDefault="00C75E70" w:rsidP="00C75E70">
            <w:pPr>
              <w:spacing w:after="0" w:line="240" w:lineRule="auto"/>
            </w:pPr>
            <w:r w:rsidRPr="005A7F9D">
              <w:rPr>
                <w:b/>
              </w:rPr>
              <w:t>Cost-effectiveness:</w:t>
            </w:r>
            <w:r w:rsidRPr="005A7F9D">
              <w:t xml:space="preserve"> </w:t>
            </w:r>
            <w:r w:rsidRPr="00E52441">
              <w:t>Cost, cost per quality adjusted life year or disability adjusted life year, incremental cost-effectiveness ratio</w:t>
            </w:r>
          </w:p>
          <w:p w14:paraId="36936B60" w14:textId="77777777" w:rsidR="00C75E70" w:rsidRPr="00114B9A" w:rsidRDefault="00C75E70" w:rsidP="00C75E70">
            <w:pPr>
              <w:spacing w:before="40" w:after="40" w:line="240" w:lineRule="auto"/>
            </w:pPr>
            <w:r w:rsidRPr="00FD6BEC">
              <w:rPr>
                <w:rFonts w:asciiTheme="minorHAnsi" w:eastAsia="SimSun" w:hAnsiTheme="minorHAnsi" w:cs="Tahoma"/>
                <w:b/>
                <w:szCs w:val="20"/>
                <w:lang w:eastAsia="zh-CN"/>
              </w:rPr>
              <w:t>Australian Government healthcare costs</w:t>
            </w:r>
          </w:p>
        </w:tc>
      </w:tr>
      <w:tr w:rsidR="00C75E70" w:rsidRPr="00084393" w14:paraId="40ED59B4" w14:textId="77777777" w:rsidTr="00C75E70">
        <w:tc>
          <w:tcPr>
            <w:tcW w:w="1005" w:type="pct"/>
            <w:tcBorders>
              <w:top w:val="single" w:sz="4" w:space="0" w:color="auto"/>
              <w:left w:val="single" w:sz="8" w:space="0" w:color="auto"/>
              <w:bottom w:val="single" w:sz="8" w:space="0" w:color="auto"/>
              <w:right w:val="single" w:sz="4" w:space="0" w:color="auto"/>
            </w:tcBorders>
          </w:tcPr>
          <w:p w14:paraId="02E13699" w14:textId="43987151" w:rsidR="00C75E70" w:rsidRPr="00084393" w:rsidRDefault="00C75E70" w:rsidP="00C75E70">
            <w:pPr>
              <w:spacing w:before="20" w:after="20" w:line="240" w:lineRule="auto"/>
              <w:rPr>
                <w:rFonts w:cs="Arial"/>
              </w:rPr>
            </w:pPr>
            <w:r>
              <w:rPr>
                <w:rFonts w:cs="Arial"/>
              </w:rPr>
              <w:t>R</w:t>
            </w:r>
            <w:r w:rsidRPr="009D532F">
              <w:rPr>
                <w:rFonts w:cs="Arial"/>
              </w:rPr>
              <w:t>esearch question</w:t>
            </w:r>
            <w:r w:rsidR="003F784A">
              <w:rPr>
                <w:rFonts w:cs="Arial"/>
              </w:rPr>
              <w:t>s</w:t>
            </w:r>
          </w:p>
        </w:tc>
        <w:tc>
          <w:tcPr>
            <w:tcW w:w="3995" w:type="pct"/>
            <w:tcBorders>
              <w:top w:val="single" w:sz="4" w:space="0" w:color="auto"/>
              <w:left w:val="single" w:sz="4" w:space="0" w:color="auto"/>
              <w:bottom w:val="single" w:sz="4" w:space="0" w:color="auto"/>
              <w:right w:val="single" w:sz="4" w:space="0" w:color="auto"/>
            </w:tcBorders>
          </w:tcPr>
          <w:p w14:paraId="050D2006" w14:textId="77777777" w:rsidR="00C75E70" w:rsidRDefault="000C0C21" w:rsidP="00776405">
            <w:pPr>
              <w:pStyle w:val="ListParagraph"/>
              <w:numPr>
                <w:ilvl w:val="0"/>
                <w:numId w:val="29"/>
              </w:numPr>
              <w:spacing w:after="0" w:line="240" w:lineRule="auto"/>
              <w:ind w:left="339" w:hanging="339"/>
            </w:pPr>
            <w:r w:rsidRPr="00612D55">
              <w:t xml:space="preserve">What is the safety, effectiveness, and cost-effectiveness of trabecular bypass MIGS stent implantation compared </w:t>
            </w:r>
            <w:proofErr w:type="spellStart"/>
            <w:r>
              <w:t>trabeculectomy</w:t>
            </w:r>
            <w:proofErr w:type="spellEnd"/>
            <w:r>
              <w:t xml:space="preserve"> or other incisional surgical procedures</w:t>
            </w:r>
            <w:r w:rsidRPr="00612D55">
              <w:t xml:space="preserve"> in patients with POAG who have no history of cataracts?</w:t>
            </w:r>
          </w:p>
          <w:p w14:paraId="3D4BDDF7" w14:textId="77777777" w:rsidR="003F784A" w:rsidRDefault="003F784A" w:rsidP="00776405">
            <w:pPr>
              <w:pStyle w:val="ListParagraph"/>
              <w:numPr>
                <w:ilvl w:val="0"/>
                <w:numId w:val="29"/>
              </w:numPr>
              <w:spacing w:after="0" w:line="240" w:lineRule="auto"/>
              <w:ind w:left="339" w:hanging="339"/>
            </w:pPr>
            <w:r w:rsidRPr="003F784A">
              <w:t xml:space="preserve">What is the safety, effectiveness, and cost-effectiveness of trabecular bypass MIGS stent implantation compared </w:t>
            </w:r>
            <w:proofErr w:type="spellStart"/>
            <w:r>
              <w:t>s</w:t>
            </w:r>
            <w:r w:rsidRPr="003F784A">
              <w:t>uprachoroidal</w:t>
            </w:r>
            <w:proofErr w:type="spellEnd"/>
            <w:r w:rsidRPr="003F784A">
              <w:t xml:space="preserve"> MIGS stent implantation in patients with POAG who have no history of cataracts?</w:t>
            </w:r>
          </w:p>
          <w:p w14:paraId="1A72CB48" w14:textId="3A5D3387" w:rsidR="003F784A" w:rsidRPr="00612D55" w:rsidRDefault="003F784A" w:rsidP="00776405">
            <w:pPr>
              <w:pStyle w:val="ListParagraph"/>
              <w:numPr>
                <w:ilvl w:val="0"/>
                <w:numId w:val="29"/>
              </w:numPr>
              <w:spacing w:after="0" w:line="240" w:lineRule="auto"/>
              <w:ind w:left="339" w:hanging="339"/>
            </w:pPr>
            <w:r w:rsidRPr="003F784A">
              <w:t xml:space="preserve">What </w:t>
            </w:r>
            <w:proofErr w:type="gramStart"/>
            <w:r w:rsidRPr="003F784A">
              <w:t>is</w:t>
            </w:r>
            <w:proofErr w:type="gramEnd"/>
            <w:r w:rsidRPr="003F784A">
              <w:t xml:space="preserve"> the comparative safety, effectiveness, and cost-effectiveness of different trabecular bypass MIGS stents in patients with POAG </w:t>
            </w:r>
            <w:r w:rsidR="00BC4458" w:rsidRPr="003F784A">
              <w:t>who have no history of cataracts?</w:t>
            </w:r>
          </w:p>
        </w:tc>
      </w:tr>
    </w:tbl>
    <w:p w14:paraId="20EAB223" w14:textId="4A400A57" w:rsidR="00F12E59" w:rsidRDefault="00F12E59" w:rsidP="00E52441">
      <w:pPr>
        <w:rPr>
          <w:rFonts w:eastAsia="MS Gothic"/>
          <w:bCs/>
          <w:szCs w:val="26"/>
        </w:rPr>
      </w:pPr>
    </w:p>
    <w:p w14:paraId="44E08165" w14:textId="73D0DD33" w:rsidR="003F784A" w:rsidRDefault="003F784A">
      <w:pPr>
        <w:rPr>
          <w:rFonts w:eastAsia="MS Gothic"/>
          <w:bCs/>
          <w:szCs w:val="26"/>
        </w:rPr>
      </w:pPr>
      <w:r>
        <w:rPr>
          <w:rFonts w:eastAsia="MS Gothic"/>
          <w:bCs/>
          <w:szCs w:val="26"/>
        </w:rPr>
        <w:br w:type="page"/>
      </w:r>
    </w:p>
    <w:p w14:paraId="66C0BC42" w14:textId="77777777" w:rsidR="007F4E20" w:rsidRPr="00E364F7" w:rsidRDefault="00E364F7" w:rsidP="000D33DF">
      <w:pPr>
        <w:pStyle w:val="Heading1"/>
      </w:pPr>
      <w:r w:rsidRPr="00E364F7">
        <w:lastRenderedPageBreak/>
        <w:t>PICO</w:t>
      </w:r>
      <w:r w:rsidR="00953ED7">
        <w:t xml:space="preserve"> </w:t>
      </w:r>
      <w:r w:rsidRPr="00E364F7">
        <w:t>rationale</w:t>
      </w:r>
      <w:r w:rsidR="006D1643">
        <w:t xml:space="preserve"> for therapeutic </w:t>
      </w:r>
      <w:r w:rsidR="00B45971">
        <w:t xml:space="preserve">and investigative </w:t>
      </w:r>
      <w:r w:rsidR="00BA63AA">
        <w:t>medical services only</w:t>
      </w:r>
    </w:p>
    <w:p w14:paraId="0B031E20" w14:textId="77777777" w:rsidR="00896845" w:rsidRPr="000D33DF" w:rsidRDefault="00896845" w:rsidP="000D33DF">
      <w:pPr>
        <w:pStyle w:val="Heading2"/>
      </w:pPr>
      <w:r w:rsidRPr="000D33DF">
        <w:t>Population</w:t>
      </w:r>
    </w:p>
    <w:p w14:paraId="11A7658E" w14:textId="21EED9B3" w:rsidR="00682839" w:rsidRDefault="003901EF" w:rsidP="00682839">
      <w:pPr>
        <w:jc w:val="both"/>
      </w:pPr>
      <w:r>
        <w:t xml:space="preserve">Glaucoma is a chronic, degenerative optic neuropathy characterised by progressive vision loss due to the loss of retinal ganglion cells and optic nerve damage </w:t>
      </w:r>
      <w:r w:rsidR="00A755BE">
        <w:fldChar w:fldCharType="begin">
          <w:fldData xml:space="preserve">PEVuZE5vdGU+PENpdGU+PEF1dGhvcj5Ld29uPC9BdXRob3I+PFllYXI+MjAwOTwvWWVhcj48UmVj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</w:fldData>
        </w:fldChar>
      </w:r>
      <w:r w:rsidR="00A755BE">
        <w:instrText xml:space="preserve"> ADDIN EN.CITE </w:instrText>
      </w:r>
      <w:r w:rsidR="00A755BE">
        <w:fldChar w:fldCharType="begin">
          <w:fldData xml:space="preserve">PEVuZE5vdGU+PENpdGU+PEF1dGhvcj5Ld29uPC9BdXRob3I+PFllYXI+MjAwOTwvWWVhcj48UmVj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</w:fldData>
        </w:fldChar>
      </w:r>
      <w:r w:rsidR="00A755BE">
        <w:instrText xml:space="preserve"> ADDIN EN.CITE.DATA </w:instrText>
      </w:r>
      <w:r w:rsidR="00A755BE">
        <w:fldChar w:fldCharType="end"/>
      </w:r>
      <w:r w:rsidR="00A755BE">
        <w:fldChar w:fldCharType="separate"/>
      </w:r>
      <w:r w:rsidR="00A755BE">
        <w:rPr>
          <w:noProof/>
        </w:rPr>
        <w:t>(Kwon et al. 2009; Quigley 2011)</w:t>
      </w:r>
      <w:r w:rsidR="00A755BE">
        <w:fldChar w:fldCharType="end"/>
      </w:r>
      <w:r>
        <w:t xml:space="preserve">. </w:t>
      </w:r>
      <w:r w:rsidR="00682839">
        <w:t xml:space="preserve">It is the number one cause of irreversible vision loss and the second leading cause of blindness worldwide </w:t>
      </w:r>
      <w:r w:rsidR="00A755BE">
        <w:fldChar w:fldCharType="begin"/>
      </w:r>
      <w:r w:rsidR="00A755BE">
        <w:instrText xml:space="preserve"> ADDIN EN.CITE &lt;EndNote&gt;&lt;Cite&gt;&lt;Author&gt;Conlon&lt;/Author&gt;&lt;Year&gt;2017&lt;/Year&gt;&lt;RecNum&gt;1072&lt;/RecNum&gt;&lt;DisplayText&gt;(Conlon, Saheb &amp;amp; Ahmed 2017)&lt;/DisplayText&gt;&lt;record&gt;&lt;rec-number&gt;1072&lt;/rec-number&gt;&lt;foreign-keys&gt;&lt;key app="EN" db-id="wsvssztxiw0dsbeat085zeafe2aa0w0psvpt" timestamp="1488776401"&gt;1072&lt;/key&gt;&lt;/foreign-keys&gt;&lt;ref-type name="Journal Article"&gt;17&lt;/ref-type&gt;&lt;contributors&gt;&lt;authors&gt;&lt;author&gt;Conlon, R.&lt;/author&gt;&lt;author&gt;Saheb, H.&lt;/author&gt;&lt;author&gt;Ahmed,, II&lt;/author&gt;&lt;/authors&gt;&lt;/contributors&gt;&lt;auth-address&gt;University of Ottawa, Ottawa, Ont.&amp;#xD;McGill University, Montreal, Que.. Electronic address: hady.saheb@mcgill.ca.&amp;#xD;University of Toronto, Toronto, Ont.; Trillium Health Partners, Mississauga, Ont.; Prism Eye Institute, Mississauga, Ont.&lt;/auth-address&gt;&lt;titles&gt;&lt;title&gt;Glaucoma treatment trends: a review&lt;/title&gt;&lt;secondary-title&gt;Can J Ophthalmol&lt;/secondary-title&gt;&lt;/titles&gt;&lt;periodical&gt;&lt;full-title&gt;Can J Ophthalmol&lt;/full-title&gt;&lt;/periodical&gt;&lt;pages&gt;114-124&lt;/pages&gt;&lt;volume&gt;52&lt;/volume&gt;&lt;number&gt;1&lt;/number&gt;&lt;edition&gt;2017/02/27&lt;/edition&gt;&lt;dates&gt;&lt;year&gt;2017&lt;/year&gt;&lt;pub-dates&gt;&lt;date&gt;Feb&lt;/date&gt;&lt;/pub-dates&gt;&lt;/dates&gt;&lt;isbn&gt;1715-3360 (Electronic)&amp;#xD;0008-4182 (Linking)&lt;/isbn&gt;&lt;accession-num&gt;28237137&lt;/accession-num&gt;&lt;urls&gt;&lt;related-urls&gt;&lt;url&gt;http://ac.els-cdn.com/S0008418216300758/1-s2.0-S0008418216300758-main.pdf?_tid=d2c22040-0229-11e7-86bb-00000aacb361&amp;amp;acdnat=1488776612_7bbe6aedd02306f97ca715a1b89a6a72&lt;/url&gt;&lt;/related-urls&gt;&lt;/urls&gt;&lt;electronic-resource-num&gt;10.1016/j.jcjo.2016.07.013&lt;/electronic-resource-num&gt;&lt;remote-database-provider&gt;NLM&lt;/remote-database-provider&gt;&lt;language&gt;eng&lt;/language&gt;&lt;/record&gt;&lt;/Cite&gt;&lt;/EndNote&gt;</w:instrText>
      </w:r>
      <w:r w:rsidR="00A755BE">
        <w:fldChar w:fldCharType="separate"/>
      </w:r>
      <w:r w:rsidR="00A755BE">
        <w:rPr>
          <w:noProof/>
        </w:rPr>
        <w:t>(Conlon, Saheb &amp; Ahmed 2017)</w:t>
      </w:r>
      <w:r w:rsidR="00A755BE">
        <w:fldChar w:fldCharType="end"/>
      </w:r>
      <w:r w:rsidR="00682839">
        <w:t xml:space="preserve">. Peters et al. </w:t>
      </w:r>
      <w:r w:rsidR="00A755BE">
        <w:fldChar w:fldCharType="begin">
          <w:fldData xml:space="preserve">PEVuZE5vdGU+PENpdGUgRXhjbHVkZUF1dGg9IjEiPjxBdXRob3I+UGV0ZXJzPC9BdXRob3I+PFll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</w:fldData>
        </w:fldChar>
      </w:r>
      <w:r w:rsidR="00A755BE">
        <w:instrText xml:space="preserve"> ADDIN EN.CITE </w:instrText>
      </w:r>
      <w:r w:rsidR="00A755BE">
        <w:fldChar w:fldCharType="begin">
          <w:fldData xml:space="preserve">PEVuZE5vdGU+PENpdGUgRXhjbHVkZUF1dGg9IjEiPjxBdXRob3I+UGV0ZXJzPC9BdXRob3I+PFll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</w:fldData>
        </w:fldChar>
      </w:r>
      <w:r w:rsidR="00A755BE">
        <w:instrText xml:space="preserve"> ADDIN EN.CITE.DATA </w:instrText>
      </w:r>
      <w:r w:rsidR="00A755BE">
        <w:fldChar w:fldCharType="end"/>
      </w:r>
      <w:r w:rsidR="00A755BE">
        <w:fldChar w:fldCharType="separate"/>
      </w:r>
      <w:r w:rsidR="00A755BE">
        <w:rPr>
          <w:noProof/>
        </w:rPr>
        <w:t>(2013)</w:t>
      </w:r>
      <w:r w:rsidR="00A755BE">
        <w:fldChar w:fldCharType="end"/>
      </w:r>
      <w:r w:rsidR="00682839">
        <w:t xml:space="preserve"> reported that the risk of blindness in at least 1 eye and bilateral blindness from glaucoma were 26.5% and 5.5%, respectively, after 10 years, and 38.1% and 13.5% at 20 years.</w:t>
      </w:r>
    </w:p>
    <w:p w14:paraId="2355455A" w14:textId="6C02E79B" w:rsidR="0023637D" w:rsidRDefault="0023637D" w:rsidP="0023637D">
      <w:pPr>
        <w:jc w:val="both"/>
      </w:pPr>
      <w:r w:rsidRPr="00434953">
        <w:t xml:space="preserve">An increase in intraocular pressure (IOP) is thought to be a major cause of glaucoma. IOP increases either when too much aqueous </w:t>
      </w:r>
      <w:r>
        <w:t>humour</w:t>
      </w:r>
      <w:r w:rsidRPr="00434953">
        <w:t xml:space="preserve"> fluid is produced or when aqueous </w:t>
      </w:r>
      <w:r>
        <w:t>humour</w:t>
      </w:r>
      <w:r w:rsidRPr="00434953">
        <w:t xml:space="preserve"> outflow is decreased. </w:t>
      </w:r>
      <w:r>
        <w:t>There are two outflow pathways</w:t>
      </w:r>
      <w:r w:rsidR="0098124C">
        <w:t>, for a diagram of the structure of the eye showing these pathways, see footnote</w:t>
      </w:r>
      <w:r w:rsidR="00D24577">
        <w:t xml:space="preserve"> below</w:t>
      </w:r>
      <w:r w:rsidR="0098124C">
        <w:rPr>
          <w:rStyle w:val="FootnoteReference"/>
        </w:rPr>
        <w:footnoteReference w:id="2"/>
      </w:r>
      <w:r>
        <w:t xml:space="preserve">. In the </w:t>
      </w:r>
      <w:proofErr w:type="spellStart"/>
      <w:r>
        <w:t>trabecual</w:t>
      </w:r>
      <w:proofErr w:type="spellEnd"/>
      <w:r>
        <w:t xml:space="preserve"> pathway, the trabecular meshwork is responsible for draining the aqueous humour from the anterior chamber.</w:t>
      </w:r>
      <w:r w:rsidRPr="006E5DB9">
        <w:t xml:space="preserve"> </w:t>
      </w:r>
      <w:r>
        <w:t xml:space="preserve">It is a spongy tissue located around the base of the cornea, between </w:t>
      </w:r>
      <w:proofErr w:type="spellStart"/>
      <w:r w:rsidRPr="006E5DB9">
        <w:t>Schlemm's</w:t>
      </w:r>
      <w:proofErr w:type="spellEnd"/>
      <w:r w:rsidRPr="006E5DB9">
        <w:t xml:space="preserve"> </w:t>
      </w:r>
      <w:r>
        <w:t xml:space="preserve">canal and the anterior chamber. </w:t>
      </w:r>
      <w:r w:rsidRPr="00434953">
        <w:t xml:space="preserve">The trabecular meshwork </w:t>
      </w:r>
      <w:r>
        <w:t xml:space="preserve">drains the aqueous humour into </w:t>
      </w:r>
      <w:proofErr w:type="spellStart"/>
      <w:r>
        <w:t>Schlemm's</w:t>
      </w:r>
      <w:proofErr w:type="spellEnd"/>
      <w:r>
        <w:t xml:space="preserve"> canal, which is a circular lymphatic-like vessel that delivers the collected the aqueous humour into the </w:t>
      </w:r>
      <w:proofErr w:type="spellStart"/>
      <w:r>
        <w:t>episcleral</w:t>
      </w:r>
      <w:proofErr w:type="spellEnd"/>
      <w:r>
        <w:t xml:space="preserve"> blood vessels. The </w:t>
      </w:r>
      <w:proofErr w:type="spellStart"/>
      <w:r>
        <w:t>uveo</w:t>
      </w:r>
      <w:proofErr w:type="spellEnd"/>
      <w:r w:rsidR="00720531">
        <w:t>-</w:t>
      </w:r>
      <w:r>
        <w:t xml:space="preserve">scleral pathway starts with the aqueous humour filtering between the muscle bundles of the ciliary body; with this being the rate-limiting step. The aqueous humour flows into the </w:t>
      </w:r>
      <w:proofErr w:type="spellStart"/>
      <w:r w:rsidRPr="009849C7">
        <w:t>suprachoroidal</w:t>
      </w:r>
      <w:proofErr w:type="spellEnd"/>
      <w:r w:rsidRPr="009849C7">
        <w:t xml:space="preserve"> space</w:t>
      </w:r>
      <w:r>
        <w:t>,</w:t>
      </w:r>
      <w:r w:rsidRPr="009849C7">
        <w:t xml:space="preserve"> through the sclera and into the lymphatics</w:t>
      </w:r>
      <w:r>
        <w:t xml:space="preserve"> to be drained away from the eye.</w:t>
      </w:r>
    </w:p>
    <w:p w14:paraId="27A53784" w14:textId="60C70713" w:rsidR="0038584D" w:rsidRDefault="006E5DB9" w:rsidP="00D45A15">
      <w:pPr>
        <w:jc w:val="both"/>
      </w:pPr>
      <w:r>
        <w:t xml:space="preserve">Glaucoma is referred to as open-angle or closed-angle depending on whether the drainage channels for aqueous </w:t>
      </w:r>
      <w:r w:rsidR="00134351">
        <w:t>humour</w:t>
      </w:r>
      <w:r>
        <w:t xml:space="preserve"> in the front of the eye appear open or closed </w:t>
      </w:r>
      <w:r w:rsidR="00A755BE">
        <w:fldChar w:fldCharType="begin">
          <w:fldData xml:space="preserve">PEVuZE5vdGU+PENpdGU+PEF1dGhvcj5Cb2xhbmQ8L0F1dGhvcj48WWVhcj4yMDEzPC9ZZWFyPjxS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</w:fldData>
        </w:fldChar>
      </w:r>
      <w:r w:rsidR="00A755BE">
        <w:instrText xml:space="preserve"> ADDIN EN.CITE </w:instrText>
      </w:r>
      <w:r w:rsidR="00A755BE">
        <w:fldChar w:fldCharType="begin">
          <w:fldData xml:space="preserve">PEVuZE5vdGU+PENpdGU+PEF1dGhvcj5Cb2xhbmQ8L0F1dGhvcj48WWVhcj4yMDEzPC9ZZWFyPjxS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</w:fldData>
        </w:fldChar>
      </w:r>
      <w:r w:rsidR="00A755BE">
        <w:instrText xml:space="preserve"> ADDIN EN.CITE.DATA </w:instrText>
      </w:r>
      <w:r w:rsidR="00A755BE">
        <w:fldChar w:fldCharType="end"/>
      </w:r>
      <w:r w:rsidR="00A755BE">
        <w:fldChar w:fldCharType="separate"/>
      </w:r>
      <w:r w:rsidR="00A755BE">
        <w:rPr>
          <w:noProof/>
        </w:rPr>
        <w:t>(Boland et al. 2013)</w:t>
      </w:r>
      <w:r w:rsidR="00A755BE">
        <w:fldChar w:fldCharType="end"/>
      </w:r>
      <w:r>
        <w:t xml:space="preserve">. </w:t>
      </w:r>
      <w:r w:rsidR="00134351">
        <w:t>In p</w:t>
      </w:r>
      <w:r>
        <w:t>rimary open angle glaucoma (POAG)</w:t>
      </w:r>
      <w:r w:rsidR="00134351">
        <w:t>,</w:t>
      </w:r>
      <w:r>
        <w:t xml:space="preserve"> </w:t>
      </w:r>
      <w:r w:rsidR="00134351">
        <w:t>t</w:t>
      </w:r>
      <w:r w:rsidR="00134351" w:rsidRPr="00134351">
        <w:t xml:space="preserve">he decreased outflow is attributed to </w:t>
      </w:r>
      <w:r w:rsidR="00134351">
        <w:t>increased resistance due to age-</w:t>
      </w:r>
      <w:r w:rsidR="00134351" w:rsidRPr="00134351">
        <w:t>related thickening</w:t>
      </w:r>
      <w:r w:rsidR="00134351">
        <w:t xml:space="preserve"> or</w:t>
      </w:r>
      <w:r w:rsidR="00134351" w:rsidRPr="00134351">
        <w:t xml:space="preserve"> sclerosis of </w:t>
      </w:r>
      <w:r w:rsidR="00134351">
        <w:t xml:space="preserve">the </w:t>
      </w:r>
      <w:r w:rsidR="00134351" w:rsidRPr="00134351">
        <w:t>trabecula</w:t>
      </w:r>
      <w:r w:rsidR="00134351">
        <w:t>r meshwork</w:t>
      </w:r>
      <w:r w:rsidR="00134351" w:rsidRPr="00134351">
        <w:t xml:space="preserve"> and absence of giant cell</w:t>
      </w:r>
      <w:r w:rsidR="00134351">
        <w:t>s</w:t>
      </w:r>
      <w:r w:rsidR="00134351" w:rsidRPr="00134351">
        <w:t xml:space="preserve"> in </w:t>
      </w:r>
      <w:proofErr w:type="spellStart"/>
      <w:r w:rsidR="00134351">
        <w:t>Schlemm’s</w:t>
      </w:r>
      <w:proofErr w:type="spellEnd"/>
      <w:r w:rsidR="00134351" w:rsidRPr="00134351">
        <w:t xml:space="preserve"> canal</w:t>
      </w:r>
      <w:r w:rsidR="00134351">
        <w:t>. POAG is</w:t>
      </w:r>
      <w:r w:rsidR="00134351" w:rsidRPr="00134351">
        <w:t xml:space="preserve"> </w:t>
      </w:r>
      <w:r>
        <w:t xml:space="preserve">the most common form and is triggered by both environmental and genetic risk factors; up to 50% of patients have a positive family history of POAG </w:t>
      </w:r>
      <w:r w:rsidR="00A755BE">
        <w:fldChar w:fldCharType="begin">
          <w:fldData xml:space="preserve">PEVuZE5vdGU+PENpdGU+PEF1dGhvcj5BbGxpbmdoYW08L0F1dGhvcj48WWVhcj4yMDA5PC9ZZWFy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</w:fldData>
        </w:fldChar>
      </w:r>
      <w:r w:rsidR="00A755BE">
        <w:instrText xml:space="preserve"> ADDIN EN.CITE </w:instrText>
      </w:r>
      <w:r w:rsidR="00A755BE">
        <w:fldChar w:fldCharType="begin">
          <w:fldData xml:space="preserve">PEVuZE5vdGU+PENpdGU+PEF1dGhvcj5BbGxpbmdoYW08L0F1dGhvcj48WWVhcj4yMDA5PC9ZZWFy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</w:fldData>
        </w:fldChar>
      </w:r>
      <w:r w:rsidR="00A755BE">
        <w:instrText xml:space="preserve"> ADDIN EN.CITE.DATA </w:instrText>
      </w:r>
      <w:r w:rsidR="00A755BE">
        <w:fldChar w:fldCharType="end"/>
      </w:r>
      <w:r w:rsidR="00A755BE">
        <w:fldChar w:fldCharType="separate"/>
      </w:r>
      <w:r w:rsidR="00A755BE">
        <w:rPr>
          <w:noProof/>
        </w:rPr>
        <w:t>(Allingham, Liu &amp; Rhee 2009; Janssen et al. 2013)</w:t>
      </w:r>
      <w:r w:rsidR="00A755BE">
        <w:fldChar w:fldCharType="end"/>
      </w:r>
      <w:r>
        <w:t>.</w:t>
      </w:r>
    </w:p>
    <w:p w14:paraId="084F88B7" w14:textId="441ABE38" w:rsidR="00954E01" w:rsidRDefault="00954E01" w:rsidP="002719FB">
      <w:pPr>
        <w:jc w:val="both"/>
      </w:pPr>
      <w:r>
        <w:t>A diagnosis of POAG is made only after the other types of glaucoma have been excluded</w:t>
      </w:r>
      <w:r w:rsidR="002719FB">
        <w:t xml:space="preserve"> and is based on a characteristic </w:t>
      </w:r>
      <w:r w:rsidR="005C19AF" w:rsidRPr="005C19AF">
        <w:t xml:space="preserve">progressive enlargement of the optic cup </w:t>
      </w:r>
      <w:r w:rsidR="005C19AF">
        <w:t>(disc cupping)</w:t>
      </w:r>
      <w:r w:rsidR="002719FB">
        <w:t xml:space="preserve"> </w:t>
      </w:r>
      <w:r w:rsidR="00A755BE">
        <w:fldChar w:fldCharType="begin"/>
      </w:r>
      <w:r w:rsidR="00A755BE">
        <w:instrText xml:space="preserve"> ADDIN EN.CITE &lt;EndNote&gt;&lt;Cite&gt;&lt;Author&gt;Foster&lt;/Author&gt;&lt;Year&gt;2002&lt;/Year&gt;&lt;RecNum&gt;1087&lt;/RecNum&gt;&lt;DisplayText&gt;(Foster et al. 2002; Leske 1983)&lt;/DisplayText&gt;&lt;record&gt;&lt;rec-number&gt;1087&lt;/rec-number&gt;&lt;foreign-keys&gt;&lt;key app="EN" db-id="wsvssztxiw0dsbeat085zeafe2aa0w0psvpt" timestamp="1488867648"&gt;1087&lt;/key&gt;&lt;/foreign-keys&gt;&lt;ref-type name="Journal Article"&gt;17&lt;/ref-type&gt;&lt;contributors&gt;&lt;authors&gt;&lt;author&gt;Foster, Paul J&lt;/author&gt;&lt;author&gt;Buhrmann, Ralf&lt;/author&gt;&lt;author&gt;Quigley, Harry A&lt;/author&gt;&lt;author&gt;Johnson, Gordon J&lt;/author&gt;&lt;/authors&gt;&lt;/contributors&gt;&lt;titles&gt;&lt;title&gt;The definition and classification of glaucoma in prevalence surveys&lt;/title&gt;&lt;secondary-title&gt;British Journal of Ophthalmology&lt;/secondary-title&gt;&lt;/titles&gt;&lt;periodical&gt;&lt;full-title&gt;British Journal of Ophthalmology&lt;/full-title&gt;&lt;/periodical&gt;&lt;pages&gt;238-242&lt;/pages&gt;&lt;volume&gt;86&lt;/volume&gt;&lt;number&gt;2&lt;/number&gt;&lt;dates&gt;&lt;year&gt;2002&lt;/year&gt;&lt;/dates&gt;&lt;urls&gt;&lt;related-urls&gt;&lt;url&gt;https://www.ncbi.nlm.nih.gov/pmc/articles/PMC1771026/pdf/bjo08600238.pdf&lt;/url&gt;&lt;/related-urls&gt;&lt;/urls&gt;&lt;electronic-resource-num&gt;10.1136/bjo.86.2.238&lt;/electronic-resource-num&gt;&lt;/record&gt;&lt;/Cite&gt;&lt;Cite&gt;&lt;Author&gt;Leske&lt;/Author&gt;&lt;Year&gt;1983&lt;/Year&gt;&lt;RecNum&gt;1086&lt;/RecNum&gt;&lt;record&gt;&lt;rec-number&gt;1086&lt;/rec-number&gt;&lt;foreign-keys&gt;&lt;key app="EN" db-id="wsvssztxiw0dsbeat085zeafe2aa0w0psvpt" timestamp="1488865905"&gt;1086&lt;/key&gt;&lt;/foreign-keys&gt;&lt;ref-type name="Journal Article"&gt;17&lt;/ref-type&gt;&lt;contributors&gt;&lt;authors&gt;&lt;author&gt;Leske, M. Cristina&lt;/author&gt;&lt;/authors&gt;&lt;/contributors&gt;&lt;titles&gt;&lt;title&gt;The Epidemiology of Open-Angle Glaucoma: A Review&lt;/title&gt;&lt;secondary-title&gt;American Journal of Epidemiology&lt;/secondary-title&gt;&lt;/titles&gt;&lt;periodical&gt;&lt;full-title&gt;American Journal of Epidemiology&lt;/full-title&gt;&lt;/periodical&gt;&lt;pages&gt;166-191&lt;/pages&gt;&lt;volume&gt;118&lt;/volume&gt;&lt;number&gt;2&lt;/number&gt;&lt;dates&gt;&lt;year&gt;1983&lt;/year&gt;&lt;/dates&gt;&lt;isbn&gt;0002-9262&lt;/isbn&gt;&lt;urls&gt;&lt;related-urls&gt;&lt;url&gt;http://dx.doi.org/10.1093/oxfordjournals.aje.a113626&lt;/url&gt;&lt;/related-urls&gt;&lt;/urls&gt;&lt;electronic-resource-num&gt;10.1093/oxfordjournals.aje.a113626&lt;/electronic-resource-num&gt;&lt;/record&gt;&lt;/Cite&gt;&lt;/EndNote&gt;</w:instrText>
      </w:r>
      <w:r w:rsidR="00A755BE">
        <w:fldChar w:fldCharType="separate"/>
      </w:r>
      <w:r w:rsidR="00A755BE">
        <w:rPr>
          <w:noProof/>
        </w:rPr>
        <w:t>(Foster et al. 2002; Leske 1983)</w:t>
      </w:r>
      <w:r w:rsidR="00A755BE">
        <w:fldChar w:fldCharType="end"/>
      </w:r>
      <w:r w:rsidR="002719FB">
        <w:t xml:space="preserve">. The vertical </w:t>
      </w:r>
      <w:proofErr w:type="spellStart"/>
      <w:r w:rsidR="002719FB">
        <w:t>cup</w:t>
      </w:r>
      <w:proofErr w:type="gramStart"/>
      <w:r w:rsidR="002719FB">
        <w:t>:disc</w:t>
      </w:r>
      <w:proofErr w:type="spellEnd"/>
      <w:proofErr w:type="gramEnd"/>
      <w:r w:rsidR="002719FB">
        <w:t xml:space="preserve"> ratio is a simple, relatively robust index of glaucomatous loss of the </w:t>
      </w:r>
      <w:proofErr w:type="spellStart"/>
      <w:r w:rsidR="002719FB">
        <w:t>neuroretinal</w:t>
      </w:r>
      <w:proofErr w:type="spellEnd"/>
      <w:r w:rsidR="002719FB">
        <w:t xml:space="preserve"> rim.</w:t>
      </w:r>
      <w:r w:rsidR="005C19AF">
        <w:t xml:space="preserve"> Vision field defects may not yet be detected in mild disease, but as the disease progresses </w:t>
      </w:r>
      <w:r w:rsidR="005C19AF" w:rsidRPr="005C19AF">
        <w:t>visual field abnormalities</w:t>
      </w:r>
      <w:r w:rsidR="005C19AF">
        <w:t xml:space="preserve"> become more apparent.</w:t>
      </w:r>
      <w:r w:rsidR="005C19AF" w:rsidRPr="005C19AF">
        <w:t xml:space="preserve"> </w:t>
      </w:r>
      <w:r w:rsidR="000267CB">
        <w:t>High</w:t>
      </w:r>
      <w:r w:rsidR="005C19AF">
        <w:t xml:space="preserve"> IOP &gt;21 mmHg, is a major risk factor for both developing POAG and for progression to irreversible vision loss, </w:t>
      </w:r>
      <w:r w:rsidR="000267CB">
        <w:t>however,</w:t>
      </w:r>
      <w:r w:rsidR="005C19AF">
        <w:t xml:space="preserve"> 15–40% of patients with POAG have normal IOP </w:t>
      </w:r>
      <w:r w:rsidR="00A755BE">
        <w:fldChar w:fldCharType="begin"/>
      </w:r>
      <w:r w:rsidR="00A755BE">
        <w:instrText xml:space="preserve"> ADDIN EN.CITE &lt;EndNote&gt;&lt;Cite&gt;&lt;Author&gt;Maier&lt;/Author&gt;&lt;Year&gt;2005&lt;/Year&gt;&lt;RecNum&gt;1085&lt;/RecNum&gt;&lt;DisplayText&gt;(Maier et al. 2005)&lt;/DisplayText&gt;&lt;record&gt;&lt;rec-number&gt;1085&lt;/rec-number&gt;&lt;foreign-keys&gt;&lt;key app="EN" db-id="wsvssztxiw0dsbeat085zeafe2aa0w0psvpt" timestamp="1488843791"&gt;1085&lt;/key&gt;&lt;/foreign-keys&gt;&lt;ref-type name="Journal Article"&gt;17&lt;/ref-type&gt;&lt;contributors&gt;&lt;authors&gt;&lt;author&gt;Maier, P. C.&lt;/author&gt;&lt;author&gt;Funk, J.&lt;/author&gt;&lt;author&gt;Schwarzer, G.&lt;/author&gt;&lt;author&gt;Antes, G.&lt;/author&gt;&lt;author&gt;Falck-Ytter, Y. T.&lt;/author&gt;&lt;/authors&gt;&lt;/contributors&gt;&lt;auth-address&gt;Department of Ophthalmology, University Hospital Freiburg, Killianstr 5, D-79106 Freiburg, Germany. maierphi@aug.ukl.uni-freiburg.de&lt;/auth-address&gt;&lt;titles&gt;&lt;title&gt;Treatment of ocular hypertension and open angle glaucoma: meta-analysis of randomised controlled trials&lt;/title&gt;&lt;secondary-title&gt;BMJ&lt;/secondary-title&gt;&lt;/titles&gt;&lt;periodical&gt;&lt;full-title&gt;BMJ&lt;/full-title&gt;&lt;/periodical&gt;&lt;pages&gt;134&lt;/pages&gt;&lt;volume&gt;331&lt;/volume&gt;&lt;number&gt;7509&lt;/number&gt;&lt;edition&gt;2005/07/05&lt;/edition&gt;&lt;keywords&gt;&lt;keyword&gt;Glaucoma, Open-Angle/complications/ therapy&lt;/keyword&gt;&lt;keyword&gt;Humans&lt;/keyword&gt;&lt;keyword&gt;Ocular Hypertension/complications/ therapy&lt;/keyword&gt;&lt;keyword&gt;Proportional Hazards Models&lt;/keyword&gt;&lt;keyword&gt;Randomized Controlled Trials as Topic&lt;/keyword&gt;&lt;keyword&gt;Risk Factors&lt;/keyword&gt;&lt;/keywords&gt;&lt;dates&gt;&lt;year&gt;2005&lt;/year&gt;&lt;pub-dates&gt;&lt;date&gt;Jul 16&lt;/date&gt;&lt;/pub-dates&gt;&lt;/dates&gt;&lt;isbn&gt;1756-1833 (Electronic)&amp;#xD;0959-535X (Linking)&lt;/isbn&gt;&lt;accession-num&gt;15994659&lt;/accession-num&gt;&lt;urls&gt;&lt;related-urls&gt;&lt;url&gt;https://www.ncbi.nlm.nih.gov/pmc/articles/PMC558697/pdf/bmj33100134.pdf&lt;/url&gt;&lt;/related-urls&gt;&lt;/urls&gt;&lt;custom2&gt;PMC558697&lt;/custom2&gt;&lt;electronic-resource-num&gt;10.1136/bmj.38506.594977.E0&lt;/electronic-resource-num&gt;&lt;remote-database-provider&gt;NLM&lt;/remote-database-provider&gt;&lt;language&gt;eng&lt;/language&gt;&lt;/record&gt;&lt;/Cite&gt;&lt;/EndNote&gt;</w:instrText>
      </w:r>
      <w:r w:rsidR="00A755BE">
        <w:fldChar w:fldCharType="separate"/>
      </w:r>
      <w:r w:rsidR="00A755BE">
        <w:rPr>
          <w:noProof/>
        </w:rPr>
        <w:t>(Maier et al. 2005)</w:t>
      </w:r>
      <w:r w:rsidR="00A755BE">
        <w:fldChar w:fldCharType="end"/>
      </w:r>
      <w:r w:rsidR="005C19AF">
        <w:t>.</w:t>
      </w:r>
    </w:p>
    <w:p w14:paraId="6E3C8C13" w14:textId="7AC85ACA" w:rsidR="002E129E" w:rsidRDefault="002E129E" w:rsidP="00D24577">
      <w:pPr>
        <w:keepNext/>
        <w:spacing w:after="0"/>
        <w:jc w:val="both"/>
      </w:pPr>
      <w:r>
        <w:lastRenderedPageBreak/>
        <w:t xml:space="preserve">Patients with confirmed POAG expected to access trabecular bypass </w:t>
      </w:r>
      <w:r w:rsidRPr="002E129E">
        <w:t xml:space="preserve">micro-invasive glaucoma surgery </w:t>
      </w:r>
      <w:r>
        <w:t xml:space="preserve">(MIGS) </w:t>
      </w:r>
      <w:r w:rsidR="001D4D69">
        <w:t>stent</w:t>
      </w:r>
      <w:r>
        <w:t xml:space="preserve"> implantation through the </w:t>
      </w:r>
      <w:r w:rsidR="00947A48" w:rsidRPr="00947A48">
        <w:t xml:space="preserve">Medicare Benefits Schedule </w:t>
      </w:r>
      <w:r w:rsidR="00947A48">
        <w:t>(</w:t>
      </w:r>
      <w:r>
        <w:t>MBS</w:t>
      </w:r>
      <w:r w:rsidR="00947A48">
        <w:t>)</w:t>
      </w:r>
      <w:r>
        <w:t xml:space="preserve"> can be </w:t>
      </w:r>
      <w:r w:rsidR="00C5077A">
        <w:t>broadly divided into two groups:</w:t>
      </w:r>
    </w:p>
    <w:p w14:paraId="23D6AC91" w14:textId="77777777" w:rsidR="006E1FB3" w:rsidRDefault="00C5077A" w:rsidP="00D24577">
      <w:pPr>
        <w:pStyle w:val="ListParagraph"/>
        <w:keepNext/>
        <w:numPr>
          <w:ilvl w:val="0"/>
          <w:numId w:val="15"/>
        </w:numPr>
        <w:ind w:left="425" w:hanging="357"/>
        <w:jc w:val="both"/>
      </w:pPr>
      <w:r>
        <w:t xml:space="preserve">Patients </w:t>
      </w:r>
      <w:r w:rsidR="002E129E">
        <w:t>who will undergo implantation in con</w:t>
      </w:r>
      <w:r w:rsidR="006E1FB3">
        <w:t>junction with cataract surgery</w:t>
      </w:r>
      <w:r w:rsidR="007B4264">
        <w:t xml:space="preserve"> (population 1)</w:t>
      </w:r>
      <w:r w:rsidR="006E1FB3">
        <w:t xml:space="preserve">. </w:t>
      </w:r>
    </w:p>
    <w:p w14:paraId="7DA6ED4C" w14:textId="73A94E95" w:rsidR="002E129E" w:rsidRDefault="006E1FB3" w:rsidP="006E1FB3">
      <w:pPr>
        <w:pStyle w:val="ListParagraph"/>
        <w:ind w:left="426"/>
        <w:jc w:val="both"/>
      </w:pPr>
      <w:r w:rsidRPr="006E1FB3">
        <w:t xml:space="preserve">MIGS </w:t>
      </w:r>
      <w:r w:rsidR="00ED17C1" w:rsidRPr="00ED17C1">
        <w:t xml:space="preserve">stent implantation </w:t>
      </w:r>
      <w:r w:rsidRPr="006E1FB3">
        <w:t>would be considered earl</w:t>
      </w:r>
      <w:r>
        <w:t>ier</w:t>
      </w:r>
      <w:r w:rsidRPr="006E1FB3">
        <w:t xml:space="preserve"> in the management </w:t>
      </w:r>
      <w:r>
        <w:t xml:space="preserve">pathway </w:t>
      </w:r>
      <w:r w:rsidRPr="006E1FB3">
        <w:t>f</w:t>
      </w:r>
      <w:r>
        <w:t>or</w:t>
      </w:r>
      <w:r w:rsidRPr="006E1FB3">
        <w:t xml:space="preserve"> </w:t>
      </w:r>
      <w:r>
        <w:t>these</w:t>
      </w:r>
      <w:r w:rsidRPr="006E1FB3">
        <w:t xml:space="preserve"> patients</w:t>
      </w:r>
      <w:r>
        <w:t xml:space="preserve"> (depending on the need for cataract surgery)</w:t>
      </w:r>
      <w:r w:rsidRPr="006E1FB3">
        <w:t>, a</w:t>
      </w:r>
      <w:r>
        <w:t xml:space="preserve">nd would be </w:t>
      </w:r>
      <w:r w:rsidRPr="006E1FB3">
        <w:t>an adjunct to topical hypotensive medication</w:t>
      </w:r>
      <w:r>
        <w:t>;</w:t>
      </w:r>
    </w:p>
    <w:p w14:paraId="07EA6669" w14:textId="77777777" w:rsidR="00C5077A" w:rsidRDefault="00C5077A" w:rsidP="006E1FB3">
      <w:pPr>
        <w:pStyle w:val="ListParagraph"/>
        <w:numPr>
          <w:ilvl w:val="0"/>
          <w:numId w:val="15"/>
        </w:numPr>
        <w:ind w:left="426"/>
        <w:jc w:val="both"/>
      </w:pPr>
      <w:r>
        <w:t>Patients</w:t>
      </w:r>
      <w:r w:rsidR="002E129E">
        <w:t xml:space="preserve"> who </w:t>
      </w:r>
      <w:r>
        <w:t xml:space="preserve">will </w:t>
      </w:r>
      <w:r w:rsidR="002E129E">
        <w:t>receive the intervention as a stand-alone procedure.</w:t>
      </w:r>
      <w:r>
        <w:t xml:space="preserve"> These patients can be further divided in two sub-groups:</w:t>
      </w:r>
    </w:p>
    <w:p w14:paraId="46678FE7" w14:textId="77777777" w:rsidR="00C5077A" w:rsidRDefault="00C5077A" w:rsidP="00027F9A">
      <w:pPr>
        <w:pStyle w:val="ListParagraph"/>
        <w:numPr>
          <w:ilvl w:val="0"/>
          <w:numId w:val="12"/>
        </w:numPr>
        <w:ind w:left="993" w:hanging="556"/>
        <w:jc w:val="both"/>
      </w:pPr>
      <w:r>
        <w:t xml:space="preserve">patients who have previously undergone cataract surgery </w:t>
      </w:r>
      <w:r w:rsidR="005A5E7D">
        <w:t xml:space="preserve">(referred to as </w:t>
      </w:r>
      <w:proofErr w:type="spellStart"/>
      <w:r w:rsidR="005A5E7D">
        <w:t>pseudophakic</w:t>
      </w:r>
      <w:proofErr w:type="spellEnd"/>
      <w:r w:rsidR="005A5E7D">
        <w:t xml:space="preserve">) </w:t>
      </w:r>
      <w:r>
        <w:t>and who are currently unable to maintain target IOP with maximally tolerated topical hypotensive medication</w:t>
      </w:r>
      <w:r w:rsidR="007B4264">
        <w:t xml:space="preserve"> (population 2)</w:t>
      </w:r>
      <w:r>
        <w:t xml:space="preserve">; and </w:t>
      </w:r>
    </w:p>
    <w:p w14:paraId="0E086EE2" w14:textId="77777777" w:rsidR="002E129E" w:rsidRDefault="00C5077A" w:rsidP="00027F9A">
      <w:pPr>
        <w:pStyle w:val="ListParagraph"/>
        <w:numPr>
          <w:ilvl w:val="0"/>
          <w:numId w:val="12"/>
        </w:numPr>
        <w:ind w:left="993" w:hanging="556"/>
        <w:jc w:val="both"/>
      </w:pPr>
      <w:proofErr w:type="gramStart"/>
      <w:r>
        <w:t>patients</w:t>
      </w:r>
      <w:proofErr w:type="gramEnd"/>
      <w:r>
        <w:t xml:space="preserve"> who do not exhibit any signs of cataract development </w:t>
      </w:r>
      <w:r w:rsidR="005A5E7D">
        <w:t xml:space="preserve">(referred to as </w:t>
      </w:r>
      <w:proofErr w:type="spellStart"/>
      <w:r w:rsidR="005A5E7D">
        <w:t>phakic</w:t>
      </w:r>
      <w:proofErr w:type="spellEnd"/>
      <w:r w:rsidR="005A5E7D">
        <w:t xml:space="preserve">) </w:t>
      </w:r>
      <w:r>
        <w:t xml:space="preserve">in whom conventional medication management and less invasive interventional techniques (i.e. laser </w:t>
      </w:r>
      <w:proofErr w:type="spellStart"/>
      <w:r>
        <w:t>trabeculoplasty</w:t>
      </w:r>
      <w:proofErr w:type="spellEnd"/>
      <w:r>
        <w:t>) have not been successful</w:t>
      </w:r>
      <w:r w:rsidR="007B4264">
        <w:t xml:space="preserve"> (population 3)</w:t>
      </w:r>
      <w:r>
        <w:t>.</w:t>
      </w:r>
    </w:p>
    <w:p w14:paraId="3EDAD78E" w14:textId="3B129493" w:rsidR="00060B6F" w:rsidRDefault="00A86320" w:rsidP="00900396">
      <w:pPr>
        <w:jc w:val="both"/>
      </w:pPr>
      <w:r>
        <w:t xml:space="preserve">As patients from populations 2 and 3 </w:t>
      </w:r>
      <w:r w:rsidRPr="003E0EB4">
        <w:t xml:space="preserve">comprise less than 5% of </w:t>
      </w:r>
      <w:r>
        <w:t xml:space="preserve">all patients having a </w:t>
      </w:r>
      <w:r w:rsidRPr="003E0EB4">
        <w:t>MIGS implantation procedure</w:t>
      </w:r>
      <w:r>
        <w:t>, t</w:t>
      </w:r>
      <w:r w:rsidR="003E0EB4" w:rsidRPr="003E0EB4">
        <w:t xml:space="preserve">he applicant </w:t>
      </w:r>
      <w:r>
        <w:t>propose</w:t>
      </w:r>
      <w:r w:rsidR="00357E6B">
        <w:t>d</w:t>
      </w:r>
      <w:r w:rsidR="003E0EB4" w:rsidRPr="003E0EB4">
        <w:t xml:space="preserve"> that populations </w:t>
      </w:r>
      <w:r w:rsidR="00F23234">
        <w:t>2</w:t>
      </w:r>
      <w:r w:rsidR="003E0EB4" w:rsidRPr="003E0EB4">
        <w:t xml:space="preserve"> and </w:t>
      </w:r>
      <w:r w:rsidR="00F23234">
        <w:t>3</w:t>
      </w:r>
      <w:r w:rsidR="003E0EB4" w:rsidRPr="003E0EB4">
        <w:t xml:space="preserve"> be </w:t>
      </w:r>
      <w:r>
        <w:t>combine</w:t>
      </w:r>
      <w:r w:rsidR="00F23234">
        <w:t>d</w:t>
      </w:r>
      <w:r>
        <w:t xml:space="preserve"> and</w:t>
      </w:r>
      <w:r w:rsidR="00060B6F">
        <w:t xml:space="preserve"> defined as:</w:t>
      </w:r>
      <w:r w:rsidR="003E0EB4" w:rsidRPr="003E0EB4">
        <w:t xml:space="preserve"> </w:t>
      </w:r>
    </w:p>
    <w:p w14:paraId="0EEFD072" w14:textId="34CF8797" w:rsidR="00A86320" w:rsidRDefault="00060B6F" w:rsidP="00A86320">
      <w:pPr>
        <w:pStyle w:val="ListParagraph"/>
        <w:numPr>
          <w:ilvl w:val="0"/>
          <w:numId w:val="15"/>
        </w:numPr>
        <w:ind w:left="426"/>
        <w:jc w:val="both"/>
      </w:pPr>
      <w:r w:rsidRPr="00060B6F">
        <w:t xml:space="preserve">Patients who will receive the intervention as a stand-alone procedure (population 2). In clinical practice, MIGS will be positioned where conservative therapies have failed, are likely to have failed, or are contraindicated. In this population MIGS stent implantation would supplant or delay other incisional surgeries, such as </w:t>
      </w:r>
      <w:proofErr w:type="spellStart"/>
      <w:r w:rsidRPr="00060B6F">
        <w:t>trabeculectomy</w:t>
      </w:r>
      <w:proofErr w:type="spellEnd"/>
      <w:r w:rsidRPr="00060B6F">
        <w:t xml:space="preserve"> </w:t>
      </w:r>
      <w:r w:rsidR="00A86320">
        <w:t>(population 2)</w:t>
      </w:r>
      <w:r w:rsidR="00F23234">
        <w:t>.</w:t>
      </w:r>
    </w:p>
    <w:p w14:paraId="03C334AC" w14:textId="3B4BCE64" w:rsidR="00A86320" w:rsidRDefault="00A96B84" w:rsidP="00A86320">
      <w:pPr>
        <w:ind w:left="66"/>
        <w:jc w:val="both"/>
      </w:pPr>
      <w:r>
        <w:t>The PICO Advisory Sub-Committee (</w:t>
      </w:r>
      <w:r w:rsidR="00A86320">
        <w:t>PASC</w:t>
      </w:r>
      <w:r>
        <w:t>)</w:t>
      </w:r>
      <w:r w:rsidR="00A86320">
        <w:t xml:space="preserve"> </w:t>
      </w:r>
      <w:r w:rsidR="00357E6B">
        <w:t>considered this was a reasonable approach (</w:t>
      </w:r>
      <w:r w:rsidR="00757366">
        <w:t>i.e.</w:t>
      </w:r>
      <w:r w:rsidR="00A86320">
        <w:t xml:space="preserve"> an assessment in which populations 2 and 3 have been combined</w:t>
      </w:r>
      <w:r w:rsidR="00757366">
        <w:t>)</w:t>
      </w:r>
      <w:r w:rsidR="00A86320">
        <w:t>, given the paucity of evidence for these patients.</w:t>
      </w:r>
      <w:r w:rsidR="00DD2293">
        <w:t xml:space="preserve"> </w:t>
      </w:r>
      <w:r w:rsidR="002A301D">
        <w:t xml:space="preserve">The submission will need to define </w:t>
      </w:r>
      <w:r w:rsidR="00757366">
        <w:t>‘</w:t>
      </w:r>
      <w:r w:rsidR="002A301D">
        <w:t>conservative therapies</w:t>
      </w:r>
      <w:r w:rsidR="00757366">
        <w:t>’</w:t>
      </w:r>
      <w:r w:rsidR="002A301D">
        <w:t xml:space="preserve">, to be explicit regarding whether this includes laser </w:t>
      </w:r>
      <w:proofErr w:type="spellStart"/>
      <w:r w:rsidR="002A301D">
        <w:t>trabeculoplasty</w:t>
      </w:r>
      <w:proofErr w:type="spellEnd"/>
      <w:r w:rsidR="002A301D">
        <w:t xml:space="preserve"> or not. If it does, then the implication of combining the</w:t>
      </w:r>
      <w:r w:rsidR="004367BD">
        <w:t xml:space="preserve"> populations will be that MIGS stent implantation for population 2 will be later in the pathway (after laser </w:t>
      </w:r>
      <w:proofErr w:type="spellStart"/>
      <w:r w:rsidR="004367BD">
        <w:t>trabeculoplasty</w:t>
      </w:r>
      <w:proofErr w:type="spellEnd"/>
      <w:r w:rsidR="004367BD">
        <w:t xml:space="preserve">, rather than an alternate to laser </w:t>
      </w:r>
      <w:proofErr w:type="spellStart"/>
      <w:r w:rsidR="004367BD">
        <w:t>trabeculoplasty</w:t>
      </w:r>
      <w:proofErr w:type="spellEnd"/>
      <w:r w:rsidR="004367BD">
        <w:t xml:space="preserve">). If </w:t>
      </w:r>
      <w:r w:rsidR="00757366">
        <w:t>‘</w:t>
      </w:r>
      <w:r w:rsidR="004367BD">
        <w:t>conservative therapies</w:t>
      </w:r>
      <w:r w:rsidR="00757366">
        <w:t>’</w:t>
      </w:r>
      <w:r w:rsidR="004367BD">
        <w:t xml:space="preserve"> excludes laser </w:t>
      </w:r>
      <w:proofErr w:type="spellStart"/>
      <w:r w:rsidR="004367BD">
        <w:t>trabeculoplasty</w:t>
      </w:r>
      <w:proofErr w:type="spellEnd"/>
      <w:r w:rsidR="004367BD">
        <w:t xml:space="preserve">, then population 3 will be expanded to allow earlier treatment (i.e. laser </w:t>
      </w:r>
      <w:proofErr w:type="spellStart"/>
      <w:r w:rsidR="004367BD">
        <w:t>trabeculoplasty</w:t>
      </w:r>
      <w:proofErr w:type="spellEnd"/>
      <w:r w:rsidR="004367BD">
        <w:t xml:space="preserve"> becomes a comparator, rather than required prior-treatment).</w:t>
      </w:r>
    </w:p>
    <w:p w14:paraId="74927F08" w14:textId="77777777" w:rsidR="00682839" w:rsidRDefault="00682839" w:rsidP="00C5077A">
      <w:pPr>
        <w:pStyle w:val="Heading3"/>
      </w:pPr>
      <w:r>
        <w:t>Prevalence</w:t>
      </w:r>
      <w:r w:rsidR="00C5077A">
        <w:t xml:space="preserve"> of POAG</w:t>
      </w:r>
      <w:r w:rsidR="005A1AB1">
        <w:t xml:space="preserve"> and cataracts among adults in Australia</w:t>
      </w:r>
    </w:p>
    <w:p w14:paraId="3320592F" w14:textId="055B0560" w:rsidR="003901EF" w:rsidRDefault="00682839" w:rsidP="006F4019">
      <w:pPr>
        <w:jc w:val="both"/>
      </w:pPr>
      <w:r>
        <w:t>Glaucoma</w:t>
      </w:r>
      <w:r w:rsidR="006F4019">
        <w:t xml:space="preserve"> affects a</w:t>
      </w:r>
      <w:r>
        <w:t>pproximately 66.8 million people worldwide,</w:t>
      </w:r>
      <w:r w:rsidR="006F4019">
        <w:t xml:space="preserve"> and</w:t>
      </w:r>
      <w:r>
        <w:t xml:space="preserve"> up to 50% of people in the </w:t>
      </w:r>
      <w:r w:rsidR="00BC3C64">
        <w:t xml:space="preserve">industrialised </w:t>
      </w:r>
      <w:r>
        <w:t xml:space="preserve">world are unaware of their </w:t>
      </w:r>
      <w:r w:rsidR="006F4019">
        <w:t>condition</w:t>
      </w:r>
      <w:r>
        <w:t xml:space="preserve"> and </w:t>
      </w:r>
      <w:r w:rsidR="006F4019">
        <w:t xml:space="preserve">are therefore </w:t>
      </w:r>
      <w:r>
        <w:t>not receiving</w:t>
      </w:r>
      <w:r w:rsidR="006F4019">
        <w:t xml:space="preserve"> appropriate </w:t>
      </w:r>
      <w:r>
        <w:t>treatment</w:t>
      </w:r>
      <w:r w:rsidR="006F4019" w:rsidRPr="006F4019">
        <w:t xml:space="preserve"> </w:t>
      </w:r>
      <w:r w:rsidR="00A755BE">
        <w:fldChar w:fldCharType="begin"/>
      </w:r>
      <w:r w:rsidR="00A755BE">
        <w:instrText xml:space="preserve"> ADDIN EN.CITE &lt;EndNote&gt;&lt;Cite&gt;&lt;Author&gt;Conlon&lt;/Author&gt;&lt;Year&gt;2017&lt;/Year&gt;&lt;RecNum&gt;1072&lt;/RecNum&gt;&lt;DisplayText&gt;(Conlon, Saheb &amp;amp; Ahmed 2017)&lt;/DisplayText&gt;&lt;record&gt;&lt;rec-number&gt;1072&lt;/rec-number&gt;&lt;foreign-keys&gt;&lt;key app="EN" db-id="wsvssztxiw0dsbeat085zeafe2aa0w0psvpt" timestamp="1488776401"&gt;1072&lt;/key&gt;&lt;/foreign-keys&gt;&lt;ref-type name="Journal Article"&gt;17&lt;/ref-type&gt;&lt;contributors&gt;&lt;authors&gt;&lt;author&gt;Conlon, R.&lt;/author&gt;&lt;author&gt;Saheb, H.&lt;/author&gt;&lt;author&gt;Ahmed,, II&lt;/author&gt;&lt;/authors&gt;&lt;/contributors&gt;&lt;auth-address&gt;University of Ottawa, Ottawa, Ont.&amp;#xD;McGill University, Montreal, Que.. Electronic address: hady.saheb@mcgill.ca.&amp;#xD;University of Toronto, Toronto, Ont.; Trillium Health Partners, Mississauga, Ont.; Prism Eye Institute, Mississauga, Ont.&lt;/auth-address&gt;&lt;titles&gt;&lt;title&gt;Glaucoma treatment trends: a review&lt;/title&gt;&lt;secondary-title&gt;Can J Ophthalmol&lt;/secondary-title&gt;&lt;/titles&gt;&lt;periodical&gt;&lt;full-title&gt;Can J Ophthalmol&lt;/full-title&gt;&lt;/periodical&gt;&lt;pages&gt;114-124&lt;/pages&gt;&lt;volume&gt;52&lt;/volume&gt;&lt;number&gt;1&lt;/number&gt;&lt;edition&gt;2017/02/27&lt;/edition&gt;&lt;dates&gt;&lt;year&gt;2017&lt;/year&gt;&lt;pub-dates&gt;&lt;date&gt;Feb&lt;/date&gt;&lt;/pub-dates&gt;&lt;/dates&gt;&lt;isbn&gt;1715-3360 (Electronic)&amp;#xD;0008-4182 (Linking)&lt;/isbn&gt;&lt;accession-num&gt;28237137&lt;/accession-num&gt;&lt;urls&gt;&lt;related-urls&gt;&lt;url&gt;http://ac.els-cdn.com/S0008418216300758/1-s2.0-S0008418216300758-main.pdf?_tid=d2c22040-0229-11e7-86bb-00000aacb361&amp;amp;acdnat=1488776612_7bbe6aedd02306f97ca715a1b89a6a72&lt;/url&gt;&lt;/related-urls&gt;&lt;/urls&gt;&lt;electronic-resource-num&gt;10.1016/j.jcjo.2016.07.013&lt;/electronic-resource-num&gt;&lt;remote-database-provider&gt;NLM&lt;/remote-database-provider&gt;&lt;language&gt;eng&lt;/language&gt;&lt;/record&gt;&lt;/Cite&gt;&lt;/EndNote&gt;</w:instrText>
      </w:r>
      <w:r w:rsidR="00A755BE">
        <w:fldChar w:fldCharType="separate"/>
      </w:r>
      <w:r w:rsidR="00A755BE">
        <w:rPr>
          <w:noProof/>
        </w:rPr>
        <w:t>(Conlon, Saheb &amp; Ahmed 2017)</w:t>
      </w:r>
      <w:r w:rsidR="00A755BE">
        <w:fldChar w:fldCharType="end"/>
      </w:r>
      <w:r w:rsidR="006F4019">
        <w:t xml:space="preserve">. In 2004, it was estimated that </w:t>
      </w:r>
      <w:r w:rsidR="00285B40">
        <w:t>between</w:t>
      </w:r>
      <w:r w:rsidR="00BC3C64">
        <w:t xml:space="preserve"> </w:t>
      </w:r>
      <w:r w:rsidR="006F4019" w:rsidRPr="006F4019">
        <w:t>2.</w:t>
      </w:r>
      <w:r w:rsidR="00285B40">
        <w:t xml:space="preserve">7% and </w:t>
      </w:r>
      <w:r w:rsidR="006F4019" w:rsidRPr="006F4019">
        <w:t>3</w:t>
      </w:r>
      <w:r w:rsidR="00285B40">
        <w:t>.7</w:t>
      </w:r>
      <w:r w:rsidR="006F4019" w:rsidRPr="006F4019">
        <w:t xml:space="preserve">% </w:t>
      </w:r>
      <w:r w:rsidR="00285B40">
        <w:t>of</w:t>
      </w:r>
      <w:r w:rsidR="006F4019" w:rsidRPr="006F4019">
        <w:t xml:space="preserve"> Australian</w:t>
      </w:r>
      <w:r w:rsidR="006F4019">
        <w:t>s</w:t>
      </w:r>
      <w:r w:rsidR="006F4019" w:rsidRPr="006F4019">
        <w:t xml:space="preserve"> aged 55 years or more </w:t>
      </w:r>
      <w:r w:rsidR="006F4019">
        <w:t>had glaucoma</w:t>
      </w:r>
      <w:r w:rsidR="006F4019">
        <w:rPr>
          <w:rStyle w:val="FootnoteReference"/>
        </w:rPr>
        <w:footnoteReference w:id="3"/>
      </w:r>
      <w:r w:rsidR="00285B40">
        <w:t xml:space="preserve">. There was no </w:t>
      </w:r>
      <w:r w:rsidR="00637201" w:rsidRPr="006F4019">
        <w:t>significant difference in prevalence rates between men and women.</w:t>
      </w:r>
    </w:p>
    <w:p w14:paraId="7B0A1C8A" w14:textId="2B3B1C60" w:rsidR="003901EF" w:rsidRDefault="00285B40" w:rsidP="00E1013B">
      <w:pPr>
        <w:widowControl w:val="0"/>
        <w:spacing w:after="0"/>
        <w:jc w:val="both"/>
      </w:pPr>
      <w:r>
        <w:t>Although g</w:t>
      </w:r>
      <w:r w:rsidRPr="00285B40">
        <w:t>laucoma and cataract</w:t>
      </w:r>
      <w:r>
        <w:t>s</w:t>
      </w:r>
      <w:r w:rsidRPr="00285B40">
        <w:t xml:space="preserve"> are not related conditions</w:t>
      </w:r>
      <w:r>
        <w:t>, co-morbidity will occur in many patients</w:t>
      </w:r>
      <w:r w:rsidRPr="00285B40">
        <w:t xml:space="preserve">. </w:t>
      </w:r>
      <w:r>
        <w:t>This is likely due to the large number of older people with cataracts.</w:t>
      </w:r>
      <w:r w:rsidRPr="00285B40">
        <w:t xml:space="preserve"> </w:t>
      </w:r>
      <w:r w:rsidR="00BC3C64">
        <w:t>A</w:t>
      </w:r>
      <w:r w:rsidR="003901EF">
        <w:t xml:space="preserve">pproximately 31% of </w:t>
      </w:r>
      <w:r w:rsidR="003901EF">
        <w:lastRenderedPageBreak/>
        <w:t>Australians aged 55 or more suffer from cataracts</w:t>
      </w:r>
      <w:r w:rsidR="005A1AB1">
        <w:rPr>
          <w:rStyle w:val="FootnoteReference"/>
        </w:rPr>
        <w:footnoteReference w:id="4"/>
      </w:r>
      <w:r w:rsidR="003901EF">
        <w:t>. Age-specific rates for cataract</w:t>
      </w:r>
      <w:r>
        <w:t>s</w:t>
      </w:r>
      <w:r w:rsidR="003901EF">
        <w:t xml:space="preserve"> are well over 70% for </w:t>
      </w:r>
      <w:r>
        <w:t xml:space="preserve">both </w:t>
      </w:r>
      <w:r w:rsidR="00E1013B">
        <w:t>men and women aged 80 or more.</w:t>
      </w:r>
    </w:p>
    <w:p w14:paraId="4DF5CA60" w14:textId="4C1A557F" w:rsidR="00E364F7" w:rsidRPr="000D33DF" w:rsidRDefault="00757366" w:rsidP="00757366">
      <w:pPr>
        <w:pStyle w:val="Heading3"/>
        <w:keepNext/>
        <w:spacing w:after="0"/>
      </w:pPr>
      <w:r w:rsidRPr="00757366">
        <w:rPr>
          <w:sz w:val="10"/>
          <w:szCs w:val="10"/>
        </w:rPr>
        <w:br/>
      </w:r>
      <w:r w:rsidR="002B3338" w:rsidRPr="000D33DF">
        <w:t>Rationale</w:t>
      </w:r>
    </w:p>
    <w:p w14:paraId="6961A29C" w14:textId="0A8CBC77" w:rsidR="005B6931" w:rsidRPr="00A96B84" w:rsidRDefault="00F3732A" w:rsidP="004E3B25">
      <w:pPr>
        <w:jc w:val="both"/>
      </w:pPr>
      <w:r>
        <w:t xml:space="preserve">There are five randomised controlled trials (RCTs) investigating the effectiveness of combined </w:t>
      </w:r>
      <w:r w:rsidR="00875DA2">
        <w:t>t</w:t>
      </w:r>
      <w:r w:rsidR="00875DA2" w:rsidRPr="00875DA2">
        <w:t xml:space="preserve">rabecular bypass </w:t>
      </w:r>
      <w:r w:rsidRPr="00C27DBE">
        <w:t>MIGS and cataract surgery</w:t>
      </w:r>
      <w:r w:rsidR="009835AA">
        <w:t xml:space="preserve"> listed in the summary of evidence</w:t>
      </w:r>
      <w:r w:rsidRPr="00C27DBE">
        <w:t xml:space="preserve">. </w:t>
      </w:r>
      <w:r w:rsidR="00757366">
        <w:t>P</w:t>
      </w:r>
      <w:r w:rsidRPr="00C27DBE">
        <w:t xml:space="preserve">atients enrolled in these trials all had </w:t>
      </w:r>
      <w:r w:rsidR="004A49C3">
        <w:t xml:space="preserve">a </w:t>
      </w:r>
      <w:r w:rsidRPr="00C27DBE">
        <w:t>diagnosis of POAG</w:t>
      </w:r>
      <w:r w:rsidR="00790CC6">
        <w:t xml:space="preserve"> with</w:t>
      </w:r>
      <w:r w:rsidRPr="00C27DBE">
        <w:t xml:space="preserve"> </w:t>
      </w:r>
      <w:r w:rsidR="00790CC6" w:rsidRPr="00790CC6">
        <w:t>mild to moderate disease (</w:t>
      </w:r>
      <w:proofErr w:type="spellStart"/>
      <w:r w:rsidR="00790CC6" w:rsidRPr="00790CC6">
        <w:t>cup</w:t>
      </w:r>
      <w:proofErr w:type="gramStart"/>
      <w:r w:rsidR="00790CC6" w:rsidRPr="00790CC6">
        <w:t>:disc</w:t>
      </w:r>
      <w:proofErr w:type="spellEnd"/>
      <w:proofErr w:type="gramEnd"/>
      <w:r w:rsidR="00790CC6" w:rsidRPr="00790CC6">
        <w:t xml:space="preserve"> ratio of ≤0.8</w:t>
      </w:r>
      <w:r w:rsidR="00790CC6">
        <w:t>)</w:t>
      </w:r>
      <w:r w:rsidR="00790CC6" w:rsidRPr="00790CC6">
        <w:t xml:space="preserve"> </w:t>
      </w:r>
      <w:r w:rsidRPr="00C27DBE">
        <w:t xml:space="preserve">and </w:t>
      </w:r>
      <w:r w:rsidR="00790CC6">
        <w:t xml:space="preserve">an </w:t>
      </w:r>
      <w:r w:rsidRPr="00C27DBE">
        <w:t>elevated IOP</w:t>
      </w:r>
      <w:r w:rsidR="00790CC6" w:rsidRPr="00790CC6">
        <w:rPr>
          <w:i/>
        </w:rPr>
        <w:t xml:space="preserve"> </w:t>
      </w:r>
      <w:r w:rsidR="00790CC6" w:rsidRPr="00790CC6">
        <w:t xml:space="preserve">(un-medicated IOP </w:t>
      </w:r>
      <w:r w:rsidR="00790CC6">
        <w:t>&gt;</w:t>
      </w:r>
      <w:r w:rsidR="00790CC6" w:rsidRPr="00790CC6">
        <w:t>1</w:t>
      </w:r>
      <w:r w:rsidR="00790CC6">
        <w:t>8</w:t>
      </w:r>
      <w:r w:rsidR="00790CC6" w:rsidRPr="00790CC6">
        <w:t xml:space="preserve"> and ≤36 mmHg)</w:t>
      </w:r>
      <w:r w:rsidRPr="00790CC6">
        <w:t>.</w:t>
      </w:r>
      <w:r w:rsidR="00F86418" w:rsidRPr="00C27DBE">
        <w:t xml:space="preserve"> </w:t>
      </w:r>
      <w:r w:rsidRPr="00A96B84">
        <w:t>Thus, the population in the evidence base</w:t>
      </w:r>
      <w:r w:rsidR="00875DA2" w:rsidRPr="00A96B84">
        <w:t xml:space="preserve"> matches population 1</w:t>
      </w:r>
      <w:r w:rsidRPr="00A96B84">
        <w:t>.</w:t>
      </w:r>
    </w:p>
    <w:p w14:paraId="61A81D6D" w14:textId="0B8C0B92" w:rsidR="002F03F6" w:rsidRPr="00A96B84" w:rsidRDefault="00F3732A" w:rsidP="00124819">
      <w:pPr>
        <w:jc w:val="both"/>
      </w:pPr>
      <w:r w:rsidRPr="00C27DBE">
        <w:t xml:space="preserve">There are also three RCTs investigating the effectiveness of </w:t>
      </w:r>
      <w:r w:rsidR="00875DA2" w:rsidRPr="00875DA2">
        <w:t xml:space="preserve">trabecular bypass </w:t>
      </w:r>
      <w:r w:rsidRPr="00C27DBE">
        <w:t xml:space="preserve">MIGS as a stand-alone procedure. </w:t>
      </w:r>
      <w:r w:rsidR="00F86418" w:rsidRPr="00C27DBE">
        <w:t xml:space="preserve">All three trials excluded patients with cataracts and one </w:t>
      </w:r>
      <w:r w:rsidR="00A755BE">
        <w:fldChar w:fldCharType="begin">
          <w:fldData xml:space="preserve">PEVuZE5vdGU+PENpdGU+PEF1dGhvcj5Wb2xkPC9BdXRob3I+PFllYXI+MjAxNjwvWWVhcj48UmVj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</w:fldData>
        </w:fldChar>
      </w:r>
      <w:r w:rsidR="00A755BE">
        <w:instrText xml:space="preserve"> ADDIN EN.CITE </w:instrText>
      </w:r>
      <w:r w:rsidR="00A755BE">
        <w:fldChar w:fldCharType="begin">
          <w:fldData xml:space="preserve">PEVuZE5vdGU+PENpdGU+PEF1dGhvcj5Wb2xkPC9BdXRob3I+PFllYXI+MjAxNjwvWWVhcj48UmVj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</w:fldData>
        </w:fldChar>
      </w:r>
      <w:r w:rsidR="00A755BE">
        <w:instrText xml:space="preserve"> ADDIN EN.CITE.DATA </w:instrText>
      </w:r>
      <w:r w:rsidR="00A755BE">
        <w:fldChar w:fldCharType="end"/>
      </w:r>
      <w:r w:rsidR="00A755BE">
        <w:fldChar w:fldCharType="separate"/>
      </w:r>
      <w:r w:rsidR="00A755BE">
        <w:rPr>
          <w:noProof/>
        </w:rPr>
        <w:t>(Vold et al. 2016)</w:t>
      </w:r>
      <w:r w:rsidR="00A755BE">
        <w:fldChar w:fldCharType="end"/>
      </w:r>
      <w:r w:rsidR="00F86418" w:rsidRPr="00C27DBE">
        <w:t xml:space="preserve"> also excluded patients with prior cataract surgery. In the other two trials only 2% </w:t>
      </w:r>
      <w:r w:rsidR="00A755BE">
        <w:fldChar w:fldCharType="begin"/>
      </w:r>
      <w:r w:rsidR="00A755BE">
        <w:instrText xml:space="preserve"> ADDIN EN.CITE &lt;EndNote&gt;&lt;Cite&gt;&lt;Author&gt;Katz&lt;/Author&gt;&lt;Year&gt;2015&lt;/Year&gt;&lt;RecNum&gt;431&lt;/RecNum&gt;&lt;DisplayText&gt;(Katz et al. 2015)&lt;/DisplayText&gt;&lt;record&gt;&lt;rec-number&gt;431&lt;/rec-number&gt;&lt;foreign-keys&gt;&lt;key app="EN" db-id="wsvssztxiw0dsbeat085zeafe2aa0w0psvpt" timestamp="1488514166"&gt;431&lt;/key&gt;&lt;/foreign-keys&gt;&lt;ref-type name="Journal Article"&gt;17&lt;/ref-type&gt;&lt;contributors&gt;&lt;authors&gt;&lt;author&gt;Katz, L. J.&lt;/author&gt;&lt;author&gt;Erb, C.&lt;/author&gt;&lt;author&gt;Carceller, G. A.&lt;/author&gt;&lt;author&gt;Fea, A. M.&lt;/author&gt;&lt;author&gt;Voskanyan, L.&lt;/author&gt;&lt;author&gt;Wells, J. M.&lt;/author&gt;&lt;author&gt;Giamporcaro, J. E.&lt;/author&gt;&lt;/authors&gt;&lt;/contributors&gt;&lt;auth-address&gt;Wills Eye Hospital, Jefferson Medical College, Philadelphia, PA, USA.&amp;#xD;Eye Clinic Wittenbergplatz, Berlin, Germany.&amp;#xD;Department of Ophthalmology, Hospital d&amp;apos;Hebron, Barcelona, Spain.&amp;#xD;University Eye Clinic of the University of Turin, Turin, Italy.&amp;#xD;SV Malayan Opthalmology Centre, Yerevan, Armenia.&amp;#xD;Glaukos Corporation, Laguna Hills, CA, USA.&lt;/auth-address&gt;&lt;titles&gt;&lt;title&gt;Prospective, randomized study of one, two, or three trabecular bypass stents in open-angle glaucoma subjects on topical hypotensive medication&lt;/title&gt;&lt;secondary-title&gt;Clin Ophthalmol&lt;/secondary-title&gt;&lt;/titles&gt;&lt;periodical&gt;&lt;full-title&gt;Clin Ophthalmol&lt;/full-title&gt;&lt;/periodical&gt;&lt;pages&gt;2313-20&lt;/pages&gt;&lt;volume&gt;9&lt;/volume&gt;&lt;edition&gt;2015/12/31&lt;/edition&gt;&lt;keywords&gt;&lt;keyword&gt;IOP reduction&lt;/keyword&gt;&lt;keyword&gt;Migs&lt;/keyword&gt;&lt;keyword&gt;Oag&lt;/keyword&gt;&lt;keyword&gt;iStent&lt;/keyword&gt;&lt;keyword&gt;intraocular pressure&lt;/keyword&gt;&lt;keyword&gt;multiple stents&lt;/keyword&gt;&lt;/keywords&gt;&lt;dates&gt;&lt;year&gt;2015&lt;/year&gt;&lt;/dates&gt;&lt;isbn&gt;1177-5467 (Print)&amp;#xD;1177-5467 (Linking)&lt;/isbn&gt;&lt;accession-num&gt;26715834&lt;/accession-num&gt;&lt;urls&gt;&lt;related-urls&gt;&lt;url&gt;https://www.dovepress.com/getfile.php?fileID=28347&lt;/url&gt;&lt;/related-urls&gt;&lt;/urls&gt;&lt;custom2&gt;PMC4686332&lt;/custom2&gt;&lt;electronic-resource-num&gt;10.2147/opth.s96695&lt;/electronic-resource-num&gt;&lt;remote-database-provider&gt;NLM&lt;/remote-database-provider&gt;&lt;language&gt;eng&lt;/language&gt;&lt;/record&gt;&lt;/Cite&gt;&lt;/EndNote&gt;</w:instrText>
      </w:r>
      <w:r w:rsidR="00A755BE">
        <w:fldChar w:fldCharType="separate"/>
      </w:r>
      <w:r w:rsidR="00A755BE">
        <w:rPr>
          <w:noProof/>
        </w:rPr>
        <w:t>(Katz et al. 2015)</w:t>
      </w:r>
      <w:r w:rsidR="00A755BE">
        <w:fldChar w:fldCharType="end"/>
      </w:r>
      <w:r w:rsidR="00F86418" w:rsidRPr="00C27DBE">
        <w:t xml:space="preserve"> and 3% </w:t>
      </w:r>
      <w:r w:rsidR="00A755BE">
        <w:fldChar w:fldCharType="begin">
          <w:fldData xml:space="preserve">PEVuZE5vdGU+PENpdGU+PEF1dGhvcj5GZWE8L0F1dGhvcj48WWVhcj4yMDE0PC9ZZWFyPjxSZWNO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</w:fldData>
        </w:fldChar>
      </w:r>
      <w:r w:rsidR="00A755BE">
        <w:instrText xml:space="preserve"> ADDIN EN.CITE </w:instrText>
      </w:r>
      <w:r w:rsidR="00A755BE">
        <w:fldChar w:fldCharType="begin">
          <w:fldData xml:space="preserve">PEVuZE5vdGU+PENpdGU+PEF1dGhvcj5GZWE8L0F1dGhvcj48WWVhcj4yMDE0PC9ZZWFyPjxSZWNO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</w:fldData>
        </w:fldChar>
      </w:r>
      <w:r w:rsidR="00A755BE">
        <w:instrText xml:space="preserve"> ADDIN EN.CITE.DATA </w:instrText>
      </w:r>
      <w:r w:rsidR="00A755BE">
        <w:fldChar w:fldCharType="end"/>
      </w:r>
      <w:r w:rsidR="00A755BE">
        <w:fldChar w:fldCharType="separate"/>
      </w:r>
      <w:r w:rsidR="00A755BE">
        <w:rPr>
          <w:noProof/>
        </w:rPr>
        <w:t>(Fea et al. 2014)</w:t>
      </w:r>
      <w:r w:rsidR="00A755BE">
        <w:fldChar w:fldCharType="end"/>
      </w:r>
      <w:r w:rsidR="00F86418" w:rsidRPr="00C27DBE">
        <w:t xml:space="preserve"> of </w:t>
      </w:r>
      <w:r w:rsidR="005A5E7D" w:rsidRPr="00C27DBE">
        <w:t xml:space="preserve">patients </w:t>
      </w:r>
      <w:r w:rsidR="00F86418" w:rsidRPr="00C27DBE">
        <w:t xml:space="preserve">had had previous </w:t>
      </w:r>
      <w:r w:rsidR="005A5E7D" w:rsidRPr="00C27DBE">
        <w:t>cataract</w:t>
      </w:r>
      <w:r w:rsidR="00F86418" w:rsidRPr="00C27DBE">
        <w:t xml:space="preserve"> </w:t>
      </w:r>
      <w:r w:rsidR="005A5E7D" w:rsidRPr="00C27DBE">
        <w:t>s</w:t>
      </w:r>
      <w:r w:rsidR="00F86418" w:rsidRPr="00C27DBE">
        <w:t xml:space="preserve">urgery. </w:t>
      </w:r>
      <w:r w:rsidR="00757366" w:rsidRPr="00A96B84">
        <w:t>P</w:t>
      </w:r>
      <w:r w:rsidR="00815DCD" w:rsidRPr="00A96B84">
        <w:t xml:space="preserve">atients in these trials most closely match population 3, </w:t>
      </w:r>
      <w:r w:rsidR="005F555F" w:rsidRPr="00A96B84">
        <w:t xml:space="preserve">which </w:t>
      </w:r>
      <w:r w:rsidR="00EF26CA" w:rsidRPr="00A96B84">
        <w:t xml:space="preserve">suggests there may be little evidence to support the use of </w:t>
      </w:r>
      <w:r w:rsidR="00ED17C1" w:rsidRPr="00A96B84">
        <w:t xml:space="preserve">trabecular </w:t>
      </w:r>
      <w:proofErr w:type="gramStart"/>
      <w:r w:rsidR="00ED17C1" w:rsidRPr="00A96B84">
        <w:t>bypass</w:t>
      </w:r>
      <w:proofErr w:type="gramEnd"/>
      <w:r w:rsidR="00ED17C1" w:rsidRPr="00A96B84">
        <w:t xml:space="preserve"> </w:t>
      </w:r>
      <w:r w:rsidR="00EF26CA" w:rsidRPr="00A96B84">
        <w:t>MIGS</w:t>
      </w:r>
      <w:r w:rsidR="001D4D69" w:rsidRPr="00A96B84">
        <w:t xml:space="preserve"> </w:t>
      </w:r>
      <w:r w:rsidR="00EF26CA" w:rsidRPr="00A96B84">
        <w:t xml:space="preserve">in </w:t>
      </w:r>
      <w:r w:rsidR="00875DA2" w:rsidRPr="00A96B84">
        <w:t>population 2</w:t>
      </w:r>
      <w:r w:rsidR="00EF26CA" w:rsidRPr="00A96B84">
        <w:t>.</w:t>
      </w:r>
      <w:r w:rsidR="00A16665" w:rsidRPr="00A96B84">
        <w:t xml:space="preserve"> </w:t>
      </w:r>
    </w:p>
    <w:p w14:paraId="1718FB49" w14:textId="349B2F26" w:rsidR="003E0EB4" w:rsidRPr="00A96B84" w:rsidRDefault="0089563B" w:rsidP="00124819">
      <w:pPr>
        <w:jc w:val="both"/>
      </w:pPr>
      <w:r>
        <w:t xml:space="preserve">The </w:t>
      </w:r>
      <w:proofErr w:type="spellStart"/>
      <w:r w:rsidR="002F03F6">
        <w:t>phakic</w:t>
      </w:r>
      <w:proofErr w:type="spellEnd"/>
      <w:r w:rsidR="002F03F6">
        <w:t xml:space="preserve"> </w:t>
      </w:r>
      <w:r>
        <w:t xml:space="preserve">patients enrolled in 2 of the studies </w:t>
      </w:r>
      <w:r w:rsidR="00BF2250">
        <w:t xml:space="preserve">were using either one </w:t>
      </w:r>
      <w:r w:rsidR="00A755BE">
        <w:fldChar w:fldCharType="begin">
          <w:fldData xml:space="preserve">PEVuZE5vdGU+PENpdGU+PEF1dGhvcj5GZWE8L0F1dGhvcj48WWVhcj4yMDE0PC9ZZWFyPjxSZWNO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</w:fldData>
        </w:fldChar>
      </w:r>
      <w:r w:rsidR="00A755BE">
        <w:instrText xml:space="preserve"> ADDIN EN.CITE </w:instrText>
      </w:r>
      <w:r w:rsidR="00A755BE">
        <w:fldChar w:fldCharType="begin">
          <w:fldData xml:space="preserve">PEVuZE5vdGU+PENpdGU+PEF1dGhvcj5GZWE8L0F1dGhvcj48WWVhcj4yMDE0PC9ZZWFyPjxSZWNO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</w:fldData>
        </w:fldChar>
      </w:r>
      <w:r w:rsidR="00A755BE">
        <w:instrText xml:space="preserve"> ADDIN EN.CITE.DATA </w:instrText>
      </w:r>
      <w:r w:rsidR="00A755BE">
        <w:fldChar w:fldCharType="end"/>
      </w:r>
      <w:r w:rsidR="00A755BE">
        <w:fldChar w:fldCharType="separate"/>
      </w:r>
      <w:r w:rsidR="00A755BE">
        <w:rPr>
          <w:noProof/>
        </w:rPr>
        <w:t>(Fea et al. 2014)</w:t>
      </w:r>
      <w:r w:rsidR="00A755BE">
        <w:fldChar w:fldCharType="end"/>
      </w:r>
      <w:r w:rsidR="00BF2250">
        <w:t xml:space="preserve"> or two </w:t>
      </w:r>
      <w:r w:rsidR="00A755BE">
        <w:fldChar w:fldCharType="begin"/>
      </w:r>
      <w:r w:rsidR="00A755BE">
        <w:instrText xml:space="preserve"> ADDIN EN.CITE &lt;EndNote&gt;&lt;Cite&gt;&lt;Author&gt;Katz&lt;/Author&gt;&lt;Year&gt;2015&lt;/Year&gt;&lt;RecNum&gt;431&lt;/RecNum&gt;&lt;DisplayText&gt;(Katz et al. 2015)&lt;/DisplayText&gt;&lt;record&gt;&lt;rec-number&gt;431&lt;/rec-number&gt;&lt;foreign-keys&gt;&lt;key app="EN" db-id="wsvssztxiw0dsbeat085zeafe2aa0w0psvpt" timestamp="1488514166"&gt;431&lt;/key&gt;&lt;/foreign-keys&gt;&lt;ref-type name="Journal Article"&gt;17&lt;/ref-type&gt;&lt;contributors&gt;&lt;authors&gt;&lt;author&gt;Katz, L. J.&lt;/author&gt;&lt;author&gt;Erb, C.&lt;/author&gt;&lt;author&gt;Carceller, G. A.&lt;/author&gt;&lt;author&gt;Fea, A. M.&lt;/author&gt;&lt;author&gt;Voskanyan, L.&lt;/author&gt;&lt;author&gt;Wells, J. M.&lt;/author&gt;&lt;author&gt;Giamporcaro, J. E.&lt;/author&gt;&lt;/authors&gt;&lt;/contributors&gt;&lt;auth-address&gt;Wills Eye Hospital, Jefferson Medical College, Philadelphia, PA, USA.&amp;#xD;Eye Clinic Wittenbergplatz, Berlin, Germany.&amp;#xD;Department of Ophthalmology, Hospital d&amp;apos;Hebron, Barcelona, Spain.&amp;#xD;University Eye Clinic of the University of Turin, Turin, Italy.&amp;#xD;SV Malayan Opthalmology Centre, Yerevan, Armenia.&amp;#xD;Glaukos Corporation, Laguna Hills, CA, USA.&lt;/auth-address&gt;&lt;titles&gt;&lt;title&gt;Prospective, randomized study of one, two, or three trabecular bypass stents in open-angle glaucoma subjects on topical hypotensive medication&lt;/title&gt;&lt;secondary-title&gt;Clin Ophthalmol&lt;/secondary-title&gt;&lt;/titles&gt;&lt;periodical&gt;&lt;full-title&gt;Clin Ophthalmol&lt;/full-title&gt;&lt;/periodical&gt;&lt;pages&gt;2313-20&lt;/pages&gt;&lt;volume&gt;9&lt;/volume&gt;&lt;edition&gt;2015/12/31&lt;/edition&gt;&lt;keywords&gt;&lt;keyword&gt;IOP reduction&lt;/keyword&gt;&lt;keyword&gt;Migs&lt;/keyword&gt;&lt;keyword&gt;Oag&lt;/keyword&gt;&lt;keyword&gt;iStent&lt;/keyword&gt;&lt;keyword&gt;intraocular pressure&lt;/keyword&gt;&lt;keyword&gt;multiple stents&lt;/keyword&gt;&lt;/keywords&gt;&lt;dates&gt;&lt;year&gt;2015&lt;/year&gt;&lt;/dates&gt;&lt;isbn&gt;1177-5467 (Print)&amp;#xD;1177-5467 (Linking)&lt;/isbn&gt;&lt;accession-num&gt;26715834&lt;/accession-num&gt;&lt;urls&gt;&lt;related-urls&gt;&lt;url&gt;https://www.dovepress.com/getfile.php?fileID=28347&lt;/url&gt;&lt;/related-urls&gt;&lt;/urls&gt;&lt;custom2&gt;PMC4686332&lt;/custom2&gt;&lt;electronic-resource-num&gt;10.2147/opth.s96695&lt;/electronic-resource-num&gt;&lt;remote-database-provider&gt;NLM&lt;/remote-database-provider&gt;&lt;language&gt;eng&lt;/language&gt;&lt;/record&gt;&lt;/Cite&gt;&lt;/EndNote&gt;</w:instrText>
      </w:r>
      <w:r w:rsidR="00A755BE">
        <w:fldChar w:fldCharType="separate"/>
      </w:r>
      <w:r w:rsidR="00A755BE">
        <w:rPr>
          <w:noProof/>
        </w:rPr>
        <w:t>(Katz et al. 2015)</w:t>
      </w:r>
      <w:r w:rsidR="00A755BE">
        <w:fldChar w:fldCharType="end"/>
      </w:r>
      <w:r w:rsidR="009835AA">
        <w:t xml:space="preserve"> </w:t>
      </w:r>
      <w:r w:rsidR="00BF2250">
        <w:t xml:space="preserve">medications and </w:t>
      </w:r>
      <w:r>
        <w:t>required additional IOP lowering to control their OAG</w:t>
      </w:r>
      <w:r w:rsidR="00BF2250">
        <w:t xml:space="preserve">. In the study by </w:t>
      </w:r>
      <w:proofErr w:type="spellStart"/>
      <w:r w:rsidR="00BF2250">
        <w:t>Vold</w:t>
      </w:r>
      <w:proofErr w:type="spellEnd"/>
      <w:r w:rsidR="00BF2250">
        <w:t xml:space="preserve"> et al </w:t>
      </w:r>
      <w:r w:rsidR="00A755BE">
        <w:fldChar w:fldCharType="begin">
          <w:fldData xml:space="preserve">PEVuZE5vdGU+PENpdGUgRXhjbHVkZUF1dGg9IjEiPjxBdXRob3I+Vm9sZDwvQXV0aG9yPjxZZWFy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</w:fldData>
        </w:fldChar>
      </w:r>
      <w:r w:rsidR="00A755BE">
        <w:instrText xml:space="preserve"> ADDIN EN.CITE </w:instrText>
      </w:r>
      <w:r w:rsidR="00A755BE">
        <w:fldChar w:fldCharType="begin">
          <w:fldData xml:space="preserve">PEVuZE5vdGU+PENpdGUgRXhjbHVkZUF1dGg9IjEiPjxBdXRob3I+Vm9sZDwvQXV0aG9yPjxZZWFy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</w:fldData>
        </w:fldChar>
      </w:r>
      <w:r w:rsidR="00A755BE">
        <w:instrText xml:space="preserve"> ADDIN EN.CITE.DATA </w:instrText>
      </w:r>
      <w:r w:rsidR="00A755BE">
        <w:fldChar w:fldCharType="end"/>
      </w:r>
      <w:r w:rsidR="00A755BE">
        <w:fldChar w:fldCharType="separate"/>
      </w:r>
      <w:r w:rsidR="00A755BE">
        <w:rPr>
          <w:noProof/>
        </w:rPr>
        <w:t>(2016)</w:t>
      </w:r>
      <w:r w:rsidR="00A755BE">
        <w:fldChar w:fldCharType="end"/>
      </w:r>
      <w:r w:rsidR="00BF2250">
        <w:t xml:space="preserve"> the patients were newly diagnosed with POAG and had not undergone any treatment. </w:t>
      </w:r>
      <w:r w:rsidR="00BF2250" w:rsidRPr="00A96B84">
        <w:t>Although there is evidence for</w:t>
      </w:r>
      <w:r w:rsidR="00A16665" w:rsidRPr="00A96B84">
        <w:t xml:space="preserve"> </w:t>
      </w:r>
      <w:proofErr w:type="spellStart"/>
      <w:r w:rsidR="002F03F6" w:rsidRPr="00A96B84">
        <w:t>phakic</w:t>
      </w:r>
      <w:proofErr w:type="spellEnd"/>
      <w:r w:rsidR="002F03F6" w:rsidRPr="00A96B84">
        <w:t xml:space="preserve"> </w:t>
      </w:r>
      <w:r w:rsidR="00A16665" w:rsidRPr="00A96B84">
        <w:t xml:space="preserve">patients </w:t>
      </w:r>
      <w:r w:rsidR="00BF2250" w:rsidRPr="00A96B84">
        <w:t xml:space="preserve">who </w:t>
      </w:r>
      <w:r w:rsidR="00A16665" w:rsidRPr="00A96B84">
        <w:t>ha</w:t>
      </w:r>
      <w:r w:rsidR="00A96B84">
        <w:t>ve</w:t>
      </w:r>
      <w:r w:rsidR="00A16665" w:rsidRPr="00A96B84">
        <w:t xml:space="preserve"> mild to moderate disease (</w:t>
      </w:r>
      <w:proofErr w:type="spellStart"/>
      <w:r w:rsidR="00A16665" w:rsidRPr="00A96B84">
        <w:t>cup</w:t>
      </w:r>
      <w:proofErr w:type="gramStart"/>
      <w:r w:rsidR="00A16665" w:rsidRPr="00A96B84">
        <w:t>:disc</w:t>
      </w:r>
      <w:proofErr w:type="spellEnd"/>
      <w:proofErr w:type="gramEnd"/>
      <w:r w:rsidR="00A16665" w:rsidRPr="00A96B84">
        <w:t xml:space="preserve"> ratio of ≤0.9)</w:t>
      </w:r>
      <w:r w:rsidR="00BF2250" w:rsidRPr="00A96B84">
        <w:t>, they have</w:t>
      </w:r>
      <w:r w:rsidR="002F03F6" w:rsidRPr="00A96B84">
        <w:t xml:space="preserve"> milder IOP control problems than the population specified in the application.</w:t>
      </w:r>
      <w:r w:rsidR="00BF2250" w:rsidRPr="00A96B84">
        <w:t xml:space="preserve"> </w:t>
      </w:r>
      <w:r w:rsidR="002F03F6" w:rsidRPr="00A96B84">
        <w:t xml:space="preserve">These patients </w:t>
      </w:r>
      <w:r w:rsidR="00A96B84">
        <w:t xml:space="preserve">did not receive </w:t>
      </w:r>
      <w:r w:rsidR="002F03F6" w:rsidRPr="00A96B84">
        <w:t>pr</w:t>
      </w:r>
      <w:r w:rsidR="00BF2250" w:rsidRPr="00A96B84">
        <w:t>evious invasive interventional techniques</w:t>
      </w:r>
      <w:r w:rsidR="002F03F6" w:rsidRPr="00A96B84">
        <w:t xml:space="preserve">, such as laser </w:t>
      </w:r>
      <w:proofErr w:type="spellStart"/>
      <w:r w:rsidR="002F03F6" w:rsidRPr="00A96B84">
        <w:t>trabeculoplasty</w:t>
      </w:r>
      <w:proofErr w:type="spellEnd"/>
      <w:r w:rsidR="00A96B84">
        <w:t xml:space="preserve">, </w:t>
      </w:r>
      <w:r w:rsidR="002F03F6" w:rsidRPr="00A96B84">
        <w:t xml:space="preserve">and therefore would not be eligible for </w:t>
      </w:r>
      <w:r w:rsidR="00ED17C1" w:rsidRPr="00A96B84">
        <w:t xml:space="preserve">trabecular bypass </w:t>
      </w:r>
      <w:r w:rsidR="002F03F6" w:rsidRPr="00A96B84">
        <w:t>MIGS</w:t>
      </w:r>
      <w:r w:rsidR="004147C6">
        <w:t>,</w:t>
      </w:r>
      <w:r w:rsidR="002F03F6" w:rsidRPr="00A96B84">
        <w:t xml:space="preserve"> </w:t>
      </w:r>
      <w:r w:rsidR="00A96B84">
        <w:t>based on</w:t>
      </w:r>
      <w:r w:rsidR="002F03F6" w:rsidRPr="00A96B84">
        <w:t xml:space="preserve"> the clinical pathway provided by the applicant</w:t>
      </w:r>
      <w:r w:rsidR="00875DA2" w:rsidRPr="00A96B84">
        <w:t xml:space="preserve"> for population 3</w:t>
      </w:r>
      <w:r w:rsidR="002F03F6" w:rsidRPr="00A96B84">
        <w:t xml:space="preserve">. </w:t>
      </w:r>
    </w:p>
    <w:p w14:paraId="396997B8" w14:textId="77777777" w:rsidR="00896845" w:rsidRPr="00E364F7" w:rsidRDefault="00896845" w:rsidP="000D33DF">
      <w:pPr>
        <w:pStyle w:val="Heading2"/>
      </w:pPr>
      <w:r w:rsidRPr="00E364F7">
        <w:t>Intervention</w:t>
      </w:r>
    </w:p>
    <w:p w14:paraId="22EE424A" w14:textId="2E499144" w:rsidR="002662C0" w:rsidRDefault="00890435" w:rsidP="002B298E">
      <w:pPr>
        <w:jc w:val="both"/>
      </w:pPr>
      <w:r>
        <w:t xml:space="preserve">Trabecular bypass </w:t>
      </w:r>
      <w:r w:rsidR="002662C0" w:rsidRPr="002662C0">
        <w:t xml:space="preserve">MIGS </w:t>
      </w:r>
      <w:r w:rsidR="001D4D69" w:rsidRPr="001D4D69">
        <w:t xml:space="preserve">stent implantation </w:t>
      </w:r>
      <w:r w:rsidR="002662C0" w:rsidRPr="002662C0">
        <w:t xml:space="preserve">procedures involve a minimally invasive micro-incision </w:t>
      </w:r>
      <w:r w:rsidR="000F051E" w:rsidRPr="002662C0">
        <w:t>approach</w:t>
      </w:r>
      <w:r w:rsidR="000F051E">
        <w:t xml:space="preserve"> (usually into the cornea)</w:t>
      </w:r>
      <w:r w:rsidR="002662C0" w:rsidRPr="002662C0">
        <w:t xml:space="preserve">, </w:t>
      </w:r>
      <w:r w:rsidR="002662C0">
        <w:t xml:space="preserve">to </w:t>
      </w:r>
      <w:r w:rsidR="002662C0" w:rsidRPr="002662C0">
        <w:t xml:space="preserve">minimize tissue scarring, </w:t>
      </w:r>
      <w:r w:rsidR="002662C0">
        <w:t xml:space="preserve">and </w:t>
      </w:r>
      <w:r w:rsidR="002662C0" w:rsidRPr="002662C0">
        <w:t xml:space="preserve">allow for the possibility of </w:t>
      </w:r>
      <w:r>
        <w:t>other</w:t>
      </w:r>
      <w:r w:rsidR="002662C0">
        <w:t xml:space="preserve"> </w:t>
      </w:r>
      <w:r w:rsidR="002662C0" w:rsidRPr="002662C0">
        <w:t xml:space="preserve">glaucoma procedures such as </w:t>
      </w:r>
      <w:proofErr w:type="spellStart"/>
      <w:r w:rsidR="002662C0" w:rsidRPr="002662C0">
        <w:t>trabeculectomy</w:t>
      </w:r>
      <w:proofErr w:type="spellEnd"/>
      <w:r w:rsidR="002662C0" w:rsidRPr="002662C0">
        <w:t xml:space="preserve"> or </w:t>
      </w:r>
      <w:r w:rsidR="00875DA2">
        <w:t>a</w:t>
      </w:r>
      <w:r w:rsidR="00875DA2" w:rsidRPr="00875DA2">
        <w:t>queous/tube s</w:t>
      </w:r>
      <w:r w:rsidR="00FA0481">
        <w:t>te</w:t>
      </w:r>
      <w:r w:rsidR="00875DA2" w:rsidRPr="00875DA2">
        <w:t xml:space="preserve">nt </w:t>
      </w:r>
      <w:r w:rsidR="002662C0" w:rsidRPr="002662C0">
        <w:t>implantation to be performed in the future if needed</w:t>
      </w:r>
      <w:r w:rsidR="000F051E" w:rsidRPr="000F051E">
        <w:t xml:space="preserve"> </w:t>
      </w:r>
      <w:r w:rsidR="00A755BE">
        <w:fldChar w:fldCharType="begin">
          <w:fldData xml:space="preserve">PEVuZE5vdGU+PENpdGU+PEF1dGhvcj5Hb25uZXJtYW5uPC9BdXRob3I+PFllYXI+MjAxNzwvWWVh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</w:fldData>
        </w:fldChar>
      </w:r>
      <w:r w:rsidR="00A755BE">
        <w:instrText xml:space="preserve"> ADDIN EN.CITE </w:instrText>
      </w:r>
      <w:r w:rsidR="00A755BE">
        <w:fldChar w:fldCharType="begin">
          <w:fldData xml:space="preserve">PEVuZE5vdGU+PENpdGU+PEF1dGhvcj5Hb25uZXJtYW5uPC9BdXRob3I+PFllYXI+MjAxNzwvWWVh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</w:fldData>
        </w:fldChar>
      </w:r>
      <w:r w:rsidR="00A755BE">
        <w:instrText xml:space="preserve"> ADDIN EN.CITE.DATA </w:instrText>
      </w:r>
      <w:r w:rsidR="00A755BE">
        <w:fldChar w:fldCharType="end"/>
      </w:r>
      <w:r w:rsidR="00A755BE">
        <w:fldChar w:fldCharType="separate"/>
      </w:r>
      <w:r w:rsidR="00A755BE">
        <w:rPr>
          <w:noProof/>
        </w:rPr>
        <w:t>(Gonnermann et al. 2017)</w:t>
      </w:r>
      <w:r w:rsidR="00A755BE">
        <w:fldChar w:fldCharType="end"/>
      </w:r>
      <w:r w:rsidR="000F051E">
        <w:t>.</w:t>
      </w:r>
    </w:p>
    <w:p w14:paraId="5E9B0F53" w14:textId="5955D3FB" w:rsidR="00FD79D3" w:rsidRPr="00FD79D3" w:rsidRDefault="00812D1F" w:rsidP="00FD79D3">
      <w:pPr>
        <w:jc w:val="both"/>
        <w:rPr>
          <w:iCs/>
        </w:rPr>
      </w:pPr>
      <w:r>
        <w:t xml:space="preserve">The proposed service </w:t>
      </w:r>
      <w:r w:rsidR="000F051E">
        <w:t>involves</w:t>
      </w:r>
      <w:r>
        <w:t xml:space="preserve"> the delivery of a trabecular bypass stent – pre-loaded on an inserter specific to each device – into the trabecular meshwork of the eye. The </w:t>
      </w:r>
      <w:r w:rsidR="000F051E">
        <w:t xml:space="preserve">implantation of the </w:t>
      </w:r>
      <w:r>
        <w:t>stent</w:t>
      </w:r>
      <w:r w:rsidR="000F051E">
        <w:t>(</w:t>
      </w:r>
      <w:r>
        <w:t>s</w:t>
      </w:r>
      <w:r w:rsidR="000F051E">
        <w:t xml:space="preserve">) ab </w:t>
      </w:r>
      <w:proofErr w:type="spellStart"/>
      <w:r w:rsidR="000F051E">
        <w:t>interno</w:t>
      </w:r>
      <w:proofErr w:type="spellEnd"/>
      <w:r w:rsidR="000F051E">
        <w:t xml:space="preserve"> (from inside the eye), via a corneal incision, is guided</w:t>
      </w:r>
      <w:r>
        <w:t xml:space="preserve"> by </w:t>
      </w:r>
      <w:proofErr w:type="spellStart"/>
      <w:r>
        <w:t>gonioscopy</w:t>
      </w:r>
      <w:proofErr w:type="spellEnd"/>
      <w:r>
        <w:t xml:space="preserve">. The exact positioning within the anterior structures (trabecular meshwork and </w:t>
      </w:r>
      <w:proofErr w:type="spellStart"/>
      <w:r>
        <w:t>Schlemm</w:t>
      </w:r>
      <w:r w:rsidR="001807E2">
        <w:t>’s</w:t>
      </w:r>
      <w:proofErr w:type="spellEnd"/>
      <w:r>
        <w:t xml:space="preserve"> canal) </w:t>
      </w:r>
      <w:proofErr w:type="gramStart"/>
      <w:r>
        <w:t>are</w:t>
      </w:r>
      <w:proofErr w:type="gramEnd"/>
      <w:r>
        <w:t xml:space="preserve"> specific to each device. However, the complexity and resource intensity of the implantation procedure is comparable regardless of trabecular bypass </w:t>
      </w:r>
      <w:r w:rsidR="001D4D69">
        <w:t>stent</w:t>
      </w:r>
      <w:r>
        <w:t xml:space="preserve"> implanted (</w:t>
      </w:r>
      <w:proofErr w:type="spellStart"/>
      <w:r>
        <w:t>iStent</w:t>
      </w:r>
      <w:proofErr w:type="spellEnd"/>
      <w:r>
        <w:t xml:space="preserve"> or Hydrus). </w:t>
      </w:r>
      <w:r w:rsidR="00AB3E60" w:rsidRPr="00AB3E60">
        <w:t xml:space="preserve">The </w:t>
      </w:r>
      <w:r w:rsidR="00AB3E60">
        <w:t xml:space="preserve">applicant has indicated that the </w:t>
      </w:r>
      <w:r w:rsidR="00AB3E60" w:rsidRPr="00AB3E60">
        <w:t>procedure requires approximately 30-60 minutes of operating and preparation time</w:t>
      </w:r>
      <w:r w:rsidR="000F088A">
        <w:t xml:space="preserve"> as a stand-alone procedure</w:t>
      </w:r>
      <w:r w:rsidR="00AB3E60" w:rsidRPr="00AB3E60">
        <w:t>.</w:t>
      </w:r>
      <w:r w:rsidR="00AB3E60">
        <w:t xml:space="preserve"> </w:t>
      </w:r>
      <w:r w:rsidR="00AB3E60" w:rsidRPr="00155D0A">
        <w:t xml:space="preserve">A response to the targeted consultation survey on MSAC application 1483 indicated it would take </w:t>
      </w:r>
      <w:r w:rsidR="00513AFE" w:rsidRPr="00155D0A">
        <w:t xml:space="preserve">approximately 15 minutes of a surgeon’s time and </w:t>
      </w:r>
      <w:r w:rsidR="00AB3E60" w:rsidRPr="00155D0A">
        <w:t>significantly less than 15 minutes if combined with cataract surgery.</w:t>
      </w:r>
      <w:r w:rsidR="00B95988" w:rsidRPr="00B95988">
        <w:t xml:space="preserve"> </w:t>
      </w:r>
      <w:r w:rsidR="00B95988">
        <w:t xml:space="preserve">The applicant </w:t>
      </w:r>
      <w:r w:rsidR="00155D0A">
        <w:t xml:space="preserve">advised </w:t>
      </w:r>
      <w:r w:rsidR="00FD79D3">
        <w:t xml:space="preserve">that </w:t>
      </w:r>
      <w:r w:rsidR="00B95988" w:rsidRPr="00A86320">
        <w:t>fifteen minutes is considered the minimum amount of professional time required when the stent implantation procedure is performed in conjunction with cataract surgery</w:t>
      </w:r>
      <w:r w:rsidR="00FD79D3">
        <w:t>,</w:t>
      </w:r>
      <w:r w:rsidR="00B95988">
        <w:t xml:space="preserve"> and </w:t>
      </w:r>
      <w:r w:rsidR="00B95988" w:rsidRPr="000F088A">
        <w:t>overall procedural time for an experienced surgeon does not significantly differ between devices.</w:t>
      </w:r>
      <w:r w:rsidR="00B95988">
        <w:t xml:space="preserve"> </w:t>
      </w:r>
      <w:r w:rsidR="00FD79D3" w:rsidRPr="00FD79D3">
        <w:rPr>
          <w:lang w:val="en-US"/>
        </w:rPr>
        <w:t xml:space="preserve">PASC considered that, </w:t>
      </w:r>
      <w:r w:rsidR="00FD79D3" w:rsidRPr="00FD79D3">
        <w:rPr>
          <w:lang w:val="en-US"/>
        </w:rPr>
        <w:lastRenderedPageBreak/>
        <w:t xml:space="preserve">if the length of time did not vary for cataract removal (with or without MIGS), further justification of the </w:t>
      </w:r>
      <w:r w:rsidR="00FD79D3">
        <w:rPr>
          <w:lang w:val="en-US"/>
        </w:rPr>
        <w:t xml:space="preserve">MBS </w:t>
      </w:r>
      <w:r w:rsidR="00FD79D3" w:rsidRPr="00FD79D3">
        <w:rPr>
          <w:lang w:val="en-US"/>
        </w:rPr>
        <w:t xml:space="preserve">fee </w:t>
      </w:r>
      <w:r w:rsidR="00FD79D3">
        <w:rPr>
          <w:lang w:val="en-US"/>
        </w:rPr>
        <w:t xml:space="preserve">will need to be </w:t>
      </w:r>
      <w:r w:rsidR="00FD79D3" w:rsidRPr="00FD79D3">
        <w:rPr>
          <w:lang w:val="en-US"/>
        </w:rPr>
        <w:t>provided</w:t>
      </w:r>
      <w:r w:rsidR="00FD79D3">
        <w:rPr>
          <w:lang w:val="en-US"/>
        </w:rPr>
        <w:t xml:space="preserve"> during the </w:t>
      </w:r>
      <w:r w:rsidR="00FD79D3" w:rsidRPr="00FD79D3">
        <w:rPr>
          <w:lang w:val="en-US"/>
        </w:rPr>
        <w:t>assessment phase.</w:t>
      </w:r>
      <w:r w:rsidR="00FD79D3" w:rsidRPr="00FD79D3">
        <w:rPr>
          <w:iCs/>
        </w:rPr>
        <w:t xml:space="preserve"> </w:t>
      </w:r>
    </w:p>
    <w:p w14:paraId="6586CDDA" w14:textId="5D918F0D" w:rsidR="00B95988" w:rsidRDefault="00B95988" w:rsidP="00B95988">
      <w:pPr>
        <w:jc w:val="both"/>
      </w:pPr>
      <w:r w:rsidRPr="003E0EB4">
        <w:t xml:space="preserve">PASC noted </w:t>
      </w:r>
      <w:r w:rsidR="00A96B84">
        <w:t xml:space="preserve">that </w:t>
      </w:r>
      <w:proofErr w:type="spellStart"/>
      <w:r w:rsidRPr="003E0EB4">
        <w:t>goniotomy</w:t>
      </w:r>
      <w:proofErr w:type="spellEnd"/>
      <w:r w:rsidRPr="003E0EB4">
        <w:t xml:space="preserve"> is traditionally performed in a paediatric patient population for congenital glaucoma, and this application expands that population to an older patient group.</w:t>
      </w:r>
    </w:p>
    <w:p w14:paraId="109A4027" w14:textId="19411A86" w:rsidR="002869E5" w:rsidRDefault="000F051E" w:rsidP="002B298E">
      <w:pPr>
        <w:jc w:val="both"/>
      </w:pPr>
      <w:r>
        <w:t xml:space="preserve">Three </w:t>
      </w:r>
      <w:r w:rsidR="001D4D69">
        <w:t xml:space="preserve">stent </w:t>
      </w:r>
      <w:r>
        <w:t xml:space="preserve">devices are relevant to </w:t>
      </w:r>
      <w:r w:rsidR="00796CC7" w:rsidRPr="00796CC7">
        <w:t xml:space="preserve">trabecular bypass </w:t>
      </w:r>
      <w:r w:rsidR="00FD0A46">
        <w:t xml:space="preserve">MIGS in the treatment of patients with </w:t>
      </w:r>
      <w:r w:rsidR="00FD0A46" w:rsidRPr="00FD0A46">
        <w:t>mild-to-moderate POAG</w:t>
      </w:r>
      <w:r w:rsidR="00FD0A46">
        <w:t>, with or without cataracts</w:t>
      </w:r>
      <w:r w:rsidR="006A0979">
        <w:t xml:space="preserve">: the </w:t>
      </w:r>
      <w:proofErr w:type="spellStart"/>
      <w:r w:rsidR="006A0979">
        <w:t>iStent</w:t>
      </w:r>
      <w:proofErr w:type="spellEnd"/>
      <w:r w:rsidR="006A0979">
        <w:t xml:space="preserve">, the </w:t>
      </w:r>
      <w:proofErr w:type="spellStart"/>
      <w:r w:rsidR="006A0979">
        <w:t>iStent</w:t>
      </w:r>
      <w:proofErr w:type="spellEnd"/>
      <w:r w:rsidR="006A0979">
        <w:t xml:space="preserve"> inject system, and the Hydrus </w:t>
      </w:r>
      <w:proofErr w:type="spellStart"/>
      <w:r w:rsidR="006A0979">
        <w:t>Misc</w:t>
      </w:r>
      <w:r w:rsidR="00F92380">
        <w:t>r</w:t>
      </w:r>
      <w:r w:rsidR="006A0979">
        <w:t>ostent</w:t>
      </w:r>
      <w:proofErr w:type="spellEnd"/>
      <w:r w:rsidR="00FD0A46">
        <w:t>.</w:t>
      </w:r>
    </w:p>
    <w:p w14:paraId="089BCB6C" w14:textId="42E88EFD" w:rsidR="00515541" w:rsidRDefault="00A631AD" w:rsidP="00515541">
      <w:pPr>
        <w:jc w:val="both"/>
      </w:pPr>
      <w:r>
        <w:t xml:space="preserve">The </w:t>
      </w:r>
      <w:proofErr w:type="spellStart"/>
      <w:r>
        <w:t>iStent</w:t>
      </w:r>
      <w:proofErr w:type="spellEnd"/>
      <w:r>
        <w:t xml:space="preserve"> Trabecular Micro-Bypass Stent is an L-shaped </w:t>
      </w:r>
      <w:r w:rsidRPr="009857D7">
        <w:t xml:space="preserve">heparin-coated </w:t>
      </w:r>
      <w:r>
        <w:t>titanium device, 0.33 mm in height and 1.00 mm in length, with a snorkel length of 0.25 mm</w:t>
      </w:r>
      <w:r w:rsidRPr="009857D7">
        <w:t xml:space="preserve"> </w:t>
      </w:r>
      <w:r w:rsidR="00A755BE">
        <w:fldChar w:fldCharType="begin">
          <w:fldData xml:space="preserve">PEVuZE5vdGU+PENpdGU+PEF1dGhvcj5OZXVoYW5uPC9BdXRob3I+PFllYXI+MjAxNTwvWWVhcj48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==
</w:fldData>
        </w:fldChar>
      </w:r>
      <w:r w:rsidR="00A755BE">
        <w:instrText xml:space="preserve"> ADDIN EN.CITE </w:instrText>
      </w:r>
      <w:r w:rsidR="00A755BE">
        <w:fldChar w:fldCharType="begin">
          <w:fldData xml:space="preserve">PEVuZE5vdGU+PENpdGU+PEF1dGhvcj5OZXVoYW5uPC9BdXRob3I+PFllYXI+MjAxNTwvWWVhcj48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==
</w:fldData>
        </w:fldChar>
      </w:r>
      <w:r w:rsidR="00A755BE">
        <w:instrText xml:space="preserve"> ADDIN EN.CITE.DATA </w:instrText>
      </w:r>
      <w:r w:rsidR="00A755BE">
        <w:fldChar w:fldCharType="end"/>
      </w:r>
      <w:r w:rsidR="00A755BE">
        <w:fldChar w:fldCharType="separate"/>
      </w:r>
      <w:r w:rsidR="00A755BE">
        <w:rPr>
          <w:noProof/>
        </w:rPr>
        <w:t>(Neuhann 2015)</w:t>
      </w:r>
      <w:r w:rsidR="00A755BE">
        <w:fldChar w:fldCharType="end"/>
      </w:r>
      <w:r>
        <w:t>.</w:t>
      </w:r>
      <w:r w:rsidRPr="009857D7">
        <w:t xml:space="preserve"> </w:t>
      </w:r>
      <w:r w:rsidR="009857D7">
        <w:t xml:space="preserve">The </w:t>
      </w:r>
      <w:proofErr w:type="spellStart"/>
      <w:r w:rsidR="00FD0A46">
        <w:t>iS</w:t>
      </w:r>
      <w:r w:rsidR="009857D7">
        <w:t>tent</w:t>
      </w:r>
      <w:proofErr w:type="spellEnd"/>
      <w:r w:rsidR="009857D7">
        <w:t xml:space="preserve"> is preloaded in</w:t>
      </w:r>
      <w:r w:rsidR="00FD0A46">
        <w:t>to</w:t>
      </w:r>
      <w:r w:rsidR="009857D7">
        <w:t xml:space="preserve"> a disposable inserter </w:t>
      </w:r>
      <w:r w:rsidR="00FD0A46">
        <w:t>to enable accurate</w:t>
      </w:r>
      <w:r w:rsidR="009857D7">
        <w:t xml:space="preserve"> insertion of the device into the </w:t>
      </w:r>
      <w:proofErr w:type="spellStart"/>
      <w:r w:rsidR="009857D7">
        <w:t>Schlemm</w:t>
      </w:r>
      <w:r w:rsidR="001807E2">
        <w:t>’s</w:t>
      </w:r>
      <w:proofErr w:type="spellEnd"/>
      <w:r w:rsidR="009857D7">
        <w:t xml:space="preserve"> canal </w:t>
      </w:r>
      <w:r w:rsidR="00A755BE">
        <w:fldChar w:fldCharType="begin">
          <w:fldData xml:space="preserve">PEVuZE5vdGU+PENpdGU+PEF1dGhvcj5OZXVoYW5uPC9BdXRob3I+PFllYXI+MjAxNTwvWWVhcj48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==
</w:fldData>
        </w:fldChar>
      </w:r>
      <w:r w:rsidR="00A755BE">
        <w:instrText xml:space="preserve"> ADDIN EN.CITE </w:instrText>
      </w:r>
      <w:r w:rsidR="00A755BE">
        <w:fldChar w:fldCharType="begin">
          <w:fldData xml:space="preserve">PEVuZE5vdGU+PENpdGU+PEF1dGhvcj5OZXVoYW5uPC9BdXRob3I+PFllYXI+MjAxNTwvWWVhcj48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==
</w:fldData>
        </w:fldChar>
      </w:r>
      <w:r w:rsidR="00A755BE">
        <w:instrText xml:space="preserve"> ADDIN EN.CITE.DATA </w:instrText>
      </w:r>
      <w:r w:rsidR="00A755BE">
        <w:fldChar w:fldCharType="end"/>
      </w:r>
      <w:r w:rsidR="00A755BE">
        <w:fldChar w:fldCharType="separate"/>
      </w:r>
      <w:r w:rsidR="00A755BE">
        <w:rPr>
          <w:noProof/>
        </w:rPr>
        <w:t>(Neuhann 2015)</w:t>
      </w:r>
      <w:r w:rsidR="00A755BE">
        <w:fldChar w:fldCharType="end"/>
      </w:r>
      <w:r w:rsidR="009857D7">
        <w:t>. T</w:t>
      </w:r>
      <w:r w:rsidR="009857D7" w:rsidRPr="009857D7">
        <w:t xml:space="preserve">he surgeon </w:t>
      </w:r>
      <w:r w:rsidR="00FD0A46">
        <w:t>positions</w:t>
      </w:r>
      <w:r w:rsidR="009857D7" w:rsidRPr="009857D7">
        <w:t xml:space="preserve"> the </w:t>
      </w:r>
      <w:proofErr w:type="spellStart"/>
      <w:r w:rsidR="009857D7" w:rsidRPr="009857D7">
        <w:t>iStent</w:t>
      </w:r>
      <w:proofErr w:type="spellEnd"/>
      <w:r w:rsidR="009857D7" w:rsidRPr="009857D7">
        <w:t xml:space="preserve"> inserter through a corneal incision </w:t>
      </w:r>
      <w:r w:rsidR="00564E17">
        <w:t>using</w:t>
      </w:r>
      <w:r w:rsidR="009857D7" w:rsidRPr="009857D7">
        <w:t xml:space="preserve"> </w:t>
      </w:r>
      <w:proofErr w:type="spellStart"/>
      <w:r w:rsidR="009857D7" w:rsidRPr="009857D7">
        <w:t>gonio</w:t>
      </w:r>
      <w:r w:rsidR="00564E17">
        <w:t>scopy</w:t>
      </w:r>
      <w:proofErr w:type="spellEnd"/>
      <w:r w:rsidR="009857D7" w:rsidRPr="009857D7">
        <w:t xml:space="preserve"> </w:t>
      </w:r>
      <w:r w:rsidR="00564E17">
        <w:t>to</w:t>
      </w:r>
      <w:r w:rsidR="009857D7" w:rsidRPr="009857D7">
        <w:t xml:space="preserve"> guide </w:t>
      </w:r>
      <w:r w:rsidR="00564E17">
        <w:t>the</w:t>
      </w:r>
      <w:r w:rsidR="00564E17" w:rsidRPr="009857D7">
        <w:t xml:space="preserve"> stent </w:t>
      </w:r>
      <w:r w:rsidR="009857D7" w:rsidRPr="009857D7">
        <w:t xml:space="preserve">through the trabecular meshwork and into </w:t>
      </w:r>
      <w:proofErr w:type="spellStart"/>
      <w:r w:rsidR="009857D7" w:rsidRPr="009857D7">
        <w:t>Schlemm’s</w:t>
      </w:r>
      <w:proofErr w:type="spellEnd"/>
      <w:r w:rsidR="009857D7" w:rsidRPr="009857D7">
        <w:t xml:space="preserve"> canal in the nasal portion of the aqueous drainage system.</w:t>
      </w:r>
      <w:r w:rsidR="009857D7">
        <w:t xml:space="preserve"> </w:t>
      </w:r>
      <w:r w:rsidR="009857D7" w:rsidRPr="009857D7">
        <w:t xml:space="preserve">Once implanted, the stent body </w:t>
      </w:r>
      <w:r w:rsidR="00564E17">
        <w:t xml:space="preserve">is in the </w:t>
      </w:r>
      <w:proofErr w:type="spellStart"/>
      <w:r w:rsidR="00564E17">
        <w:t>Schlemm’s</w:t>
      </w:r>
      <w:proofErr w:type="spellEnd"/>
      <w:r w:rsidR="00564E17">
        <w:t xml:space="preserve"> canal</w:t>
      </w:r>
      <w:r w:rsidR="009857D7" w:rsidRPr="009857D7">
        <w:t xml:space="preserve"> </w:t>
      </w:r>
      <w:r w:rsidR="00564E17">
        <w:t>with</w:t>
      </w:r>
      <w:r w:rsidR="009857D7" w:rsidRPr="009857D7">
        <w:t xml:space="preserve"> the snorkel </w:t>
      </w:r>
      <w:r w:rsidR="00564E17">
        <w:t>protruding into</w:t>
      </w:r>
      <w:r w:rsidR="009857D7" w:rsidRPr="009857D7">
        <w:t xml:space="preserve"> in the anterior chamber </w:t>
      </w:r>
      <w:r w:rsidR="00A755BE">
        <w:fldChar w:fldCharType="begin">
          <w:fldData xml:space="preserve">PEVuZE5vdGU+PENpdGU+PEF1dGhvcj5HYWxsYXJkbzwvQXV0aG9yPjxZZWFyPjIwMTY8L1llYXI+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</w:fldData>
        </w:fldChar>
      </w:r>
      <w:r w:rsidR="00A755BE">
        <w:instrText xml:space="preserve"> ADDIN EN.CITE </w:instrText>
      </w:r>
      <w:r w:rsidR="00A755BE">
        <w:fldChar w:fldCharType="begin">
          <w:fldData xml:space="preserve">PEVuZE5vdGU+PENpdGU+PEF1dGhvcj5HYWxsYXJkbzwvQXV0aG9yPjxZZWFyPjIwMTY8L1llYXI+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</w:fldData>
        </w:fldChar>
      </w:r>
      <w:r w:rsidR="00A755BE">
        <w:instrText xml:space="preserve"> ADDIN EN.CITE.DATA </w:instrText>
      </w:r>
      <w:r w:rsidR="00A755BE">
        <w:fldChar w:fldCharType="end"/>
      </w:r>
      <w:r w:rsidR="00A755BE">
        <w:fldChar w:fldCharType="separate"/>
      </w:r>
      <w:r w:rsidR="00A755BE">
        <w:rPr>
          <w:noProof/>
        </w:rPr>
        <w:t>(Gallardo et al. 2016)</w:t>
      </w:r>
      <w:r w:rsidR="00A755BE">
        <w:fldChar w:fldCharType="end"/>
      </w:r>
      <w:r w:rsidR="00564E17">
        <w:t xml:space="preserve">. This </w:t>
      </w:r>
      <w:r>
        <w:t>creat</w:t>
      </w:r>
      <w:r w:rsidR="00564E17">
        <w:t>es</w:t>
      </w:r>
      <w:r>
        <w:t xml:space="preserve"> a conduit for aqueous </w:t>
      </w:r>
      <w:r w:rsidR="00134351">
        <w:t>humour</w:t>
      </w:r>
      <w:r>
        <w:t xml:space="preserve"> </w:t>
      </w:r>
      <w:r w:rsidR="00564E17">
        <w:t>drainage</w:t>
      </w:r>
      <w:r>
        <w:t xml:space="preserve"> from the anterior chamber </w:t>
      </w:r>
      <w:r w:rsidR="00564E17">
        <w:t>in</w:t>
      </w:r>
      <w:r>
        <w:t xml:space="preserve">to </w:t>
      </w:r>
      <w:proofErr w:type="spellStart"/>
      <w:r>
        <w:t>Schlemm</w:t>
      </w:r>
      <w:r w:rsidR="00166901">
        <w:t>’s</w:t>
      </w:r>
      <w:proofErr w:type="spellEnd"/>
      <w:r>
        <w:t xml:space="preserve"> canal.</w:t>
      </w:r>
    </w:p>
    <w:p w14:paraId="392878CF" w14:textId="3F37E9CE" w:rsidR="00A17FF8" w:rsidRDefault="005650D8" w:rsidP="00515541">
      <w:pPr>
        <w:jc w:val="both"/>
      </w:pPr>
      <w:r>
        <w:t xml:space="preserve">The </w:t>
      </w:r>
      <w:proofErr w:type="spellStart"/>
      <w:r>
        <w:t>iStent</w:t>
      </w:r>
      <w:proofErr w:type="spellEnd"/>
      <w:r>
        <w:t xml:space="preserve"> inject system is a second-generation </w:t>
      </w:r>
      <w:r w:rsidR="00A631AD" w:rsidRPr="00A631AD">
        <w:t xml:space="preserve">heparin-coated titanium </w:t>
      </w:r>
      <w:r>
        <w:t>device, which provides the ability to house two stents in the trabecular meshwork to increase outflow while entering the eye only once</w:t>
      </w:r>
      <w:r w:rsidR="00515541">
        <w:t xml:space="preserve">. Under </w:t>
      </w:r>
      <w:proofErr w:type="spellStart"/>
      <w:r w:rsidR="00515541">
        <w:t>gonioscopic</w:t>
      </w:r>
      <w:proofErr w:type="spellEnd"/>
      <w:r w:rsidR="00515541">
        <w:t xml:space="preserve"> view, the injector </w:t>
      </w:r>
      <w:r w:rsidR="00564E17">
        <w:t>is</w:t>
      </w:r>
      <w:r w:rsidR="00515541">
        <w:t xml:space="preserve"> </w:t>
      </w:r>
      <w:r w:rsidR="00564E17">
        <w:t>positioned such that</w:t>
      </w:r>
      <w:r w:rsidR="00515541">
        <w:t xml:space="preserve"> two </w:t>
      </w:r>
      <w:proofErr w:type="spellStart"/>
      <w:r w:rsidR="00515541">
        <w:t>iStents</w:t>
      </w:r>
      <w:proofErr w:type="spellEnd"/>
      <w:r w:rsidR="00515541">
        <w:t xml:space="preserve"> </w:t>
      </w:r>
      <w:r w:rsidR="00564E17">
        <w:t>are</w:t>
      </w:r>
      <w:r w:rsidR="00515541">
        <w:t xml:space="preserve"> implanted through the trabecular meshwork into </w:t>
      </w:r>
      <w:r w:rsidR="00796CC7">
        <w:t xml:space="preserve">the </w:t>
      </w:r>
      <w:r w:rsidR="00A631AD">
        <w:t xml:space="preserve">nasal </w:t>
      </w:r>
      <w:proofErr w:type="spellStart"/>
      <w:r w:rsidR="00515541">
        <w:t>Schlemm’s</w:t>
      </w:r>
      <w:proofErr w:type="spellEnd"/>
      <w:r w:rsidR="00515541">
        <w:t xml:space="preserve"> canal, separated by approximately </w:t>
      </w:r>
      <w:r w:rsidR="007B3018">
        <w:t>sixty degrees</w:t>
      </w:r>
      <w:r w:rsidR="00515541">
        <w:t xml:space="preserve"> </w:t>
      </w:r>
      <w:r w:rsidR="00A755BE">
        <w:fldChar w:fldCharType="begin">
          <w:fldData xml:space="preserve">PEVuZE5vdGU+PENpdGU+PEF1dGhvcj5Hb25uZXJtYW5uPC9BdXRob3I+PFllYXI+MjAxNzwvWWVh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</w:fldData>
        </w:fldChar>
      </w:r>
      <w:r w:rsidR="00A755BE">
        <w:instrText xml:space="preserve"> ADDIN EN.CITE </w:instrText>
      </w:r>
      <w:r w:rsidR="00A755BE">
        <w:fldChar w:fldCharType="begin">
          <w:fldData xml:space="preserve">PEVuZE5vdGU+PENpdGU+PEF1dGhvcj5Hb25uZXJtYW5uPC9BdXRob3I+PFllYXI+MjAxNzwvWWVh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</w:fldData>
        </w:fldChar>
      </w:r>
      <w:r w:rsidR="00A755BE">
        <w:instrText xml:space="preserve"> ADDIN EN.CITE.DATA </w:instrText>
      </w:r>
      <w:r w:rsidR="00A755BE">
        <w:fldChar w:fldCharType="end"/>
      </w:r>
      <w:r w:rsidR="00A755BE">
        <w:fldChar w:fldCharType="separate"/>
      </w:r>
      <w:r w:rsidR="00A755BE">
        <w:rPr>
          <w:noProof/>
        </w:rPr>
        <w:t>(Gonnermann et al. 2017; Lindstrom et al. 2016)</w:t>
      </w:r>
      <w:r w:rsidR="00A755BE">
        <w:fldChar w:fldCharType="end"/>
      </w:r>
      <w:r w:rsidR="00515541">
        <w:t>.</w:t>
      </w:r>
    </w:p>
    <w:p w14:paraId="4594A21E" w14:textId="27B6B98A" w:rsidR="00A17FF8" w:rsidRDefault="00A17FF8" w:rsidP="00A17FF8">
      <w:pPr>
        <w:jc w:val="both"/>
      </w:pPr>
      <w:r w:rsidRPr="002E66BC">
        <w:t xml:space="preserve">PASC </w:t>
      </w:r>
      <w:r w:rsidR="004147C6">
        <w:t xml:space="preserve">considered that </w:t>
      </w:r>
      <w:r w:rsidRPr="002E66BC">
        <w:t xml:space="preserve">clarification </w:t>
      </w:r>
      <w:r w:rsidR="004147C6">
        <w:t xml:space="preserve">is needed </w:t>
      </w:r>
      <w:r w:rsidRPr="002E66BC">
        <w:t>on use of two stents (rather than one) in clinical practice, as this w</w:t>
      </w:r>
      <w:r w:rsidR="004147C6">
        <w:t xml:space="preserve">ill </w:t>
      </w:r>
      <w:r w:rsidRPr="002E66BC">
        <w:t>have Prostheses List benefit implications</w:t>
      </w:r>
      <w:r w:rsidR="00EB387D">
        <w:t xml:space="preserve"> (</w:t>
      </w:r>
      <w:r w:rsidRPr="002E66BC">
        <w:t xml:space="preserve">especially given the </w:t>
      </w:r>
      <w:proofErr w:type="spellStart"/>
      <w:r w:rsidRPr="002E66BC">
        <w:t>iStent</w:t>
      </w:r>
      <w:proofErr w:type="spellEnd"/>
      <w:r w:rsidRPr="002E66BC">
        <w:t xml:space="preserve"> inject system is more expensive than the single </w:t>
      </w:r>
      <w:proofErr w:type="spellStart"/>
      <w:r w:rsidRPr="002E66BC">
        <w:t>iStent</w:t>
      </w:r>
      <w:proofErr w:type="spellEnd"/>
      <w:r w:rsidRPr="002E66BC">
        <w:t xml:space="preserve"> device</w:t>
      </w:r>
      <w:r>
        <w:t>,</w:t>
      </w:r>
      <w:r w:rsidRPr="002E66BC">
        <w:t xml:space="preserve"> </w:t>
      </w:r>
      <w:r>
        <w:t xml:space="preserve">and inclusion of </w:t>
      </w:r>
      <w:r w:rsidRPr="00900396">
        <w:t xml:space="preserve">the criteria </w:t>
      </w:r>
      <w:r>
        <w:t xml:space="preserve">that define the circumstances under which </w:t>
      </w:r>
      <w:r w:rsidRPr="00900396">
        <w:t xml:space="preserve">the more expensive stent </w:t>
      </w:r>
      <w:r>
        <w:t>would be used</w:t>
      </w:r>
      <w:r w:rsidR="00EB387D">
        <w:t>)</w:t>
      </w:r>
      <w:r>
        <w:t>.</w:t>
      </w:r>
    </w:p>
    <w:p w14:paraId="721C355B" w14:textId="6E65DC80" w:rsidR="00A17FF8" w:rsidRDefault="00A17FF8" w:rsidP="00A17FF8">
      <w:pPr>
        <w:jc w:val="both"/>
      </w:pPr>
      <w:r w:rsidRPr="002E66BC">
        <w:t xml:space="preserve">The applicant </w:t>
      </w:r>
      <w:r w:rsidR="00436402">
        <w:t xml:space="preserve">advised </w:t>
      </w:r>
      <w:r w:rsidRPr="002E66BC">
        <w:t xml:space="preserve">that </w:t>
      </w:r>
      <w:r w:rsidR="00436402">
        <w:t xml:space="preserve">use of </w:t>
      </w:r>
      <w:r w:rsidRPr="002E66BC">
        <w:t xml:space="preserve">two stents </w:t>
      </w:r>
      <w:r w:rsidR="00436402">
        <w:t>produces</w:t>
      </w:r>
      <w:r w:rsidRPr="002E66BC">
        <w:t xml:space="preserve"> superior outcomes to the single stent procedure</w:t>
      </w:r>
      <w:r w:rsidR="00436402">
        <w:t xml:space="preserve"> (i.e. </w:t>
      </w:r>
      <w:r w:rsidRPr="002E66BC">
        <w:t xml:space="preserve">one </w:t>
      </w:r>
      <w:proofErr w:type="spellStart"/>
      <w:r w:rsidRPr="002E66BC">
        <w:t>iStent</w:t>
      </w:r>
      <w:proofErr w:type="spellEnd"/>
      <w:r w:rsidRPr="002E66BC">
        <w:t xml:space="preserve"> results in </w:t>
      </w:r>
      <w:r>
        <w:t xml:space="preserve">a </w:t>
      </w:r>
      <w:r w:rsidRPr="002E66BC">
        <w:t xml:space="preserve">6 mm Hg reduction </w:t>
      </w:r>
      <w:r>
        <w:t>in IOP</w:t>
      </w:r>
      <w:r w:rsidRPr="002E66BC">
        <w:t>, while two stents (</w:t>
      </w:r>
      <w:proofErr w:type="spellStart"/>
      <w:r w:rsidRPr="002E66BC">
        <w:t>iStent</w:t>
      </w:r>
      <w:proofErr w:type="spellEnd"/>
      <w:r w:rsidRPr="002E66BC">
        <w:t xml:space="preserve"> inject) results in </w:t>
      </w:r>
      <w:r>
        <w:t xml:space="preserve">a </w:t>
      </w:r>
      <w:r w:rsidRPr="002E66BC">
        <w:t>14–16 mmHg reduction</w:t>
      </w:r>
      <w:r w:rsidR="00436402">
        <w:t>)</w:t>
      </w:r>
      <w:r w:rsidRPr="002E66BC">
        <w:t xml:space="preserve">. The applicant </w:t>
      </w:r>
      <w:r w:rsidR="00436402">
        <w:t xml:space="preserve">advised that, </w:t>
      </w:r>
      <w:r w:rsidRPr="002E66BC">
        <w:t>for every 1 mmHg reduction</w:t>
      </w:r>
      <w:r w:rsidR="00436402">
        <w:t>,</w:t>
      </w:r>
      <w:r w:rsidRPr="002E66BC">
        <w:t xml:space="preserve"> there is a 10% reduction in disease progression.</w:t>
      </w:r>
    </w:p>
    <w:p w14:paraId="7BC804C0" w14:textId="2205B3A6" w:rsidR="005650D8" w:rsidRDefault="00564E17" w:rsidP="00B21CA4">
      <w:pPr>
        <w:jc w:val="both"/>
      </w:pPr>
      <w:r>
        <w:t xml:space="preserve">Both the </w:t>
      </w:r>
      <w:proofErr w:type="spellStart"/>
      <w:r w:rsidRPr="00564E17">
        <w:t>iStent</w:t>
      </w:r>
      <w:proofErr w:type="spellEnd"/>
      <w:r w:rsidRPr="00564E17">
        <w:t xml:space="preserve"> Trabecular Micro-Bypass Stent</w:t>
      </w:r>
      <w:r>
        <w:t xml:space="preserve"> and the</w:t>
      </w:r>
      <w:r w:rsidRPr="00564E17">
        <w:t xml:space="preserve"> </w:t>
      </w:r>
      <w:proofErr w:type="spellStart"/>
      <w:r w:rsidRPr="00564E17">
        <w:t>iStent</w:t>
      </w:r>
      <w:proofErr w:type="spellEnd"/>
      <w:r w:rsidRPr="00564E17">
        <w:t xml:space="preserve"> inject system </w:t>
      </w:r>
      <w:r>
        <w:t xml:space="preserve">have </w:t>
      </w:r>
      <w:r w:rsidR="00815DCD">
        <w:t>Therapeutic Goods Administration (</w:t>
      </w:r>
      <w:r w:rsidR="00B21CA4">
        <w:t>TGA</w:t>
      </w:r>
      <w:r w:rsidR="00815DCD">
        <w:t>)</w:t>
      </w:r>
      <w:r>
        <w:t xml:space="preserve"> approval for use</w:t>
      </w:r>
      <w:r w:rsidR="00B21CA4" w:rsidRPr="00B21CA4">
        <w:t xml:space="preserve"> in conjunction with cataract surgery</w:t>
      </w:r>
      <w:r w:rsidR="00B21CA4">
        <w:t xml:space="preserve"> in subjects with mild to moderate OAG currently treated with ocular hypotensive medication</w:t>
      </w:r>
      <w:r w:rsidR="005650D8">
        <w:t xml:space="preserve">. </w:t>
      </w:r>
      <w:r>
        <w:t>The sponsors are currently seeking</w:t>
      </w:r>
      <w:r w:rsidR="005650D8">
        <w:t xml:space="preserve"> an amendment for </w:t>
      </w:r>
      <w:r w:rsidR="005650D8" w:rsidRPr="005650D8">
        <w:t>implant</w:t>
      </w:r>
      <w:r w:rsidR="005650D8">
        <w:t>ation</w:t>
      </w:r>
      <w:r w:rsidR="005650D8" w:rsidRPr="005650D8">
        <w:t xml:space="preserve"> with or without </w:t>
      </w:r>
      <w:r>
        <w:t xml:space="preserve">concomitant </w:t>
      </w:r>
      <w:r w:rsidR="005650D8" w:rsidRPr="005650D8">
        <w:t>cataract surgery</w:t>
      </w:r>
      <w:r>
        <w:t>. The e</w:t>
      </w:r>
      <w:r w:rsidRPr="00564E17">
        <w:t xml:space="preserve">stimated date </w:t>
      </w:r>
      <w:r>
        <w:t>for the TGA decision is between</w:t>
      </w:r>
      <w:r w:rsidRPr="00564E17">
        <w:t xml:space="preserve"> May</w:t>
      </w:r>
      <w:r>
        <w:t xml:space="preserve"> and </w:t>
      </w:r>
      <w:r w:rsidRPr="00564E17">
        <w:t>July</w:t>
      </w:r>
      <w:r>
        <w:t>, this year.</w:t>
      </w:r>
    </w:p>
    <w:p w14:paraId="3FF1FAE5" w14:textId="4132F816" w:rsidR="002E66BC" w:rsidRDefault="00564E17" w:rsidP="00B21CA4">
      <w:pPr>
        <w:jc w:val="both"/>
      </w:pPr>
      <w:r>
        <w:t xml:space="preserve">The Hydrus </w:t>
      </w:r>
      <w:proofErr w:type="spellStart"/>
      <w:r>
        <w:t>Microstent</w:t>
      </w:r>
      <w:proofErr w:type="spellEnd"/>
      <w:r>
        <w:t xml:space="preserve"> is the longest of the MIGS </w:t>
      </w:r>
      <w:r w:rsidR="001D4D69">
        <w:t xml:space="preserve">stent </w:t>
      </w:r>
      <w:r>
        <w:t>devices (8</w:t>
      </w:r>
      <w:r w:rsidR="00166901">
        <w:t> mm</w:t>
      </w:r>
      <w:r>
        <w:t xml:space="preserve"> long implant), and </w:t>
      </w:r>
      <w:r w:rsidR="00812D1F">
        <w:t>serves as an intra</w:t>
      </w:r>
      <w:r>
        <w:t>-</w:t>
      </w:r>
      <w:proofErr w:type="spellStart"/>
      <w:r w:rsidR="00812D1F">
        <w:t>canalicular</w:t>
      </w:r>
      <w:proofErr w:type="spellEnd"/>
      <w:r w:rsidR="00812D1F">
        <w:t xml:space="preserve"> scaffold once implanted into </w:t>
      </w:r>
      <w:proofErr w:type="spellStart"/>
      <w:r w:rsidR="00812D1F">
        <w:t>Schlemm’s</w:t>
      </w:r>
      <w:proofErr w:type="spellEnd"/>
      <w:r w:rsidR="00812D1F">
        <w:t xml:space="preserve"> canal. The delivery device makes a small incision through the trabecular meshwork and the inner wall of </w:t>
      </w:r>
      <w:proofErr w:type="spellStart"/>
      <w:r w:rsidR="00812D1F">
        <w:t>Schlemm</w:t>
      </w:r>
      <w:r w:rsidR="00166901">
        <w:t>’s</w:t>
      </w:r>
      <w:proofErr w:type="spellEnd"/>
      <w:r w:rsidR="00812D1F">
        <w:t xml:space="preserve"> canal. The </w:t>
      </w:r>
      <w:proofErr w:type="spellStart"/>
      <w:r w:rsidR="00812D1F">
        <w:t>microstent</w:t>
      </w:r>
      <w:proofErr w:type="spellEnd"/>
      <w:r w:rsidR="00812D1F">
        <w:t xml:space="preserve"> is then advanced along the canal, with 1-2mm of stent remaining in the anterior chamber.</w:t>
      </w:r>
      <w:r w:rsidR="0068555B">
        <w:t xml:space="preserve"> The stent </w:t>
      </w:r>
      <w:r w:rsidR="00515541">
        <w:t>mechanically dilat</w:t>
      </w:r>
      <w:r w:rsidR="0068555B">
        <w:t>es</w:t>
      </w:r>
      <w:r w:rsidR="00515541">
        <w:t xml:space="preserve"> and hold</w:t>
      </w:r>
      <w:r w:rsidR="0068555B">
        <w:t>s</w:t>
      </w:r>
      <w:r w:rsidR="00515541">
        <w:t xml:space="preserve"> open</w:t>
      </w:r>
      <w:r w:rsidR="0068555B">
        <w:t xml:space="preserve"> </w:t>
      </w:r>
      <w:proofErr w:type="spellStart"/>
      <w:r w:rsidR="00515541">
        <w:t>Schlemm’s</w:t>
      </w:r>
      <w:proofErr w:type="spellEnd"/>
      <w:r w:rsidR="00515541">
        <w:t xml:space="preserve"> </w:t>
      </w:r>
      <w:r w:rsidR="00166901">
        <w:t>canal</w:t>
      </w:r>
      <w:r w:rsidR="00515541">
        <w:t xml:space="preserve">. The length of the Hydrus </w:t>
      </w:r>
      <w:proofErr w:type="spellStart"/>
      <w:r w:rsidR="00515541">
        <w:t>Microstent</w:t>
      </w:r>
      <w:proofErr w:type="spellEnd"/>
      <w:r w:rsidR="00515541">
        <w:t xml:space="preserve"> is thought to open approximately one quarter of </w:t>
      </w:r>
      <w:proofErr w:type="spellStart"/>
      <w:r w:rsidR="00515541">
        <w:t>Schlemm’s</w:t>
      </w:r>
      <w:proofErr w:type="spellEnd"/>
      <w:r w:rsidR="00515541">
        <w:t xml:space="preserve"> </w:t>
      </w:r>
      <w:r w:rsidR="00166901">
        <w:t>canal</w:t>
      </w:r>
      <w:r w:rsidR="00515541">
        <w:t xml:space="preserve">, </w:t>
      </w:r>
      <w:r w:rsidR="0068555B">
        <w:t>enabling</w:t>
      </w:r>
      <w:r w:rsidR="00515541">
        <w:t xml:space="preserve"> </w:t>
      </w:r>
      <w:r w:rsidR="0068555B">
        <w:t xml:space="preserve">the </w:t>
      </w:r>
      <w:r w:rsidR="00515541">
        <w:t>aqueous</w:t>
      </w:r>
      <w:r w:rsidR="0068555B">
        <w:t xml:space="preserve"> humour</w:t>
      </w:r>
      <w:r w:rsidR="00515541">
        <w:t xml:space="preserve"> </w:t>
      </w:r>
      <w:r w:rsidR="0068555B">
        <w:t xml:space="preserve">to flow </w:t>
      </w:r>
      <w:r w:rsidR="00515541">
        <w:t>into open downstream collector channels.</w:t>
      </w:r>
      <w:r w:rsidR="0068555B">
        <w:t xml:space="preserve"> </w:t>
      </w:r>
      <w:r w:rsidR="0068555B" w:rsidRPr="0068555B">
        <w:t xml:space="preserve">The Hydrus </w:t>
      </w:r>
      <w:proofErr w:type="spellStart"/>
      <w:r w:rsidR="0068555B" w:rsidRPr="0068555B">
        <w:t>Microstent</w:t>
      </w:r>
      <w:proofErr w:type="spellEnd"/>
      <w:r w:rsidR="0068555B">
        <w:t xml:space="preserve"> has </w:t>
      </w:r>
      <w:r w:rsidR="00B21CA4">
        <w:t>TGA</w:t>
      </w:r>
      <w:r w:rsidR="0068555B">
        <w:t xml:space="preserve"> approval for use in</w:t>
      </w:r>
      <w:r w:rsidR="00B21CA4">
        <w:t xml:space="preserve"> patients with POAG as a standalone treatment or in conjunction with cataract surgery</w:t>
      </w:r>
      <w:r w:rsidR="0068555B">
        <w:t>.</w:t>
      </w:r>
    </w:p>
    <w:p w14:paraId="5A8CE749" w14:textId="7748A680" w:rsidR="003E0EB4" w:rsidRDefault="00796CC7" w:rsidP="00B21CA4">
      <w:pPr>
        <w:jc w:val="both"/>
      </w:pPr>
      <w:r>
        <w:lastRenderedPageBreak/>
        <w:t>T</w:t>
      </w:r>
      <w:r w:rsidRPr="00796CC7">
        <w:t xml:space="preserve">rabecular bypass </w:t>
      </w:r>
      <w:r w:rsidR="00D97E2D" w:rsidRPr="00D97E2D">
        <w:t xml:space="preserve">MIGS </w:t>
      </w:r>
      <w:r w:rsidR="00D97E2D">
        <w:t>stent</w:t>
      </w:r>
      <w:r w:rsidR="00D97E2D" w:rsidRPr="00D97E2D">
        <w:t xml:space="preserve"> implantation has been </w:t>
      </w:r>
      <w:r w:rsidR="00D97E2D">
        <w:t>performed in Australia for the last 2–3 years and has been</w:t>
      </w:r>
      <w:r w:rsidR="00D97E2D" w:rsidRPr="00D97E2D">
        <w:t xml:space="preserve"> funded under MBS item </w:t>
      </w:r>
      <w:r w:rsidR="00D97E2D">
        <w:t>number</w:t>
      </w:r>
      <w:r w:rsidR="00D97E2D" w:rsidRPr="00D97E2D">
        <w:t xml:space="preserve"> 42758 (</w:t>
      </w:r>
      <w:proofErr w:type="spellStart"/>
      <w:r w:rsidR="00D97E2D" w:rsidRPr="00D97E2D">
        <w:t>goniotomy</w:t>
      </w:r>
      <w:proofErr w:type="spellEnd"/>
      <w:r w:rsidR="00D97E2D" w:rsidRPr="00D97E2D">
        <w:t xml:space="preserve">). </w:t>
      </w:r>
      <w:r w:rsidR="00D97E2D">
        <w:t>However, a</w:t>
      </w:r>
      <w:r w:rsidR="00D97E2D" w:rsidRPr="00D97E2D">
        <w:t xml:space="preserve"> </w:t>
      </w:r>
      <w:r w:rsidR="00166901">
        <w:t xml:space="preserve">Medicare Benefits Schedule </w:t>
      </w:r>
      <w:r w:rsidR="00842B36">
        <w:t xml:space="preserve">(MBS) </w:t>
      </w:r>
      <w:r w:rsidR="00D97E2D" w:rsidRPr="00D97E2D">
        <w:t xml:space="preserve">review </w:t>
      </w:r>
      <w:r w:rsidR="00D84765">
        <w:t>has</w:t>
      </w:r>
      <w:r w:rsidR="00D97E2D" w:rsidRPr="00D97E2D">
        <w:t xml:space="preserve"> determined that item 42758 does not </w:t>
      </w:r>
      <w:r w:rsidR="00D97E2D">
        <w:t>cover</w:t>
      </w:r>
      <w:r w:rsidR="00D97E2D" w:rsidRPr="00D97E2D">
        <w:t xml:space="preserve"> the implantation of trabecular bypass MIGS </w:t>
      </w:r>
      <w:r w:rsidR="00D97E2D">
        <w:t>stents and a</w:t>
      </w:r>
      <w:r w:rsidR="00D97E2D" w:rsidRPr="00D97E2D">
        <w:t>n amendment explicitly exclud</w:t>
      </w:r>
      <w:r w:rsidR="00D97E2D">
        <w:t>ing</w:t>
      </w:r>
      <w:r w:rsidR="00D97E2D" w:rsidRPr="00D97E2D">
        <w:t xml:space="preserve"> </w:t>
      </w:r>
      <w:r w:rsidR="00D84765">
        <w:t>this procedure will be added to this item number, effective 1 May 2017</w:t>
      </w:r>
      <w:r w:rsidR="00D97E2D" w:rsidRPr="00D97E2D">
        <w:t xml:space="preserve">. </w:t>
      </w:r>
    </w:p>
    <w:p w14:paraId="25F0E5F7" w14:textId="289C95B6" w:rsidR="00A17FF8" w:rsidRDefault="00A17FF8" w:rsidP="00A17FF8">
      <w:pPr>
        <w:jc w:val="both"/>
      </w:pPr>
      <w:r>
        <w:t xml:space="preserve">The applicant confirmed that </w:t>
      </w:r>
      <w:r w:rsidR="003E2038">
        <w:t>t</w:t>
      </w:r>
      <w:r w:rsidRPr="0010149A">
        <w:t>rabecular bypass MIGS stent implantation</w:t>
      </w:r>
      <w:r>
        <w:t xml:space="preserve"> </w:t>
      </w:r>
      <w:r w:rsidR="003E2038">
        <w:t>is likely to be</w:t>
      </w:r>
      <w:r>
        <w:t xml:space="preserve"> performed only once per eye (maximum of two procedures per person). However, the patient may need repositioning or removal of the stent at a later date.</w:t>
      </w:r>
    </w:p>
    <w:p w14:paraId="25B30C8C" w14:textId="49CD6A47" w:rsidR="00A17FF8" w:rsidRDefault="00A17FF8" w:rsidP="00A17FF8">
      <w:pPr>
        <w:jc w:val="both"/>
      </w:pPr>
      <w:r w:rsidRPr="002E66BC">
        <w:t>The applicant also stated there are limitations with the procedure</w:t>
      </w:r>
      <w:r w:rsidR="003E2038">
        <w:t>, being that it is in</w:t>
      </w:r>
      <w:r w:rsidRPr="002E66BC">
        <w:t>effective for complete obstruction of trabecular meshwork.</w:t>
      </w:r>
    </w:p>
    <w:p w14:paraId="351ABFE9" w14:textId="77777777" w:rsidR="002B3338" w:rsidRDefault="002B3338" w:rsidP="000D33DF">
      <w:pPr>
        <w:pStyle w:val="Heading3"/>
      </w:pPr>
      <w:r>
        <w:t>Rationale</w:t>
      </w:r>
    </w:p>
    <w:p w14:paraId="45D88B40" w14:textId="45EC548B" w:rsidR="002E66BC" w:rsidRPr="003E67A5" w:rsidRDefault="003E67A5" w:rsidP="003E67A5">
      <w:pPr>
        <w:jc w:val="both"/>
      </w:pPr>
      <w:r w:rsidRPr="003E67A5">
        <w:t xml:space="preserve">MIGS </w:t>
      </w:r>
      <w:r w:rsidR="009B58A6">
        <w:t xml:space="preserve">stent </w:t>
      </w:r>
      <w:r w:rsidRPr="003E67A5">
        <w:t>implantation in patient</w:t>
      </w:r>
      <w:r w:rsidR="009B58A6">
        <w:t>s with POAG is intended</w:t>
      </w:r>
      <w:r w:rsidRPr="003E67A5">
        <w:t xml:space="preserve"> to </w:t>
      </w:r>
      <w:r w:rsidR="00124819" w:rsidRPr="003E67A5">
        <w:t>reduc</w:t>
      </w:r>
      <w:r w:rsidR="00124819">
        <w:t>e</w:t>
      </w:r>
      <w:r w:rsidR="00124819" w:rsidRPr="003E67A5">
        <w:t xml:space="preserve"> the medication burden for patients </w:t>
      </w:r>
      <w:r w:rsidR="00124819">
        <w:t xml:space="preserve">while </w:t>
      </w:r>
      <w:r w:rsidRPr="003E67A5">
        <w:t>maintain</w:t>
      </w:r>
      <w:r w:rsidR="00124819">
        <w:t>ing</w:t>
      </w:r>
      <w:r w:rsidRPr="003E67A5">
        <w:t xml:space="preserve"> IOP at a target level. This may be </w:t>
      </w:r>
      <w:r w:rsidR="00124819">
        <w:t xml:space="preserve">achieved by </w:t>
      </w:r>
      <w:r w:rsidRPr="003E67A5">
        <w:t>either direct</w:t>
      </w:r>
      <w:r w:rsidR="00124819">
        <w:t>ly</w:t>
      </w:r>
      <w:r w:rsidRPr="003E67A5">
        <w:t xml:space="preserve"> reducin</w:t>
      </w:r>
      <w:r w:rsidR="00124819">
        <w:t>g</w:t>
      </w:r>
      <w:r w:rsidRPr="003E67A5">
        <w:t xml:space="preserve"> the number of </w:t>
      </w:r>
      <w:r w:rsidR="0010149A" w:rsidRPr="00900396">
        <w:t xml:space="preserve">hypotensive medications </w:t>
      </w:r>
      <w:r w:rsidRPr="00900396">
        <w:t>required per day</w:t>
      </w:r>
      <w:r w:rsidR="0010149A" w:rsidRPr="00900396">
        <w:t xml:space="preserve"> (on average one less medication is required)</w:t>
      </w:r>
      <w:r w:rsidRPr="003E67A5">
        <w:t xml:space="preserve">, or </w:t>
      </w:r>
      <w:r w:rsidR="00124819">
        <w:t>avoiding the</w:t>
      </w:r>
      <w:r w:rsidRPr="003E67A5">
        <w:t xml:space="preserve"> need for an increase in medication over time.</w:t>
      </w:r>
      <w:r w:rsidR="000F088A" w:rsidRPr="000F088A">
        <w:t xml:space="preserve"> </w:t>
      </w:r>
      <w:r w:rsidR="000F088A">
        <w:t>F</w:t>
      </w:r>
      <w:r w:rsidR="000F088A" w:rsidRPr="005B6340">
        <w:t xml:space="preserve">ollowing </w:t>
      </w:r>
      <w:r w:rsidR="000F088A">
        <w:t>insertion of a stent</w:t>
      </w:r>
      <w:r w:rsidR="000F088A" w:rsidRPr="005B6340">
        <w:t xml:space="preserve">, 80% of patients no longer need topical </w:t>
      </w:r>
      <w:r w:rsidR="000F088A">
        <w:t>medication</w:t>
      </w:r>
      <w:r w:rsidR="000F088A" w:rsidRPr="005B6340">
        <w:t>.</w:t>
      </w:r>
    </w:p>
    <w:p w14:paraId="6627A1CD" w14:textId="58680CD7" w:rsidR="00A17FF8" w:rsidRDefault="00F602E8" w:rsidP="00F602E8">
      <w:pPr>
        <w:jc w:val="both"/>
      </w:pPr>
      <w:r w:rsidRPr="00147971">
        <w:t xml:space="preserve">Cataract surgery is common among patients with POAG, especially those aged 55 years or older. Thus, MIGS stent implantation will take place at the same time as the cataract surgery in </w:t>
      </w:r>
      <w:r w:rsidR="00FA7C4F">
        <w:t xml:space="preserve">approximately 20% of </w:t>
      </w:r>
      <w:r w:rsidRPr="00147971">
        <w:t xml:space="preserve">patients with cataracts (population 1), because addressing these two conditions in a single operation minimises the risk of surgery-related complications (i.e. infection). In </w:t>
      </w:r>
      <w:proofErr w:type="spellStart"/>
      <w:r w:rsidRPr="00147971">
        <w:t>pseudophakic</w:t>
      </w:r>
      <w:proofErr w:type="spellEnd"/>
      <w:r w:rsidRPr="00147971">
        <w:t xml:space="preserve"> patients who have had previous cataract surgery </w:t>
      </w:r>
      <w:r w:rsidRPr="007C6A67">
        <w:t xml:space="preserve">and in whom medical management with topical hypotensive drugs alone is either no longer effective or not tolerated </w:t>
      </w:r>
      <w:r w:rsidRPr="00147971">
        <w:t xml:space="preserve">(population 2) MIGS stent implantation would occur </w:t>
      </w:r>
      <w:r w:rsidR="00B95988" w:rsidRPr="00B95988">
        <w:t xml:space="preserve">as a stand-alone procedure </w:t>
      </w:r>
      <w:r w:rsidRPr="00147971">
        <w:t xml:space="preserve">instead of laser </w:t>
      </w:r>
      <w:proofErr w:type="spellStart"/>
      <w:r w:rsidRPr="00147971">
        <w:t>trabeculoplasty</w:t>
      </w:r>
      <w:proofErr w:type="spellEnd"/>
      <w:r w:rsidRPr="00147971">
        <w:t xml:space="preserve">. In these patients there is no likelihood of damaging the lens, thus MIGS can occur earlier in the progression of glaucoma than in </w:t>
      </w:r>
      <w:proofErr w:type="spellStart"/>
      <w:r w:rsidRPr="00147971">
        <w:t>phakic</w:t>
      </w:r>
      <w:proofErr w:type="spellEnd"/>
      <w:r w:rsidRPr="00147971">
        <w:t xml:space="preserve"> patients with no history of cataracts </w:t>
      </w:r>
      <w:proofErr w:type="gramStart"/>
      <w:r w:rsidRPr="00147971">
        <w:t>who</w:t>
      </w:r>
      <w:proofErr w:type="gramEnd"/>
      <w:r w:rsidRPr="00147971">
        <w:t xml:space="preserve"> still have their natural lens (population 3). </w:t>
      </w:r>
      <w:r>
        <w:t>In patients with a natural lens there is less space in the eye, and there is a</w:t>
      </w:r>
      <w:r w:rsidRPr="00147971">
        <w:t xml:space="preserve"> risk of damaging the </w:t>
      </w:r>
      <w:r>
        <w:t>lens; therefore</w:t>
      </w:r>
      <w:r w:rsidRPr="00147971">
        <w:t xml:space="preserve">, MIGS stent implantation is delayed until laser </w:t>
      </w:r>
      <w:proofErr w:type="spellStart"/>
      <w:r w:rsidRPr="00147971">
        <w:t>trabeculoplasty</w:t>
      </w:r>
      <w:proofErr w:type="spellEnd"/>
      <w:r w:rsidRPr="00147971">
        <w:t xml:space="preserve"> has </w:t>
      </w:r>
      <w:r>
        <w:t>failed (or is unlikely to be successful)</w:t>
      </w:r>
      <w:r w:rsidRPr="00147971">
        <w:t xml:space="preserve"> and is performed instead of a </w:t>
      </w:r>
      <w:proofErr w:type="spellStart"/>
      <w:r w:rsidRPr="00147971">
        <w:t>trabeculectomy</w:t>
      </w:r>
      <w:proofErr w:type="spellEnd"/>
      <w:r w:rsidRPr="00147971">
        <w:t>.</w:t>
      </w:r>
    </w:p>
    <w:p w14:paraId="5CA99254" w14:textId="5EEC3782" w:rsidR="005B6340" w:rsidRDefault="00FA7C4F" w:rsidP="005B6340">
      <w:pPr>
        <w:jc w:val="both"/>
      </w:pPr>
      <w:r>
        <w:t>T</w:t>
      </w:r>
      <w:r w:rsidR="00A17FF8">
        <w:t xml:space="preserve">he potential </w:t>
      </w:r>
      <w:r>
        <w:t xml:space="preserve">for </w:t>
      </w:r>
      <w:r w:rsidR="00A17FF8">
        <w:t xml:space="preserve">MIGS </w:t>
      </w:r>
      <w:r>
        <w:t>to</w:t>
      </w:r>
      <w:r w:rsidR="00A17FF8">
        <w:t xml:space="preserve"> be performed prophylactically in patients requiring cataract surgery </w:t>
      </w:r>
      <w:r>
        <w:t>should be addressed in the assessment.</w:t>
      </w:r>
    </w:p>
    <w:p w14:paraId="5432AD77" w14:textId="7B7CB83C" w:rsidR="00896845" w:rsidRDefault="00896845" w:rsidP="00040494">
      <w:pPr>
        <w:pStyle w:val="Heading2"/>
        <w:keepNext/>
      </w:pPr>
      <w:r w:rsidRPr="00E364F7">
        <w:t>Comparator</w:t>
      </w:r>
      <w:r w:rsidR="006A0979">
        <w:t>s</w:t>
      </w:r>
    </w:p>
    <w:p w14:paraId="745CE0A8" w14:textId="1BF471A9" w:rsidR="00F92380" w:rsidRDefault="00744AB0" w:rsidP="00040494">
      <w:pPr>
        <w:keepLines/>
        <w:jc w:val="both"/>
      </w:pPr>
      <w:r>
        <w:t>T</w:t>
      </w:r>
      <w:r w:rsidR="00F92380">
        <w:t xml:space="preserve">here </w:t>
      </w:r>
      <w:r>
        <w:t>ar</w:t>
      </w:r>
      <w:r w:rsidR="007B3018">
        <w:t>e</w:t>
      </w:r>
      <w:r w:rsidR="00F92380">
        <w:t xml:space="preserve"> </w:t>
      </w:r>
      <w:r w:rsidR="007B3018">
        <w:t>three</w:t>
      </w:r>
      <w:r w:rsidR="00F92380">
        <w:t xml:space="preserve"> different</w:t>
      </w:r>
      <w:r>
        <w:t xml:space="preserve"> types of</w:t>
      </w:r>
      <w:r w:rsidR="00F92380">
        <w:t xml:space="preserve"> </w:t>
      </w:r>
      <w:r>
        <w:t>comparators</w:t>
      </w:r>
      <w:r w:rsidR="007B3018">
        <w:t xml:space="preserve"> to</w:t>
      </w:r>
      <w:r w:rsidR="00F92380">
        <w:t xml:space="preserve"> trabecular bypass MIGS stent</w:t>
      </w:r>
      <w:r>
        <w:t xml:space="preserve"> implantation</w:t>
      </w:r>
      <w:r w:rsidR="00F92380">
        <w:t xml:space="preserve">: </w:t>
      </w:r>
      <w:r w:rsidR="007B3018">
        <w:t>the comparators that</w:t>
      </w:r>
      <w:r w:rsidR="00F92380">
        <w:t xml:space="preserve"> would be considered in the absence of MIGS stent</w:t>
      </w:r>
      <w:r>
        <w:t xml:space="preserve"> implantation</w:t>
      </w:r>
      <w:r w:rsidR="00F92380">
        <w:t xml:space="preserve">, </w:t>
      </w:r>
      <w:r w:rsidR="007B3018">
        <w:t xml:space="preserve">a comparison </w:t>
      </w:r>
      <w:r w:rsidR="00EE2356">
        <w:t xml:space="preserve">with an alternative form of MIGS stent implantation using a </w:t>
      </w:r>
      <w:proofErr w:type="spellStart"/>
      <w:r w:rsidR="00EE2356">
        <w:t>s</w:t>
      </w:r>
      <w:r w:rsidR="00EE2356" w:rsidRPr="007044F9">
        <w:t>uprachoroidal</w:t>
      </w:r>
      <w:proofErr w:type="spellEnd"/>
      <w:r w:rsidR="00EE2356">
        <w:t xml:space="preserve"> micro-stent, and a comparison </w:t>
      </w:r>
      <w:r w:rsidR="007B3018">
        <w:t>between the three different trabecular bypass MIGS stents</w:t>
      </w:r>
      <w:r w:rsidR="00F92380">
        <w:t xml:space="preserve">. </w:t>
      </w:r>
    </w:p>
    <w:p w14:paraId="1E6091CA" w14:textId="00D7C397" w:rsidR="00744AB0" w:rsidRPr="006C1168" w:rsidRDefault="00744AB0" w:rsidP="0098124C">
      <w:pPr>
        <w:keepNext/>
        <w:jc w:val="both"/>
        <w:rPr>
          <w:i/>
          <w:u w:val="single"/>
        </w:rPr>
      </w:pPr>
      <w:proofErr w:type="spellStart"/>
      <w:r w:rsidRPr="00744AB0">
        <w:rPr>
          <w:i/>
          <w:u w:val="single"/>
        </w:rPr>
        <w:t>Suprachoroidal</w:t>
      </w:r>
      <w:proofErr w:type="spellEnd"/>
      <w:r w:rsidRPr="00744AB0">
        <w:rPr>
          <w:i/>
          <w:u w:val="single"/>
        </w:rPr>
        <w:t xml:space="preserve"> MIGS stent</w:t>
      </w:r>
      <w:r>
        <w:rPr>
          <w:i/>
          <w:u w:val="single"/>
        </w:rPr>
        <w:t xml:space="preserve"> implantation</w:t>
      </w:r>
    </w:p>
    <w:p w14:paraId="4F5207E1" w14:textId="2FBC8241" w:rsidR="00744AB0" w:rsidRDefault="00744AB0" w:rsidP="00744AB0">
      <w:pPr>
        <w:jc w:val="both"/>
      </w:pPr>
      <w:r>
        <w:t xml:space="preserve">The </w:t>
      </w:r>
      <w:proofErr w:type="spellStart"/>
      <w:r>
        <w:t>CyPass</w:t>
      </w:r>
      <w:proofErr w:type="spellEnd"/>
      <w:r>
        <w:t xml:space="preserve"> </w:t>
      </w:r>
      <w:proofErr w:type="spellStart"/>
      <w:r>
        <w:t>s</w:t>
      </w:r>
      <w:r w:rsidRPr="007846E8">
        <w:t>uprachoroidal</w:t>
      </w:r>
      <w:proofErr w:type="spellEnd"/>
      <w:r w:rsidRPr="007846E8">
        <w:t xml:space="preserve"> </w:t>
      </w:r>
      <w:r>
        <w:t xml:space="preserve">micro-stent </w:t>
      </w:r>
      <w:r w:rsidRPr="008B49A8">
        <w:t>is a polyimide tube with a fenestrated lumen</w:t>
      </w:r>
      <w:r>
        <w:t xml:space="preserve">. It </w:t>
      </w:r>
      <w:r w:rsidRPr="008B49A8">
        <w:t xml:space="preserve">is </w:t>
      </w:r>
      <w:r>
        <w:t>6.35 mm</w:t>
      </w:r>
      <w:r w:rsidRPr="008B49A8">
        <w:t xml:space="preserve"> long </w:t>
      </w:r>
      <w:r>
        <w:t xml:space="preserve">with an </w:t>
      </w:r>
      <w:r w:rsidRPr="008B49A8">
        <w:t xml:space="preserve">inner diameter of 0.30 mm and the outer diameter </w:t>
      </w:r>
      <w:r>
        <w:t xml:space="preserve">of </w:t>
      </w:r>
      <w:r w:rsidRPr="008B49A8">
        <w:t>0.43 mm</w:t>
      </w:r>
      <w:r>
        <w:t>.</w:t>
      </w:r>
      <w:r w:rsidRPr="008B49A8">
        <w:t xml:space="preserve"> </w:t>
      </w:r>
      <w:r>
        <w:t xml:space="preserve">The implantation of the stent ab </w:t>
      </w:r>
      <w:proofErr w:type="spellStart"/>
      <w:r>
        <w:t>interno</w:t>
      </w:r>
      <w:proofErr w:type="spellEnd"/>
      <w:r>
        <w:t xml:space="preserve">, via a corneal incision, is guided by </w:t>
      </w:r>
      <w:proofErr w:type="spellStart"/>
      <w:r>
        <w:t>gonioscopy</w:t>
      </w:r>
      <w:proofErr w:type="spellEnd"/>
      <w:r w:rsidRPr="008B49A8">
        <w:t xml:space="preserve"> </w:t>
      </w:r>
      <w:r>
        <w:t>and placed</w:t>
      </w:r>
      <w:r w:rsidRPr="008B49A8">
        <w:t xml:space="preserve"> in the angle of the eye, </w:t>
      </w:r>
      <w:r w:rsidRPr="008B49A8">
        <w:lastRenderedPageBreak/>
        <w:t xml:space="preserve">with the proximal end extending into the anterior chamber to allow outflow of aqueous fluid in the supraciliary and </w:t>
      </w:r>
      <w:proofErr w:type="spellStart"/>
      <w:r w:rsidRPr="008B49A8">
        <w:t>suprachoroidal</w:t>
      </w:r>
      <w:proofErr w:type="spellEnd"/>
      <w:r w:rsidRPr="008B49A8">
        <w:t xml:space="preserve"> space</w:t>
      </w:r>
      <w:r>
        <w:t xml:space="preserve">, where the </w:t>
      </w:r>
      <w:r w:rsidRPr="008B49A8">
        <w:t>distal end resid</w:t>
      </w:r>
      <w:r>
        <w:t>es,</w:t>
      </w:r>
      <w:r w:rsidRPr="008B49A8">
        <w:t xml:space="preserve"> via the </w:t>
      </w:r>
      <w:proofErr w:type="spellStart"/>
      <w:r w:rsidRPr="008B49A8">
        <w:t>uveoscleral</w:t>
      </w:r>
      <w:proofErr w:type="spellEnd"/>
      <w:r w:rsidRPr="008B49A8">
        <w:t xml:space="preserve"> pathway.</w:t>
      </w:r>
    </w:p>
    <w:p w14:paraId="37359628" w14:textId="2854EED6" w:rsidR="007B4264" w:rsidRPr="006C1168" w:rsidRDefault="007B4264" w:rsidP="007B4264">
      <w:pPr>
        <w:jc w:val="both"/>
        <w:rPr>
          <w:i/>
          <w:u w:val="single"/>
        </w:rPr>
      </w:pPr>
      <w:r w:rsidRPr="006C1168">
        <w:rPr>
          <w:i/>
          <w:u w:val="single"/>
        </w:rPr>
        <w:t xml:space="preserve">Population 1: Patients with POAG </w:t>
      </w:r>
      <w:r w:rsidR="00D97B68">
        <w:rPr>
          <w:i/>
          <w:u w:val="single"/>
        </w:rPr>
        <w:t xml:space="preserve">and </w:t>
      </w:r>
      <w:proofErr w:type="gramStart"/>
      <w:r w:rsidR="00D97B68">
        <w:rPr>
          <w:i/>
          <w:u w:val="single"/>
        </w:rPr>
        <w:t>a current</w:t>
      </w:r>
      <w:proofErr w:type="gramEnd"/>
      <w:r w:rsidRPr="006C1168">
        <w:rPr>
          <w:i/>
          <w:u w:val="single"/>
        </w:rPr>
        <w:t xml:space="preserve"> cataract </w:t>
      </w:r>
      <w:r w:rsidR="00D97B68">
        <w:rPr>
          <w:i/>
          <w:u w:val="single"/>
        </w:rPr>
        <w:t>co-</w:t>
      </w:r>
      <w:r w:rsidR="00875DA2">
        <w:rPr>
          <w:i/>
          <w:u w:val="single"/>
        </w:rPr>
        <w:t>morbidity</w:t>
      </w:r>
    </w:p>
    <w:p w14:paraId="1DCE53E6" w14:textId="12E7F44A" w:rsidR="007B4264" w:rsidRDefault="007B4264" w:rsidP="007B4264">
      <w:pPr>
        <w:jc w:val="both"/>
      </w:pPr>
      <w:r>
        <w:t xml:space="preserve">In patients </w:t>
      </w:r>
      <w:r w:rsidR="00F45463">
        <w:t xml:space="preserve">who require cataract surgery, </w:t>
      </w:r>
      <w:r>
        <w:t>MIGS</w:t>
      </w:r>
      <w:r w:rsidR="001D4D69">
        <w:t xml:space="preserve"> stent</w:t>
      </w:r>
      <w:r>
        <w:t xml:space="preserve"> implantation would be considered early in the management algorithm, as an adjunctive treatment to topical hypotensive medication. </w:t>
      </w:r>
      <w:r w:rsidR="00F45463">
        <w:t xml:space="preserve">The cataract and MIGS </w:t>
      </w:r>
      <w:r w:rsidR="00ED17C1" w:rsidRPr="00ED17C1">
        <w:t xml:space="preserve">stent implantation </w:t>
      </w:r>
      <w:r w:rsidR="00F45463">
        <w:t xml:space="preserve">would be performed together as one procedure. </w:t>
      </w:r>
      <w:r>
        <w:t xml:space="preserve">These patients would </w:t>
      </w:r>
      <w:r w:rsidR="00AA08BA">
        <w:t>not</w:t>
      </w:r>
      <w:r w:rsidR="0033368D">
        <w:t xml:space="preserve"> yet</w:t>
      </w:r>
      <w:r>
        <w:t xml:space="preserve"> be considered for </w:t>
      </w:r>
      <w:r w:rsidR="0033368D">
        <w:t>l</w:t>
      </w:r>
      <w:r>
        <w:t xml:space="preserve">aser </w:t>
      </w:r>
      <w:proofErr w:type="spellStart"/>
      <w:r w:rsidR="0033368D" w:rsidRPr="0033368D">
        <w:t>trabeculoplasty</w:t>
      </w:r>
      <w:proofErr w:type="spellEnd"/>
      <w:r w:rsidR="0033368D" w:rsidRPr="0033368D">
        <w:t xml:space="preserve"> </w:t>
      </w:r>
      <w:r w:rsidR="0033368D">
        <w:t>in the current clinical algorithm</w:t>
      </w:r>
      <w:r w:rsidRPr="006A0979">
        <w:t xml:space="preserve">. Thus, the only appropriate comparator </w:t>
      </w:r>
      <w:r w:rsidR="006A0979" w:rsidRPr="007B3018">
        <w:t xml:space="preserve">to MIGS stent implantation </w:t>
      </w:r>
      <w:r w:rsidRPr="006A0979">
        <w:t xml:space="preserve">for POAG patients with </w:t>
      </w:r>
      <w:proofErr w:type="gramStart"/>
      <w:r w:rsidRPr="006A0979">
        <w:t>a cataract</w:t>
      </w:r>
      <w:proofErr w:type="gramEnd"/>
      <w:r w:rsidRPr="006A0979">
        <w:t xml:space="preserve"> co-morbidity is </w:t>
      </w:r>
      <w:r w:rsidR="00F45463" w:rsidRPr="006A0979">
        <w:t xml:space="preserve">cataract surgery with </w:t>
      </w:r>
      <w:r w:rsidRPr="006A0979">
        <w:t xml:space="preserve">medical management </w:t>
      </w:r>
      <w:r w:rsidR="00F45463" w:rsidRPr="006A0979">
        <w:t xml:space="preserve">of IOP </w:t>
      </w:r>
      <w:r w:rsidRPr="006A0979">
        <w:t>with ocular hypotensive drugs.</w:t>
      </w:r>
      <w:r>
        <w:t xml:space="preserve"> </w:t>
      </w:r>
    </w:p>
    <w:p w14:paraId="0F757074" w14:textId="77777777" w:rsidR="002B5DD3" w:rsidRDefault="002B5DD3" w:rsidP="002B5DD3">
      <w:pPr>
        <w:jc w:val="both"/>
      </w:pPr>
      <w:r>
        <w:t>Topical hypotensive medication represents the first-line therapy for patients with POAG. Patients start with a single topical medication, and increase the dosing frequency and number of therapies, as required, in order to maintain a target IOP. There are four main classes of pharmacotherapy</w:t>
      </w:r>
      <w:r w:rsidRPr="002B5DD3">
        <w:t xml:space="preserve"> </w:t>
      </w:r>
      <w:r>
        <w:t xml:space="preserve">available through the Pharmaceutical Benefits Scheme (PBS) that </w:t>
      </w:r>
      <w:proofErr w:type="gramStart"/>
      <w:r>
        <w:t>are</w:t>
      </w:r>
      <w:proofErr w:type="gramEnd"/>
      <w:r>
        <w:t xml:space="preserve"> used to treat glaucoma in Australia: </w:t>
      </w:r>
    </w:p>
    <w:p w14:paraId="2767DA13" w14:textId="77777777" w:rsidR="00F05599" w:rsidRDefault="002B5DD3" w:rsidP="00027F9A">
      <w:pPr>
        <w:pStyle w:val="ListParagraph"/>
        <w:numPr>
          <w:ilvl w:val="0"/>
          <w:numId w:val="15"/>
        </w:numPr>
        <w:ind w:left="851"/>
        <w:jc w:val="both"/>
      </w:pPr>
      <w:r>
        <w:t>Prostaglandin analogues are</w:t>
      </w:r>
      <w:r w:rsidRPr="002B5DD3">
        <w:t xml:space="preserve"> </w:t>
      </w:r>
      <w:r>
        <w:t>the first choice for most newly diagnosed patients and are the most commonly prescribed hypotensive medications for glaucoma</w:t>
      </w:r>
      <w:r w:rsidR="00F05599">
        <w:t>:</w:t>
      </w:r>
    </w:p>
    <w:p w14:paraId="5625CCC3" w14:textId="77777777" w:rsidR="002B5DD3" w:rsidRDefault="00F05599" w:rsidP="00027F9A">
      <w:pPr>
        <w:pStyle w:val="ListParagraph"/>
        <w:numPr>
          <w:ilvl w:val="1"/>
          <w:numId w:val="15"/>
        </w:numPr>
        <w:ind w:left="1276" w:hanging="338"/>
        <w:jc w:val="both"/>
      </w:pPr>
      <w:r>
        <w:t xml:space="preserve">Currently available on the PBS: </w:t>
      </w:r>
      <w:proofErr w:type="spellStart"/>
      <w:r w:rsidR="006C1168">
        <w:t>b</w:t>
      </w:r>
      <w:r>
        <w:t>imatoprost</w:t>
      </w:r>
      <w:proofErr w:type="spellEnd"/>
      <w:r>
        <w:t xml:space="preserve">, </w:t>
      </w:r>
      <w:proofErr w:type="spellStart"/>
      <w:r w:rsidR="006C1168">
        <w:t>l</w:t>
      </w:r>
      <w:r>
        <w:t>atanoprost</w:t>
      </w:r>
      <w:proofErr w:type="spellEnd"/>
      <w:r>
        <w:t xml:space="preserve">, </w:t>
      </w:r>
      <w:proofErr w:type="spellStart"/>
      <w:r w:rsidR="006C1168">
        <w:t>t</w:t>
      </w:r>
      <w:r>
        <w:t>afluprost</w:t>
      </w:r>
      <w:proofErr w:type="spellEnd"/>
      <w:r>
        <w:t xml:space="preserve"> and </w:t>
      </w:r>
      <w:proofErr w:type="spellStart"/>
      <w:r w:rsidR="006C1168">
        <w:t>t</w:t>
      </w:r>
      <w:r>
        <w:t>ravoprost</w:t>
      </w:r>
      <w:proofErr w:type="spellEnd"/>
      <w:r>
        <w:t>;</w:t>
      </w:r>
    </w:p>
    <w:p w14:paraId="032D4815" w14:textId="77777777" w:rsidR="002B5DD3" w:rsidRDefault="002B5DD3" w:rsidP="00027F9A">
      <w:pPr>
        <w:pStyle w:val="ListParagraph"/>
        <w:numPr>
          <w:ilvl w:val="0"/>
          <w:numId w:val="15"/>
        </w:numPr>
        <w:ind w:left="851"/>
        <w:jc w:val="both"/>
      </w:pPr>
      <w:r>
        <w:t>Beta-blockers are the second most commonly prescribed class of topical glaucoma medications and are also used as first-line therapy for some patients</w:t>
      </w:r>
      <w:r w:rsidR="00F05599">
        <w:t>:</w:t>
      </w:r>
    </w:p>
    <w:p w14:paraId="7B330F0A" w14:textId="77777777" w:rsidR="00F05599" w:rsidRDefault="00F05599" w:rsidP="00027F9A">
      <w:pPr>
        <w:pStyle w:val="ListParagraph"/>
        <w:numPr>
          <w:ilvl w:val="1"/>
          <w:numId w:val="15"/>
        </w:numPr>
        <w:ind w:left="1276" w:hanging="338"/>
        <w:jc w:val="both"/>
      </w:pPr>
      <w:r w:rsidRPr="00F05599">
        <w:t xml:space="preserve">Currently available on the PBS: </w:t>
      </w:r>
      <w:proofErr w:type="spellStart"/>
      <w:r w:rsidR="006C1168">
        <w:t>b</w:t>
      </w:r>
      <w:r>
        <w:t>etaxolol</w:t>
      </w:r>
      <w:proofErr w:type="spellEnd"/>
      <w:r>
        <w:t xml:space="preserve"> and </w:t>
      </w:r>
      <w:proofErr w:type="spellStart"/>
      <w:r w:rsidR="006C1168">
        <w:t>t</w:t>
      </w:r>
      <w:r>
        <w:t>imolol</w:t>
      </w:r>
      <w:proofErr w:type="spellEnd"/>
      <w:r>
        <w:t>;</w:t>
      </w:r>
    </w:p>
    <w:p w14:paraId="70D4E26D" w14:textId="77777777" w:rsidR="002B5DD3" w:rsidRDefault="002B5DD3" w:rsidP="00027F9A">
      <w:pPr>
        <w:pStyle w:val="ListParagraph"/>
        <w:numPr>
          <w:ilvl w:val="0"/>
          <w:numId w:val="15"/>
        </w:numPr>
        <w:ind w:left="851"/>
        <w:jc w:val="both"/>
      </w:pPr>
      <w:r>
        <w:t>Alpha agonists and carbonic anhydrase inhibitors are commonly used as adjunctive therapy when IOP is inadequately controlled with one medication;</w:t>
      </w:r>
    </w:p>
    <w:p w14:paraId="31FF60D1" w14:textId="77777777" w:rsidR="00F05599" w:rsidRDefault="00F05599" w:rsidP="00027F9A">
      <w:pPr>
        <w:pStyle w:val="ListParagraph"/>
        <w:numPr>
          <w:ilvl w:val="1"/>
          <w:numId w:val="15"/>
        </w:numPr>
        <w:ind w:left="1276" w:hanging="338"/>
        <w:jc w:val="both"/>
      </w:pPr>
      <w:r>
        <w:t xml:space="preserve">Currently available on the PBS: </w:t>
      </w:r>
      <w:proofErr w:type="spellStart"/>
      <w:r w:rsidR="006C1168">
        <w:t>b</w:t>
      </w:r>
      <w:r w:rsidRPr="00F05599">
        <w:t>rimonidine</w:t>
      </w:r>
      <w:proofErr w:type="spellEnd"/>
      <w:r>
        <w:t xml:space="preserve">, </w:t>
      </w:r>
      <w:proofErr w:type="spellStart"/>
      <w:r w:rsidR="006C1168">
        <w:t>a</w:t>
      </w:r>
      <w:r w:rsidR="006C1168" w:rsidRPr="006C1168">
        <w:t>praclonidine</w:t>
      </w:r>
      <w:proofErr w:type="spellEnd"/>
      <w:r>
        <w:t xml:space="preserve">, </w:t>
      </w:r>
      <w:proofErr w:type="spellStart"/>
      <w:r w:rsidR="006C1168">
        <w:t>b</w:t>
      </w:r>
      <w:r w:rsidR="006C1168" w:rsidRPr="006C1168">
        <w:t>rinzolamide</w:t>
      </w:r>
      <w:proofErr w:type="spellEnd"/>
      <w:r>
        <w:t>,</w:t>
      </w:r>
      <w:r w:rsidR="006C1168" w:rsidRPr="006C1168">
        <w:t xml:space="preserve"> </w:t>
      </w:r>
      <w:proofErr w:type="spellStart"/>
      <w:r w:rsidR="006C1168">
        <w:t>d</w:t>
      </w:r>
      <w:r w:rsidR="006C1168" w:rsidRPr="006C1168">
        <w:t>orzolamide</w:t>
      </w:r>
      <w:proofErr w:type="spellEnd"/>
      <w:r>
        <w:t>;</w:t>
      </w:r>
    </w:p>
    <w:p w14:paraId="2D31F716" w14:textId="77777777" w:rsidR="002B5DD3" w:rsidRDefault="002B5DD3" w:rsidP="00027F9A">
      <w:pPr>
        <w:pStyle w:val="ListParagraph"/>
        <w:numPr>
          <w:ilvl w:val="0"/>
          <w:numId w:val="15"/>
        </w:numPr>
        <w:ind w:left="851"/>
        <w:jc w:val="both"/>
      </w:pPr>
      <w:r>
        <w:t>Fixed combination agents of the above classes are also available</w:t>
      </w:r>
      <w:r w:rsidR="006C1168">
        <w:t>:</w:t>
      </w:r>
    </w:p>
    <w:p w14:paraId="70E0D391" w14:textId="77777777" w:rsidR="006C1168" w:rsidRDefault="00F05599" w:rsidP="00027F9A">
      <w:pPr>
        <w:pStyle w:val="ListParagraph"/>
        <w:numPr>
          <w:ilvl w:val="1"/>
          <w:numId w:val="15"/>
        </w:numPr>
        <w:ind w:left="1276" w:hanging="338"/>
        <w:jc w:val="both"/>
      </w:pPr>
      <w:r>
        <w:t xml:space="preserve">Currently available on the PBS: </w:t>
      </w:r>
    </w:p>
    <w:p w14:paraId="7C2153F0" w14:textId="77777777" w:rsidR="006C1168" w:rsidRDefault="006C1168" w:rsidP="00027F9A">
      <w:pPr>
        <w:pStyle w:val="ListParagraph"/>
        <w:numPr>
          <w:ilvl w:val="2"/>
          <w:numId w:val="15"/>
        </w:numPr>
        <w:ind w:left="1701"/>
        <w:jc w:val="both"/>
      </w:pPr>
      <w:r>
        <w:t xml:space="preserve">Prostaglandin analogues </w:t>
      </w:r>
      <w:proofErr w:type="spellStart"/>
      <w:r>
        <w:t>bimatoprost</w:t>
      </w:r>
      <w:proofErr w:type="spellEnd"/>
      <w:r>
        <w:t xml:space="preserve">, </w:t>
      </w:r>
      <w:proofErr w:type="spellStart"/>
      <w:r>
        <w:t>latanoprost</w:t>
      </w:r>
      <w:proofErr w:type="spellEnd"/>
      <w:r>
        <w:t xml:space="preserve"> and </w:t>
      </w:r>
      <w:proofErr w:type="spellStart"/>
      <w:r>
        <w:t>travoprost</w:t>
      </w:r>
      <w:proofErr w:type="spellEnd"/>
      <w:r>
        <w:t xml:space="preserve"> in combination with b</w:t>
      </w:r>
      <w:r w:rsidRPr="006C1168">
        <w:t xml:space="preserve">eta-blocker </w:t>
      </w:r>
      <w:proofErr w:type="spellStart"/>
      <w:r>
        <w:t>timolol</w:t>
      </w:r>
      <w:proofErr w:type="spellEnd"/>
      <w:r>
        <w:t>;</w:t>
      </w:r>
    </w:p>
    <w:p w14:paraId="768FC7E5" w14:textId="77777777" w:rsidR="00846982" w:rsidRDefault="006C1168" w:rsidP="00027F9A">
      <w:pPr>
        <w:pStyle w:val="ListParagraph"/>
        <w:numPr>
          <w:ilvl w:val="2"/>
          <w:numId w:val="15"/>
        </w:numPr>
        <w:ind w:left="1701"/>
        <w:jc w:val="both"/>
      </w:pPr>
      <w:r w:rsidRPr="006C1168">
        <w:t xml:space="preserve">Alpha agonists and carbonic anhydrase inhibitors </w:t>
      </w:r>
      <w:proofErr w:type="spellStart"/>
      <w:r>
        <w:t>brimonidine</w:t>
      </w:r>
      <w:proofErr w:type="spellEnd"/>
      <w:r>
        <w:t xml:space="preserve">, </w:t>
      </w:r>
      <w:proofErr w:type="spellStart"/>
      <w:r>
        <w:t>brinzolamide</w:t>
      </w:r>
      <w:proofErr w:type="spellEnd"/>
      <w:r>
        <w:t xml:space="preserve"> and </w:t>
      </w:r>
      <w:proofErr w:type="spellStart"/>
      <w:r>
        <w:t>dorzolamide</w:t>
      </w:r>
      <w:proofErr w:type="spellEnd"/>
      <w:r>
        <w:t xml:space="preserve"> </w:t>
      </w:r>
      <w:r w:rsidRPr="006C1168">
        <w:t xml:space="preserve">in combination with beta-blocker </w:t>
      </w:r>
      <w:proofErr w:type="spellStart"/>
      <w:r>
        <w:t>timolol</w:t>
      </w:r>
      <w:proofErr w:type="spellEnd"/>
      <w:r w:rsidR="00846982">
        <w:t>;</w:t>
      </w:r>
    </w:p>
    <w:p w14:paraId="259E1E8B" w14:textId="25821426" w:rsidR="00F05599" w:rsidRDefault="00846982" w:rsidP="00027F9A">
      <w:pPr>
        <w:pStyle w:val="ListParagraph"/>
        <w:numPr>
          <w:ilvl w:val="2"/>
          <w:numId w:val="15"/>
        </w:numPr>
        <w:ind w:left="1701"/>
        <w:jc w:val="both"/>
      </w:pPr>
      <w:r>
        <w:t>Alpha agonist (</w:t>
      </w:r>
      <w:proofErr w:type="spellStart"/>
      <w:r>
        <w:t>brimonidine</w:t>
      </w:r>
      <w:proofErr w:type="spellEnd"/>
      <w:r>
        <w:t>) in combination with a carbonic anhydrase (</w:t>
      </w:r>
      <w:proofErr w:type="spellStart"/>
      <w:r>
        <w:t>brinzolamide</w:t>
      </w:r>
      <w:proofErr w:type="spellEnd"/>
      <w:r>
        <w:t>)</w:t>
      </w:r>
      <w:r w:rsidR="006C1168">
        <w:t>.</w:t>
      </w:r>
    </w:p>
    <w:p w14:paraId="3E0673D1" w14:textId="77777777" w:rsidR="007B4264" w:rsidRPr="006C1168" w:rsidRDefault="007B4264" w:rsidP="00040494">
      <w:pPr>
        <w:keepNext/>
        <w:jc w:val="both"/>
        <w:rPr>
          <w:i/>
          <w:u w:val="single"/>
        </w:rPr>
      </w:pPr>
      <w:r w:rsidRPr="006C1168">
        <w:rPr>
          <w:i/>
          <w:u w:val="single"/>
        </w:rPr>
        <w:t>Population 2: Patients with POAG who have previously undergone cataract surgery</w:t>
      </w:r>
    </w:p>
    <w:p w14:paraId="1895F10B" w14:textId="1755D931" w:rsidR="007B4264" w:rsidRDefault="0033368D" w:rsidP="007B4264">
      <w:pPr>
        <w:jc w:val="both"/>
      </w:pPr>
      <w:r>
        <w:t>Under the proposed clinical pathway, p</w:t>
      </w:r>
      <w:r w:rsidR="007B4264">
        <w:t xml:space="preserve">atients </w:t>
      </w:r>
      <w:r>
        <w:t xml:space="preserve">who have had previous cataract surgery and are </w:t>
      </w:r>
      <w:r w:rsidR="007B4264">
        <w:t xml:space="preserve">experiencing inadequate IOP control with maximal-tolerated hypotensive medication </w:t>
      </w:r>
      <w:r>
        <w:t>or due to</w:t>
      </w:r>
      <w:r w:rsidR="007B4264">
        <w:t xml:space="preserve"> poor compliance, or other treatment-related adverse events</w:t>
      </w:r>
      <w:r w:rsidR="009D36C0">
        <w:t xml:space="preserve"> would be considered for MIGS</w:t>
      </w:r>
      <w:r w:rsidR="001D4D69" w:rsidRPr="001D4D69">
        <w:t xml:space="preserve"> </w:t>
      </w:r>
      <w:r w:rsidR="00ED17C1" w:rsidRPr="00ED17C1">
        <w:t xml:space="preserve">stent implantation </w:t>
      </w:r>
      <w:r w:rsidR="009165B6">
        <w:t xml:space="preserve">instead of </w:t>
      </w:r>
      <w:r w:rsidR="009165B6" w:rsidRPr="009165B6">
        <w:t xml:space="preserve">laser </w:t>
      </w:r>
      <w:proofErr w:type="spellStart"/>
      <w:r w:rsidR="009165B6" w:rsidRPr="009165B6">
        <w:t>trabeculoplasty</w:t>
      </w:r>
      <w:proofErr w:type="spellEnd"/>
      <w:r w:rsidR="009D36C0">
        <w:t xml:space="preserve">. </w:t>
      </w:r>
      <w:r w:rsidR="009165B6">
        <w:t xml:space="preserve">This is because these patients are not at risk of damage to the lens from MIGS. </w:t>
      </w:r>
      <w:r w:rsidR="009D36C0">
        <w:t xml:space="preserve">As </w:t>
      </w:r>
      <w:r w:rsidR="009165B6">
        <w:t>the alternative</w:t>
      </w:r>
      <w:r w:rsidR="009D36C0">
        <w:t xml:space="preserve"> treatment for these patients would be </w:t>
      </w:r>
      <w:r w:rsidR="007B4264">
        <w:t xml:space="preserve">laser </w:t>
      </w:r>
      <w:proofErr w:type="spellStart"/>
      <w:r w:rsidR="007B4264">
        <w:t>trabeculoplasty</w:t>
      </w:r>
      <w:proofErr w:type="spellEnd"/>
      <w:r w:rsidR="009D36C0">
        <w:t>, this</w:t>
      </w:r>
      <w:r w:rsidR="007B4264">
        <w:t xml:space="preserve"> </w:t>
      </w:r>
      <w:r w:rsidR="009D36C0">
        <w:t>would be the correct comparator to MIGS</w:t>
      </w:r>
      <w:r>
        <w:t xml:space="preserve"> </w:t>
      </w:r>
      <w:r w:rsidR="001D4D69" w:rsidRPr="001D4D69">
        <w:t xml:space="preserve">stent implantation </w:t>
      </w:r>
      <w:r>
        <w:t>for these patients</w:t>
      </w:r>
      <w:r w:rsidR="009D36C0">
        <w:t>.</w:t>
      </w:r>
      <w:r w:rsidR="008F365B">
        <w:t xml:space="preserve"> Laser </w:t>
      </w:r>
      <w:proofErr w:type="spellStart"/>
      <w:r w:rsidR="008F365B">
        <w:t>trabeculoplasty</w:t>
      </w:r>
      <w:proofErr w:type="spellEnd"/>
      <w:r w:rsidR="008F365B">
        <w:t xml:space="preserve"> is reimbursed under MBS item numbers 42782</w:t>
      </w:r>
      <w:r w:rsidR="00027F9A">
        <w:t xml:space="preserve"> (up to 4 treatments in 2-year period)</w:t>
      </w:r>
      <w:r w:rsidR="008F365B">
        <w:t xml:space="preserve"> and 42783</w:t>
      </w:r>
      <w:r w:rsidR="00027F9A">
        <w:t xml:space="preserve"> (5</w:t>
      </w:r>
      <w:r w:rsidR="00027F9A" w:rsidRPr="00027F9A">
        <w:rPr>
          <w:vertAlign w:val="superscript"/>
        </w:rPr>
        <w:t>th</w:t>
      </w:r>
      <w:r w:rsidR="00027F9A">
        <w:t xml:space="preserve"> or subsequent treatment in 2-year period)</w:t>
      </w:r>
      <w:r w:rsidR="008F365B">
        <w:t>.</w:t>
      </w:r>
    </w:p>
    <w:p w14:paraId="4B4CFDD9" w14:textId="3F1CE06A" w:rsidR="007238F4" w:rsidRDefault="00720BD3" w:rsidP="003C1D7B">
      <w:pPr>
        <w:jc w:val="both"/>
      </w:pPr>
      <w:r>
        <w:lastRenderedPageBreak/>
        <w:t xml:space="preserve">There are two main types of laser </w:t>
      </w:r>
      <w:proofErr w:type="spellStart"/>
      <w:r>
        <w:t>trabeculoplasty</w:t>
      </w:r>
      <w:proofErr w:type="spellEnd"/>
      <w:r>
        <w:t xml:space="preserve">. </w:t>
      </w:r>
      <w:r w:rsidR="007238F4">
        <w:t>Argon l</w:t>
      </w:r>
      <w:r w:rsidR="002B5DD3">
        <w:t xml:space="preserve">aser </w:t>
      </w:r>
      <w:proofErr w:type="spellStart"/>
      <w:r w:rsidR="002B5DD3">
        <w:t>trabeculoplasty</w:t>
      </w:r>
      <w:proofErr w:type="spellEnd"/>
      <w:r w:rsidR="002B5DD3">
        <w:t xml:space="preserve"> uses a laser to initiate cellular and biochemical changes to the </w:t>
      </w:r>
      <w:r w:rsidR="00AE4AB9" w:rsidRPr="007238F4">
        <w:t>junction of the anterior pigmented and posterior non</w:t>
      </w:r>
      <w:r w:rsidR="00AE4AB9">
        <w:t>-</w:t>
      </w:r>
      <w:r w:rsidR="00AE4AB9" w:rsidRPr="007238F4">
        <w:t xml:space="preserve">pigmented </w:t>
      </w:r>
      <w:r w:rsidR="00AE4AB9" w:rsidRPr="00AE4AB9">
        <w:t>trabecular meshwork</w:t>
      </w:r>
      <w:r w:rsidR="00AE4AB9" w:rsidRPr="007238F4">
        <w:t>, with the power titrated to achieve blanching</w:t>
      </w:r>
      <w:r w:rsidR="00AE4AB9">
        <w:t xml:space="preserve"> </w:t>
      </w:r>
      <w:r w:rsidR="00A755BE">
        <w:fldChar w:fldCharType="begin"/>
      </w:r>
      <w:r w:rsidR="00A755BE">
        <w:instrText xml:space="preserve"> ADDIN EN.CITE &lt;EndNote&gt;&lt;Cite&gt;&lt;Author&gt;Sihota&lt;/Author&gt;&lt;Year&gt;2011&lt;/Year&gt;&lt;RecNum&gt;811&lt;/RecNum&gt;&lt;DisplayText&gt;(Sihota 2011)&lt;/DisplayText&gt;&lt;record&gt;&lt;rec-number&gt;811&lt;/rec-number&gt;&lt;foreign-keys&gt;&lt;key app="EN" db-id="wsvssztxiw0dsbeat085zeafe2aa0w0psvpt" timestamp="1488514173"&gt;811&lt;/key&gt;&lt;/foreign-keys&gt;&lt;ref-type name="Journal Article"&gt;17&lt;/ref-type&gt;&lt;contributors&gt;&lt;authors&gt;&lt;author&gt;Sihota, R.&lt;/author&gt;&lt;/authors&gt;&lt;/contributors&gt;&lt;auth-address&gt;Glaucoma Research Facility and Clinical Services, Dr Rajendra Prasad Centre for Ophthalmic Sciences, All India Institute of Medical Sciences, New Delhi, India. rjsihota@hotmail.com&lt;/auth-address&gt;&lt;titles&gt;&lt;title&gt;Lasers in primary open angle glaucoma&lt;/title&gt;&lt;secondary-title&gt;Indian J Ophthalmol&lt;/secondary-title&gt;&lt;/titles&gt;&lt;periodical&gt;&lt;full-title&gt;Indian J Ophthalmol&lt;/full-title&gt;&lt;/periodical&gt;&lt;pages&gt;S114-7&lt;/pages&gt;&lt;volume&gt;59 Suppl&lt;/volume&gt;&lt;edition&gt;2010/12/22&lt;/edition&gt;&lt;keywords&gt;&lt;keyword&gt;Glaucoma, Open-Angle/physiopathology/ surgery&lt;/keyword&gt;&lt;keyword&gt;Humans&lt;/keyword&gt;&lt;keyword&gt;Intraocular Pressure&lt;/keyword&gt;&lt;keyword&gt;Laser Therapy&lt;/keyword&gt;&lt;keyword&gt;Lasers, Gas/ therapeutic use&lt;/keyword&gt;&lt;keyword&gt;Ophthalmologic Surgical Procedures/ methods&lt;/keyword&gt;&lt;keyword&gt;Postoperative Period&lt;/keyword&gt;&lt;keyword&gt;Sclera/surgery&lt;/keyword&gt;&lt;keyword&gt;Trabeculectomy&lt;/keyword&gt;&lt;/keywords&gt;&lt;dates&gt;&lt;year&gt;2011&lt;/year&gt;&lt;pub-dates&gt;&lt;date&gt;Jan&lt;/date&gt;&lt;/pub-dates&gt;&lt;/dates&gt;&lt;isbn&gt;1998-3689 (Electronic)&amp;#xD;0301-4738 (Linking)&lt;/isbn&gt;&lt;accession-num&gt;21150022&lt;/accession-num&gt;&lt;urls&gt;&lt;related-urls&gt;&lt;url&gt;http://www.ijo.in/article.asp?issn=0301-4738;year=2011;volume=59;issue=7;spage=114;epage=117;aulast=Sihota&lt;/url&gt;&lt;/related-urls&gt;&lt;/urls&gt;&lt;custom2&gt;PMC3038499&lt;/custom2&gt;&lt;electronic-resource-num&gt;10.4103/0301-4738.73698&lt;/electronic-resource-num&gt;&lt;remote-database-provider&gt;NLM&lt;/remote-database-provider&gt;&lt;language&gt;eng&lt;/language&gt;&lt;/record&gt;&lt;/Cite&gt;&lt;/EndNote&gt;</w:instrText>
      </w:r>
      <w:r w:rsidR="00A755BE">
        <w:fldChar w:fldCharType="separate"/>
      </w:r>
      <w:r w:rsidR="00A755BE">
        <w:rPr>
          <w:noProof/>
        </w:rPr>
        <w:t>(Sihota 2011)</w:t>
      </w:r>
      <w:r w:rsidR="00A755BE">
        <w:fldChar w:fldCharType="end"/>
      </w:r>
      <w:r w:rsidR="00AE4AB9" w:rsidRPr="007238F4">
        <w:t xml:space="preserve">. </w:t>
      </w:r>
      <w:r w:rsidR="00AE4AB9">
        <w:t xml:space="preserve">These changes result in </w:t>
      </w:r>
      <w:r w:rsidR="002B5DD3">
        <w:t>increase</w:t>
      </w:r>
      <w:r w:rsidR="00AE4AB9">
        <w:t>d</w:t>
      </w:r>
      <w:r w:rsidR="002B5DD3">
        <w:t xml:space="preserve"> aqueous humour flow and lower IOP. </w:t>
      </w:r>
      <w:r w:rsidR="007238F4">
        <w:t xml:space="preserve">However, selective laser </w:t>
      </w:r>
      <w:proofErr w:type="spellStart"/>
      <w:r w:rsidR="007238F4" w:rsidRPr="007238F4">
        <w:t>trabeculoplasty</w:t>
      </w:r>
      <w:proofErr w:type="spellEnd"/>
      <w:r w:rsidR="007238F4">
        <w:t xml:space="preserve"> </w:t>
      </w:r>
      <w:r>
        <w:t xml:space="preserve">is </w:t>
      </w:r>
      <w:r w:rsidR="009165B6">
        <w:t xml:space="preserve">now </w:t>
      </w:r>
      <w:r>
        <w:t xml:space="preserve">more commonly performed in many countries including Australia </w:t>
      </w:r>
      <w:r w:rsidR="007238F4">
        <w:t xml:space="preserve">as the thermally mediated radiation damage </w:t>
      </w:r>
      <w:r w:rsidR="00AE4AB9">
        <w:t xml:space="preserve">caused by the argon laser </w:t>
      </w:r>
      <w:r w:rsidR="007238F4">
        <w:t xml:space="preserve">is confined to the pigmented trabecular meshwork cells, which absorb more of the applied laser energy than the surrounding cells </w:t>
      </w:r>
      <w:r w:rsidR="00A755BE">
        <w:fldChar w:fldCharType="begin"/>
      </w:r>
      <w:r w:rsidR="00A755BE">
        <w:instrText xml:space="preserve"> ADDIN EN.CITE &lt;EndNote&gt;&lt;Cite&gt;&lt;Author&gt;Realini&lt;/Author&gt;&lt;Year&gt;2008&lt;/Year&gt;&lt;RecNum&gt;730&lt;/RecNum&gt;&lt;DisplayText&gt;(Realini 2008)&lt;/DisplayText&gt;&lt;record&gt;&lt;rec-number&gt;730&lt;/rec-number&gt;&lt;foreign-keys&gt;&lt;key app="EN" db-id="wsvssztxiw0dsbeat085zeafe2aa0w0psvpt" timestamp="1488514171"&gt;730&lt;/key&gt;&lt;/foreign-keys&gt;&lt;ref-type name="Journal Article"&gt;17&lt;/ref-type&gt;&lt;contributors&gt;&lt;authors&gt;&lt;author&gt;Realini, T.&lt;/author&gt;&lt;/authors&gt;&lt;/contributors&gt;&lt;auth-address&gt;Department of Ophthalmology, West Virginia University, Morgantown, WV 26505, USA. realinia@wvuh.com&lt;/auth-address&gt;&lt;titles&gt;&lt;title&gt;Selective laser trabeculoplasty: a review&lt;/title&gt;&lt;secondary-title&gt;J Glaucoma&lt;/secondary-title&gt;&lt;/titles&gt;&lt;periodical&gt;&lt;full-title&gt;J Glaucoma&lt;/full-title&gt;&lt;/periodical&gt;&lt;pages&gt;497-502&lt;/pages&gt;&lt;volume&gt;17&lt;/volume&gt;&lt;number&gt;6&lt;/number&gt;&lt;edition&gt;2008/09/17&lt;/edition&gt;&lt;keywords&gt;&lt;keyword&gt;Glaucoma, Open-Angle/physiopathology/ surgery&lt;/keyword&gt;&lt;keyword&gt;Humans&lt;/keyword&gt;&lt;keyword&gt;Intraocular Pressure/physiology&lt;/keyword&gt;&lt;keyword&gt;Lasers, Gas&lt;/keyword&gt;&lt;keyword&gt;Lasers, Solid-State&lt;/keyword&gt;&lt;keyword&gt;Trabeculectomy/ methods&lt;/keyword&gt;&lt;/keywords&gt;&lt;dates&gt;&lt;year&gt;2008&lt;/year&gt;&lt;pub-dates&gt;&lt;date&gt;Sep&lt;/date&gt;&lt;/pub-dates&gt;&lt;/dates&gt;&lt;isbn&gt;1536-481X (Electronic)&amp;#xD;1057-0829 (Linking)&lt;/isbn&gt;&lt;accession-num&gt;18794688&lt;/accession-num&gt;&lt;urls&gt;&lt;related-urls&gt;&lt;url&gt;http://ovidsp.tx.ovid.com/ovftpdfs/FPDDNCGCGFGKIM00/fs046/ovft/live/gv023/00061198/00061198-200809000-00015.pdf&lt;/url&gt;&lt;/related-urls&gt;&lt;/urls&gt;&lt;electronic-resource-num&gt;10.1097/IJG.0b013e31817d2386&lt;/electronic-resource-num&gt;&lt;remote-database-provider&gt;NLM&lt;/remote-database-provider&gt;&lt;language&gt;eng&lt;/language&gt;&lt;/record&gt;&lt;/Cite&gt;&lt;/EndNote&gt;</w:instrText>
      </w:r>
      <w:r w:rsidR="00A755BE">
        <w:fldChar w:fldCharType="separate"/>
      </w:r>
      <w:r w:rsidR="00A755BE">
        <w:rPr>
          <w:noProof/>
        </w:rPr>
        <w:t>(Realini 2008)</w:t>
      </w:r>
      <w:r w:rsidR="00A755BE">
        <w:fldChar w:fldCharType="end"/>
      </w:r>
      <w:r w:rsidR="007238F4" w:rsidRPr="007238F4">
        <w:t>.</w:t>
      </w:r>
      <w:r w:rsidR="00A702C4">
        <w:t xml:space="preserve"> The two laser </w:t>
      </w:r>
      <w:proofErr w:type="spellStart"/>
      <w:r w:rsidR="00A702C4">
        <w:t>trabeculoplasty</w:t>
      </w:r>
      <w:proofErr w:type="spellEnd"/>
      <w:r w:rsidR="00A702C4">
        <w:t xml:space="preserve"> methods are compared in Table 1. According to the </w:t>
      </w:r>
      <w:r w:rsidR="008F365B" w:rsidRPr="008F365B">
        <w:t xml:space="preserve">National Health and Medical Research Council </w:t>
      </w:r>
      <w:r w:rsidR="008F365B">
        <w:t>(</w:t>
      </w:r>
      <w:r w:rsidR="00A702C4">
        <w:t>NHMRC</w:t>
      </w:r>
      <w:r w:rsidR="008F365B">
        <w:t>)</w:t>
      </w:r>
      <w:r w:rsidR="00A702C4">
        <w:t xml:space="preserve"> </w:t>
      </w:r>
      <w:r w:rsidR="00A702C4" w:rsidRPr="00B1718D">
        <w:rPr>
          <w:i/>
        </w:rPr>
        <w:t>Guidelines</w:t>
      </w:r>
      <w:r w:rsidR="00B1718D" w:rsidRPr="00B1718D">
        <w:rPr>
          <w:i/>
        </w:rPr>
        <w:t xml:space="preserve"> </w:t>
      </w:r>
      <w:r w:rsidR="00B1718D">
        <w:rPr>
          <w:i/>
        </w:rPr>
        <w:t>f</w:t>
      </w:r>
      <w:r w:rsidR="00A702C4" w:rsidRPr="00A702C4">
        <w:rPr>
          <w:i/>
        </w:rPr>
        <w:t>or the Screening, Prognosis, Diagnosis, Management and Prevention of Glaucoma 2010</w:t>
      </w:r>
      <w:r w:rsidR="00A755BE">
        <w:rPr>
          <w:i/>
        </w:rPr>
        <w:t xml:space="preserve"> </w:t>
      </w:r>
      <w:r w:rsidR="00A755BE">
        <w:fldChar w:fldCharType="begin"/>
      </w:r>
      <w:r w:rsidR="00A755BE">
        <w:instrText xml:space="preserve"> ADDIN EN.CITE &lt;EndNote&gt;&lt;Cite&gt;&lt;Author&gt;NHMRC&lt;/Author&gt;&lt;Year&gt;2010&lt;/Year&gt;&lt;RecNum&gt;1084&lt;/RecNum&gt;&lt;DisplayText&gt;(NHMRC 2010)&lt;/DisplayText&gt;&lt;record&gt;&lt;rec-number&gt;1084&lt;/rec-number&gt;&lt;foreign-keys&gt;&lt;key app="EN" db-id="wsvssztxiw0dsbeat085zeafe2aa0w0psvpt" timestamp="1488781950"&gt;1084&lt;/key&gt;&lt;/foreign-keys&gt;&lt;ref-type name="Report"&gt;27&lt;/ref-type&gt;&lt;contributors&gt;&lt;authors&gt;&lt;author&gt;NHMRC&lt;/author&gt;&lt;/authors&gt;&lt;tertiary-authors&gt;&lt;author&gt;Australian Governemnt,&lt;/author&gt;&lt;/tertiary-authors&gt;&lt;/contributors&gt;&lt;titles&gt;&lt;title&gt;NHMRC Guidelines for the Screening , Prognosis, Diagnosis, Management and Prevention of Glaucoma&lt;/title&gt;&lt;/titles&gt;&lt;dates&gt;&lt;year&gt;2010&lt;/year&gt;&lt;/dates&gt;&lt;urls&gt;&lt;/urls&gt;&lt;/record&gt;&lt;/Cite&gt;&lt;/EndNote&gt;</w:instrText>
      </w:r>
      <w:r w:rsidR="00A755BE">
        <w:fldChar w:fldCharType="separate"/>
      </w:r>
      <w:r w:rsidR="00A755BE">
        <w:rPr>
          <w:noProof/>
        </w:rPr>
        <w:t>(NHMRC 2010)</w:t>
      </w:r>
      <w:r w:rsidR="00A755BE">
        <w:fldChar w:fldCharType="end"/>
      </w:r>
      <w:r w:rsidR="00A702C4" w:rsidRPr="00A755BE">
        <w:t xml:space="preserve">, </w:t>
      </w:r>
      <w:r w:rsidR="003C1D7B">
        <w:t xml:space="preserve">the literature reports that argon laser </w:t>
      </w:r>
      <w:proofErr w:type="spellStart"/>
      <w:r w:rsidR="003C1D7B">
        <w:t>trabeculoplasty</w:t>
      </w:r>
      <w:proofErr w:type="spellEnd"/>
      <w:r w:rsidR="003C1D7B">
        <w:t xml:space="preserve"> and selective laser </w:t>
      </w:r>
      <w:proofErr w:type="spellStart"/>
      <w:r w:rsidR="003C1D7B">
        <w:t>trabeculoplasty</w:t>
      </w:r>
      <w:proofErr w:type="spellEnd"/>
      <w:r w:rsidR="003C1D7B">
        <w:t xml:space="preserve"> are equally effective in reducing IOP.</w:t>
      </w:r>
    </w:p>
    <w:p w14:paraId="63B35947" w14:textId="112F2E5E" w:rsidR="00AE4AB9" w:rsidRPr="00AE4AB9" w:rsidRDefault="00A702C4" w:rsidP="000C0C21">
      <w:pPr>
        <w:pStyle w:val="TableHeading"/>
        <w:keepNext/>
        <w:rPr>
          <w:lang w:eastAsia="en-AU"/>
        </w:rPr>
      </w:pPr>
      <w:r>
        <w:rPr>
          <w:lang w:eastAsia="en-AU"/>
        </w:rPr>
        <w:t>Table 1</w:t>
      </w:r>
      <w:r>
        <w:rPr>
          <w:lang w:eastAsia="en-AU"/>
        </w:rPr>
        <w:tab/>
      </w:r>
      <w:r w:rsidR="00AE4AB9" w:rsidRPr="00AE4AB9">
        <w:rPr>
          <w:lang w:eastAsia="en-AU"/>
        </w:rPr>
        <w:t xml:space="preserve">Comparison of </w:t>
      </w:r>
      <w:r w:rsidR="00947A48">
        <w:rPr>
          <w:lang w:eastAsia="en-AU"/>
        </w:rPr>
        <w:t>a</w:t>
      </w:r>
      <w:r w:rsidR="00947A48" w:rsidRPr="00947A48">
        <w:rPr>
          <w:lang w:eastAsia="en-AU"/>
        </w:rPr>
        <w:t xml:space="preserve">rgon laser </w:t>
      </w:r>
      <w:proofErr w:type="spellStart"/>
      <w:r w:rsidR="00947A48" w:rsidRPr="00947A48">
        <w:rPr>
          <w:lang w:eastAsia="en-AU"/>
        </w:rPr>
        <w:t>trabeculoplasty</w:t>
      </w:r>
      <w:proofErr w:type="spellEnd"/>
      <w:r w:rsidR="00947A48" w:rsidRPr="00947A48">
        <w:rPr>
          <w:lang w:eastAsia="en-AU"/>
        </w:rPr>
        <w:t xml:space="preserve"> </w:t>
      </w:r>
      <w:r w:rsidR="00AE4AB9" w:rsidRPr="00AE4AB9">
        <w:rPr>
          <w:lang w:eastAsia="en-AU"/>
        </w:rPr>
        <w:t xml:space="preserve">and </w:t>
      </w:r>
      <w:r w:rsidR="00947A48" w:rsidRPr="00947A48">
        <w:rPr>
          <w:lang w:eastAsia="en-AU"/>
        </w:rPr>
        <w:t xml:space="preserve">selective laser </w:t>
      </w:r>
      <w:proofErr w:type="spellStart"/>
      <w:r w:rsidR="00947A48" w:rsidRPr="00947A48">
        <w:rPr>
          <w:lang w:eastAsia="en-AU"/>
        </w:rPr>
        <w:t>trabeculoplasty</w:t>
      </w:r>
      <w:proofErr w:type="spellEnd"/>
      <w:r w:rsidR="00AE4AB9" w:rsidRPr="00AE4AB9">
        <w:rPr>
          <w:lang w:eastAsia="en-AU"/>
        </w:rPr>
        <w:t xml:space="preserve"> </w:t>
      </w:r>
      <w:r w:rsidR="00947A48">
        <w:rPr>
          <w:lang w:eastAsia="en-AU"/>
        </w:rPr>
        <w:t>surgeries</w:t>
      </w:r>
    </w:p>
    <w:tbl>
      <w:tblPr>
        <w:tblStyle w:val="TableGrid1"/>
        <w:tblW w:w="9067" w:type="dxa"/>
        <w:tblLook w:val="04A0" w:firstRow="1" w:lastRow="0" w:firstColumn="1" w:lastColumn="0" w:noHBand="0" w:noVBand="1"/>
        <w:tblCaption w:val="Comparison of argon laser trabeculoplasty and selective laser trabeculoplasty surgeries"/>
      </w:tblPr>
      <w:tblGrid>
        <w:gridCol w:w="1696"/>
        <w:gridCol w:w="3828"/>
        <w:gridCol w:w="3543"/>
      </w:tblGrid>
      <w:tr w:rsidR="00A702C4" w:rsidRPr="00A702C4" w14:paraId="28ADB9D6" w14:textId="77777777" w:rsidTr="00EA5731">
        <w:trPr>
          <w:tblHeader/>
        </w:trPr>
        <w:tc>
          <w:tcPr>
            <w:tcW w:w="1696" w:type="dxa"/>
            <w:hideMark/>
          </w:tcPr>
          <w:p w14:paraId="7274E4C3" w14:textId="59D0DCD5" w:rsidR="00AE4AB9" w:rsidRPr="00947A48" w:rsidRDefault="00947A48" w:rsidP="000C0C21">
            <w:pPr>
              <w:keepNext/>
              <w:spacing w:after="0"/>
              <w:ind w:left="29"/>
              <w:rPr>
                <w:rFonts w:ascii="Arial Narrow" w:eastAsia="Times New Roman" w:hAnsi="Arial Narrow"/>
                <w:color w:val="FFFFFF" w:themeColor="background1"/>
                <w:sz w:val="20"/>
                <w:szCs w:val="24"/>
              </w:rPr>
            </w:pPr>
            <w:r w:rsidRPr="00947A48">
              <w:rPr>
                <w:rFonts w:ascii="Arial Narrow" w:eastAsia="Times New Roman" w:hAnsi="Arial Narrow"/>
                <w:color w:val="FFFFFF" w:themeColor="background1"/>
                <w:sz w:val="20"/>
                <w:szCs w:val="24"/>
              </w:rPr>
              <w:t>-</w:t>
            </w:r>
          </w:p>
        </w:tc>
        <w:tc>
          <w:tcPr>
            <w:tcW w:w="3828" w:type="dxa"/>
            <w:hideMark/>
          </w:tcPr>
          <w:p w14:paraId="0979033B" w14:textId="77777777" w:rsidR="00AE4AB9" w:rsidRPr="00AE4AB9" w:rsidRDefault="00AE4AB9" w:rsidP="000C0C21">
            <w:pPr>
              <w:keepNext/>
              <w:spacing w:after="0"/>
              <w:ind w:left="0"/>
              <w:jc w:val="center"/>
              <w:rPr>
                <w:rFonts w:ascii="Arial Narrow" w:eastAsia="Times New Roman" w:hAnsi="Arial Narrow"/>
                <w:b/>
                <w:bCs/>
                <w:sz w:val="20"/>
                <w:szCs w:val="24"/>
              </w:rPr>
            </w:pPr>
            <w:r w:rsidRPr="00AE4AB9">
              <w:rPr>
                <w:rFonts w:ascii="Arial Narrow" w:eastAsia="Times New Roman" w:hAnsi="Arial Narrow"/>
                <w:b/>
                <w:bCs/>
                <w:sz w:val="20"/>
                <w:szCs w:val="24"/>
              </w:rPr>
              <w:t xml:space="preserve">Argon laser </w:t>
            </w:r>
            <w:proofErr w:type="spellStart"/>
            <w:r w:rsidRPr="00AE4AB9">
              <w:rPr>
                <w:rFonts w:ascii="Arial Narrow" w:eastAsia="Times New Roman" w:hAnsi="Arial Narrow"/>
                <w:b/>
                <w:bCs/>
                <w:sz w:val="20"/>
                <w:szCs w:val="24"/>
              </w:rPr>
              <w:t>trabeculoplasty</w:t>
            </w:r>
            <w:proofErr w:type="spellEnd"/>
          </w:p>
        </w:tc>
        <w:tc>
          <w:tcPr>
            <w:tcW w:w="3543" w:type="dxa"/>
            <w:hideMark/>
          </w:tcPr>
          <w:p w14:paraId="027DA19D" w14:textId="77777777" w:rsidR="00AE4AB9" w:rsidRPr="00AE4AB9" w:rsidRDefault="00AE4AB9" w:rsidP="000C0C21">
            <w:pPr>
              <w:keepNext/>
              <w:spacing w:after="0"/>
              <w:ind w:left="0"/>
              <w:jc w:val="center"/>
              <w:rPr>
                <w:rFonts w:ascii="Arial Narrow" w:eastAsia="Times New Roman" w:hAnsi="Arial Narrow"/>
                <w:b/>
                <w:bCs/>
                <w:sz w:val="20"/>
                <w:szCs w:val="24"/>
              </w:rPr>
            </w:pPr>
            <w:r w:rsidRPr="00AE4AB9">
              <w:rPr>
                <w:rFonts w:ascii="Arial Narrow" w:eastAsia="Times New Roman" w:hAnsi="Arial Narrow"/>
                <w:b/>
                <w:bCs/>
                <w:sz w:val="20"/>
                <w:szCs w:val="24"/>
              </w:rPr>
              <w:t xml:space="preserve">Selective laser </w:t>
            </w:r>
            <w:proofErr w:type="spellStart"/>
            <w:r w:rsidRPr="00AE4AB9">
              <w:rPr>
                <w:rFonts w:ascii="Arial Narrow" w:eastAsia="Times New Roman" w:hAnsi="Arial Narrow"/>
                <w:b/>
                <w:bCs/>
                <w:sz w:val="20"/>
                <w:szCs w:val="24"/>
              </w:rPr>
              <w:t>trabeculoplasty</w:t>
            </w:r>
            <w:proofErr w:type="spellEnd"/>
          </w:p>
        </w:tc>
      </w:tr>
      <w:tr w:rsidR="00A702C4" w:rsidRPr="00A702C4" w14:paraId="40C7E685" w14:textId="77777777" w:rsidTr="00A702C4">
        <w:tc>
          <w:tcPr>
            <w:tcW w:w="1696" w:type="dxa"/>
            <w:hideMark/>
          </w:tcPr>
          <w:p w14:paraId="2BBF0A42" w14:textId="77777777" w:rsidR="00AE4AB9" w:rsidRPr="00AE4AB9" w:rsidRDefault="00AE4AB9" w:rsidP="000C0C21">
            <w:pPr>
              <w:keepNext/>
              <w:spacing w:after="0"/>
              <w:ind w:left="29"/>
              <w:rPr>
                <w:rFonts w:ascii="Arial Narrow" w:eastAsia="Times New Roman" w:hAnsi="Arial Narrow"/>
                <w:sz w:val="20"/>
                <w:szCs w:val="24"/>
              </w:rPr>
            </w:pPr>
            <w:r w:rsidRPr="00AE4AB9">
              <w:rPr>
                <w:rFonts w:ascii="Arial Narrow" w:eastAsia="Times New Roman" w:hAnsi="Arial Narrow"/>
                <w:sz w:val="20"/>
                <w:szCs w:val="24"/>
              </w:rPr>
              <w:t>Spot size</w:t>
            </w:r>
          </w:p>
        </w:tc>
        <w:tc>
          <w:tcPr>
            <w:tcW w:w="3828" w:type="dxa"/>
            <w:hideMark/>
          </w:tcPr>
          <w:p w14:paraId="5AF94357" w14:textId="77777777" w:rsidR="00AE4AB9" w:rsidRPr="00AE4AB9" w:rsidRDefault="00AE4AB9" w:rsidP="000C0C21">
            <w:pPr>
              <w:keepNext/>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 xml:space="preserve">50 </w:t>
            </w:r>
            <w:proofErr w:type="spellStart"/>
            <w:r w:rsidRPr="00AE4AB9">
              <w:rPr>
                <w:rFonts w:ascii="Arial Narrow" w:eastAsia="Times New Roman" w:hAnsi="Arial Narrow"/>
                <w:sz w:val="20"/>
                <w:szCs w:val="24"/>
              </w:rPr>
              <w:t>μm</w:t>
            </w:r>
            <w:proofErr w:type="spellEnd"/>
          </w:p>
        </w:tc>
        <w:tc>
          <w:tcPr>
            <w:tcW w:w="3543" w:type="dxa"/>
            <w:hideMark/>
          </w:tcPr>
          <w:p w14:paraId="279957BE" w14:textId="77777777" w:rsidR="00AE4AB9" w:rsidRPr="00AE4AB9" w:rsidRDefault="00AE4AB9" w:rsidP="000C0C21">
            <w:pPr>
              <w:keepNext/>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 xml:space="preserve">400 </w:t>
            </w:r>
            <w:proofErr w:type="spellStart"/>
            <w:r w:rsidRPr="00AE4AB9">
              <w:rPr>
                <w:rFonts w:ascii="Arial Narrow" w:eastAsia="Times New Roman" w:hAnsi="Arial Narrow"/>
                <w:sz w:val="20"/>
                <w:szCs w:val="24"/>
              </w:rPr>
              <w:t>μm</w:t>
            </w:r>
            <w:proofErr w:type="spellEnd"/>
          </w:p>
        </w:tc>
      </w:tr>
      <w:tr w:rsidR="00A702C4" w:rsidRPr="00A702C4" w14:paraId="4CCEF8F6" w14:textId="77777777" w:rsidTr="00A702C4">
        <w:tc>
          <w:tcPr>
            <w:tcW w:w="1696" w:type="dxa"/>
            <w:hideMark/>
          </w:tcPr>
          <w:p w14:paraId="4FE355A1" w14:textId="77777777" w:rsidR="00AE4AB9" w:rsidRPr="00AE4AB9" w:rsidRDefault="00AE4AB9" w:rsidP="000C0C21">
            <w:pPr>
              <w:keepNext/>
              <w:spacing w:after="0"/>
              <w:ind w:left="29"/>
              <w:rPr>
                <w:rFonts w:ascii="Arial Narrow" w:eastAsia="Times New Roman" w:hAnsi="Arial Narrow"/>
                <w:sz w:val="20"/>
                <w:szCs w:val="24"/>
              </w:rPr>
            </w:pPr>
            <w:r w:rsidRPr="00AE4AB9">
              <w:rPr>
                <w:rFonts w:ascii="Arial Narrow" w:eastAsia="Times New Roman" w:hAnsi="Arial Narrow"/>
                <w:sz w:val="20"/>
                <w:szCs w:val="24"/>
              </w:rPr>
              <w:t>No. of spots</w:t>
            </w:r>
          </w:p>
        </w:tc>
        <w:tc>
          <w:tcPr>
            <w:tcW w:w="3828" w:type="dxa"/>
            <w:hideMark/>
          </w:tcPr>
          <w:p w14:paraId="5F58EF1B" w14:textId="77777777" w:rsidR="00AE4AB9" w:rsidRPr="00AE4AB9" w:rsidRDefault="00AE4AB9" w:rsidP="000C0C21">
            <w:pPr>
              <w:keepNext/>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50 spots</w:t>
            </w:r>
            <w:r w:rsidRPr="00A702C4">
              <w:rPr>
                <w:rFonts w:ascii="Arial Narrow" w:hAnsi="Arial Narrow"/>
                <w:sz w:val="20"/>
              </w:rPr>
              <w:t xml:space="preserve"> </w:t>
            </w:r>
            <w:r w:rsidRPr="00A702C4">
              <w:rPr>
                <w:rFonts w:ascii="Arial Narrow" w:eastAsia="Times New Roman" w:hAnsi="Arial Narrow"/>
                <w:sz w:val="20"/>
                <w:szCs w:val="24"/>
              </w:rPr>
              <w:t xml:space="preserve">equally spaced over </w:t>
            </w:r>
            <w:r w:rsidR="00A702C4" w:rsidRPr="00A702C4">
              <w:rPr>
                <w:rFonts w:ascii="Arial Narrow" w:eastAsia="Times New Roman" w:hAnsi="Arial Narrow"/>
                <w:sz w:val="20"/>
                <w:szCs w:val="24"/>
              </w:rPr>
              <w:t>18</w:t>
            </w:r>
            <w:r w:rsidRPr="00A702C4">
              <w:rPr>
                <w:rFonts w:ascii="Arial Narrow" w:eastAsia="Times New Roman" w:hAnsi="Arial Narrow"/>
                <w:sz w:val="20"/>
                <w:szCs w:val="24"/>
              </w:rPr>
              <w:t>0° of the</w:t>
            </w:r>
            <w:r w:rsidR="00A702C4" w:rsidRPr="00A702C4">
              <w:rPr>
                <w:rFonts w:ascii="Arial Narrow" w:eastAsia="Times New Roman" w:hAnsi="Arial Narrow"/>
                <w:sz w:val="20"/>
                <w:szCs w:val="24"/>
              </w:rPr>
              <w:t xml:space="preserve"> TM</w:t>
            </w:r>
          </w:p>
        </w:tc>
        <w:tc>
          <w:tcPr>
            <w:tcW w:w="3543" w:type="dxa"/>
            <w:hideMark/>
          </w:tcPr>
          <w:p w14:paraId="71D9D50B" w14:textId="77777777" w:rsidR="00AE4AB9" w:rsidRPr="00AE4AB9" w:rsidRDefault="00AE4AB9" w:rsidP="000C0C21">
            <w:pPr>
              <w:keepNext/>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50 spots</w:t>
            </w:r>
            <w:r w:rsidR="00A702C4" w:rsidRPr="00A702C4">
              <w:rPr>
                <w:rFonts w:ascii="Arial Narrow" w:eastAsia="Times New Roman" w:hAnsi="Arial Narrow"/>
                <w:sz w:val="20"/>
                <w:szCs w:val="24"/>
              </w:rPr>
              <w:t xml:space="preserve"> covering a total of 360° of the TM</w:t>
            </w:r>
          </w:p>
        </w:tc>
      </w:tr>
      <w:tr w:rsidR="00A702C4" w:rsidRPr="00A702C4" w14:paraId="010B2C6F" w14:textId="77777777" w:rsidTr="00A702C4">
        <w:tc>
          <w:tcPr>
            <w:tcW w:w="1696" w:type="dxa"/>
            <w:hideMark/>
          </w:tcPr>
          <w:p w14:paraId="3B31D9D9" w14:textId="77777777" w:rsidR="00AE4AB9" w:rsidRPr="00AE4AB9" w:rsidRDefault="00AE4AB9" w:rsidP="000C0C21">
            <w:pPr>
              <w:keepNext/>
              <w:spacing w:after="0"/>
              <w:ind w:left="29"/>
              <w:rPr>
                <w:rFonts w:ascii="Arial Narrow" w:eastAsia="Times New Roman" w:hAnsi="Arial Narrow"/>
                <w:sz w:val="20"/>
                <w:szCs w:val="24"/>
              </w:rPr>
            </w:pPr>
            <w:r w:rsidRPr="00AE4AB9">
              <w:rPr>
                <w:rFonts w:ascii="Arial Narrow" w:eastAsia="Times New Roman" w:hAnsi="Arial Narrow"/>
                <w:sz w:val="20"/>
                <w:szCs w:val="24"/>
              </w:rPr>
              <w:t>Energy used</w:t>
            </w:r>
          </w:p>
        </w:tc>
        <w:tc>
          <w:tcPr>
            <w:tcW w:w="3828" w:type="dxa"/>
            <w:hideMark/>
          </w:tcPr>
          <w:p w14:paraId="027F2391" w14:textId="77777777" w:rsidR="00AE4AB9" w:rsidRPr="00AE4AB9" w:rsidRDefault="00AE4AB9" w:rsidP="000C0C21">
            <w:pPr>
              <w:keepNext/>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 xml:space="preserve">500 </w:t>
            </w:r>
            <w:proofErr w:type="spellStart"/>
            <w:r w:rsidRPr="00AE4AB9">
              <w:rPr>
                <w:rFonts w:ascii="Arial Narrow" w:eastAsia="Times New Roman" w:hAnsi="Arial Narrow"/>
                <w:sz w:val="20"/>
                <w:szCs w:val="24"/>
              </w:rPr>
              <w:t>mW</w:t>
            </w:r>
            <w:proofErr w:type="spellEnd"/>
          </w:p>
        </w:tc>
        <w:tc>
          <w:tcPr>
            <w:tcW w:w="3543" w:type="dxa"/>
            <w:hideMark/>
          </w:tcPr>
          <w:p w14:paraId="62841AF6" w14:textId="77777777" w:rsidR="00AE4AB9" w:rsidRPr="00AE4AB9" w:rsidRDefault="00AE4AB9" w:rsidP="000C0C21">
            <w:pPr>
              <w:keepNext/>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&lt;1% of ALT</w:t>
            </w:r>
          </w:p>
        </w:tc>
      </w:tr>
      <w:tr w:rsidR="00A702C4" w:rsidRPr="00A702C4" w14:paraId="4466DD32" w14:textId="77777777" w:rsidTr="00A702C4">
        <w:tc>
          <w:tcPr>
            <w:tcW w:w="1696" w:type="dxa"/>
            <w:hideMark/>
          </w:tcPr>
          <w:p w14:paraId="24B4595F" w14:textId="77777777" w:rsidR="00AE4AB9" w:rsidRPr="00AE4AB9" w:rsidRDefault="00AE4AB9" w:rsidP="00A702C4">
            <w:pPr>
              <w:spacing w:after="0"/>
              <w:ind w:left="29"/>
              <w:rPr>
                <w:rFonts w:ascii="Arial Narrow" w:eastAsia="Times New Roman" w:hAnsi="Arial Narrow"/>
                <w:sz w:val="20"/>
                <w:szCs w:val="24"/>
              </w:rPr>
            </w:pPr>
            <w:proofErr w:type="spellStart"/>
            <w:r w:rsidRPr="00AE4AB9">
              <w:rPr>
                <w:rFonts w:ascii="Arial Narrow" w:eastAsia="Times New Roman" w:hAnsi="Arial Narrow"/>
                <w:sz w:val="20"/>
                <w:szCs w:val="24"/>
              </w:rPr>
              <w:t>Fluence</w:t>
            </w:r>
            <w:proofErr w:type="spellEnd"/>
          </w:p>
        </w:tc>
        <w:tc>
          <w:tcPr>
            <w:tcW w:w="3828" w:type="dxa"/>
            <w:hideMark/>
          </w:tcPr>
          <w:p w14:paraId="35D54A16" w14:textId="77777777" w:rsidR="00AE4AB9" w:rsidRPr="00AE4AB9" w:rsidRDefault="00AE4AB9" w:rsidP="00A702C4">
            <w:pPr>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 xml:space="preserve">40,000 </w:t>
            </w:r>
            <w:proofErr w:type="spellStart"/>
            <w:r w:rsidRPr="00AE4AB9">
              <w:rPr>
                <w:rFonts w:ascii="Arial Narrow" w:eastAsia="Times New Roman" w:hAnsi="Arial Narrow"/>
                <w:sz w:val="20"/>
                <w:szCs w:val="24"/>
              </w:rPr>
              <w:t>mJ</w:t>
            </w:r>
            <w:proofErr w:type="spellEnd"/>
            <w:r w:rsidRPr="00AE4AB9">
              <w:rPr>
                <w:rFonts w:ascii="Arial Narrow" w:eastAsia="Times New Roman" w:hAnsi="Arial Narrow"/>
                <w:sz w:val="20"/>
                <w:szCs w:val="24"/>
              </w:rPr>
              <w:t>/mm</w:t>
            </w:r>
            <w:r w:rsidRPr="00AE4AB9">
              <w:rPr>
                <w:rFonts w:ascii="Arial Narrow" w:eastAsia="Times New Roman" w:hAnsi="Arial Narrow"/>
                <w:sz w:val="20"/>
                <w:szCs w:val="24"/>
                <w:vertAlign w:val="superscript"/>
              </w:rPr>
              <w:t>2</w:t>
            </w:r>
          </w:p>
        </w:tc>
        <w:tc>
          <w:tcPr>
            <w:tcW w:w="3543" w:type="dxa"/>
            <w:hideMark/>
          </w:tcPr>
          <w:p w14:paraId="5287F24A" w14:textId="77777777" w:rsidR="00AE4AB9" w:rsidRPr="00AE4AB9" w:rsidRDefault="00AE4AB9" w:rsidP="00A702C4">
            <w:pPr>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&gt;0.00015% of ALT</w:t>
            </w:r>
          </w:p>
        </w:tc>
      </w:tr>
      <w:tr w:rsidR="00A702C4" w:rsidRPr="00A702C4" w14:paraId="40A911FC" w14:textId="77777777" w:rsidTr="00A702C4">
        <w:tc>
          <w:tcPr>
            <w:tcW w:w="1696" w:type="dxa"/>
            <w:hideMark/>
          </w:tcPr>
          <w:p w14:paraId="3940989D" w14:textId="77777777" w:rsidR="00AE4AB9" w:rsidRPr="00AE4AB9" w:rsidRDefault="00AE4AB9" w:rsidP="00A702C4">
            <w:pPr>
              <w:spacing w:after="0"/>
              <w:ind w:left="29"/>
              <w:rPr>
                <w:rFonts w:ascii="Arial Narrow" w:eastAsia="Times New Roman" w:hAnsi="Arial Narrow"/>
                <w:sz w:val="20"/>
                <w:szCs w:val="24"/>
              </w:rPr>
            </w:pPr>
            <w:r w:rsidRPr="00AE4AB9">
              <w:rPr>
                <w:rFonts w:ascii="Arial Narrow" w:eastAsia="Times New Roman" w:hAnsi="Arial Narrow"/>
                <w:sz w:val="20"/>
                <w:szCs w:val="24"/>
              </w:rPr>
              <w:t>Exposure time</w:t>
            </w:r>
          </w:p>
        </w:tc>
        <w:tc>
          <w:tcPr>
            <w:tcW w:w="3828" w:type="dxa"/>
            <w:hideMark/>
          </w:tcPr>
          <w:p w14:paraId="7E2B8384" w14:textId="77777777" w:rsidR="00AE4AB9" w:rsidRPr="00AE4AB9" w:rsidRDefault="00AE4AB9" w:rsidP="00A702C4">
            <w:pPr>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0.1</w:t>
            </w:r>
            <w:r w:rsidR="00A702C4">
              <w:rPr>
                <w:rFonts w:ascii="Arial Narrow" w:eastAsia="Times New Roman" w:hAnsi="Arial Narrow"/>
                <w:sz w:val="20"/>
                <w:szCs w:val="24"/>
              </w:rPr>
              <w:t xml:space="preserve"> second</w:t>
            </w:r>
          </w:p>
        </w:tc>
        <w:tc>
          <w:tcPr>
            <w:tcW w:w="3543" w:type="dxa"/>
            <w:hideMark/>
          </w:tcPr>
          <w:p w14:paraId="66615FE7" w14:textId="77777777" w:rsidR="00AE4AB9" w:rsidRPr="00AE4AB9" w:rsidRDefault="00A702C4" w:rsidP="00A702C4">
            <w:pPr>
              <w:spacing w:after="0"/>
              <w:ind w:left="0"/>
              <w:jc w:val="center"/>
              <w:rPr>
                <w:rFonts w:ascii="Arial Narrow" w:eastAsia="Times New Roman" w:hAnsi="Arial Narrow"/>
                <w:sz w:val="20"/>
                <w:szCs w:val="24"/>
              </w:rPr>
            </w:pPr>
            <w:r>
              <w:rPr>
                <w:rFonts w:ascii="Arial Narrow" w:eastAsia="Times New Roman" w:hAnsi="Arial Narrow"/>
                <w:sz w:val="20"/>
                <w:szCs w:val="24"/>
              </w:rPr>
              <w:t>3 nanoseconds</w:t>
            </w:r>
          </w:p>
        </w:tc>
      </w:tr>
      <w:tr w:rsidR="00A702C4" w:rsidRPr="00A702C4" w14:paraId="5731E178" w14:textId="77777777" w:rsidTr="00A702C4">
        <w:tc>
          <w:tcPr>
            <w:tcW w:w="1696" w:type="dxa"/>
            <w:hideMark/>
          </w:tcPr>
          <w:p w14:paraId="3123CE0F" w14:textId="77777777" w:rsidR="00AE4AB9" w:rsidRPr="00AE4AB9" w:rsidRDefault="00AE4AB9" w:rsidP="00A702C4">
            <w:pPr>
              <w:spacing w:after="0"/>
              <w:ind w:left="29"/>
              <w:rPr>
                <w:rFonts w:ascii="Arial Narrow" w:eastAsia="Times New Roman" w:hAnsi="Arial Narrow"/>
                <w:sz w:val="20"/>
                <w:szCs w:val="24"/>
              </w:rPr>
            </w:pPr>
            <w:r w:rsidRPr="00AE4AB9">
              <w:rPr>
                <w:rFonts w:ascii="Arial Narrow" w:eastAsia="Times New Roman" w:hAnsi="Arial Narrow"/>
                <w:sz w:val="20"/>
                <w:szCs w:val="24"/>
              </w:rPr>
              <w:t>Effect</w:t>
            </w:r>
          </w:p>
        </w:tc>
        <w:tc>
          <w:tcPr>
            <w:tcW w:w="3828" w:type="dxa"/>
            <w:hideMark/>
          </w:tcPr>
          <w:p w14:paraId="45A4E34D" w14:textId="77777777" w:rsidR="00AE4AB9" w:rsidRPr="00AE4AB9" w:rsidRDefault="00AE4AB9" w:rsidP="00A702C4">
            <w:pPr>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Thermal damage</w:t>
            </w:r>
          </w:p>
        </w:tc>
        <w:tc>
          <w:tcPr>
            <w:tcW w:w="3543" w:type="dxa"/>
            <w:hideMark/>
          </w:tcPr>
          <w:p w14:paraId="61B0D03F" w14:textId="77777777" w:rsidR="00AE4AB9" w:rsidRPr="00AE4AB9" w:rsidRDefault="00AE4AB9" w:rsidP="00A702C4">
            <w:pPr>
              <w:spacing w:after="0"/>
              <w:ind w:left="0"/>
              <w:jc w:val="center"/>
              <w:rPr>
                <w:rFonts w:ascii="Arial Narrow" w:eastAsia="Times New Roman" w:hAnsi="Arial Narrow"/>
                <w:sz w:val="20"/>
                <w:szCs w:val="24"/>
              </w:rPr>
            </w:pPr>
            <w:r w:rsidRPr="00AE4AB9">
              <w:rPr>
                <w:rFonts w:ascii="Arial Narrow" w:eastAsia="Times New Roman" w:hAnsi="Arial Narrow"/>
                <w:sz w:val="20"/>
                <w:szCs w:val="24"/>
              </w:rPr>
              <w:t>No thermal damage</w:t>
            </w:r>
          </w:p>
        </w:tc>
      </w:tr>
    </w:tbl>
    <w:p w14:paraId="2FA3979B" w14:textId="0E592AE0" w:rsidR="007238F4" w:rsidRPr="00A702C4" w:rsidRDefault="00A702C4" w:rsidP="00A702C4">
      <w:pPr>
        <w:spacing w:before="40" w:after="240" w:line="240" w:lineRule="auto"/>
        <w:jc w:val="both"/>
        <w:rPr>
          <w:rFonts w:ascii="Arial Narrow" w:hAnsi="Arial Narrow"/>
          <w:sz w:val="20"/>
        </w:rPr>
      </w:pPr>
      <w:r>
        <w:rPr>
          <w:rFonts w:ascii="Arial Narrow" w:hAnsi="Arial Narrow"/>
          <w:sz w:val="20"/>
        </w:rPr>
        <w:t xml:space="preserve">Source: </w:t>
      </w:r>
      <w:proofErr w:type="spellStart"/>
      <w:r>
        <w:rPr>
          <w:rFonts w:ascii="Arial Narrow" w:hAnsi="Arial Narrow"/>
          <w:sz w:val="20"/>
        </w:rPr>
        <w:t>Sihota</w:t>
      </w:r>
      <w:proofErr w:type="spellEnd"/>
      <w:r>
        <w:rPr>
          <w:rFonts w:ascii="Arial Narrow" w:hAnsi="Arial Narrow"/>
          <w:sz w:val="20"/>
        </w:rPr>
        <w:t xml:space="preserve"> </w:t>
      </w:r>
      <w:r w:rsidR="00A755BE">
        <w:rPr>
          <w:rFonts w:ascii="Arial Narrow" w:hAnsi="Arial Narrow"/>
          <w:sz w:val="20"/>
        </w:rPr>
        <w:fldChar w:fldCharType="begin"/>
      </w:r>
      <w:r w:rsidR="00A755BE">
        <w:rPr>
          <w:rFonts w:ascii="Arial Narrow" w:hAnsi="Arial Narrow"/>
          <w:sz w:val="20"/>
        </w:rPr>
        <w:instrText xml:space="preserve"> ADDIN EN.CITE &lt;EndNote&gt;&lt;Cite ExcludeAuth="1"&gt;&lt;Author&gt;Sihota&lt;/Author&gt;&lt;Year&gt;2011&lt;/Year&gt;&lt;RecNum&gt;811&lt;/RecNum&gt;&lt;DisplayText&gt;(2011)&lt;/DisplayText&gt;&lt;record&gt;&lt;rec-number&gt;811&lt;/rec-number&gt;&lt;foreign-keys&gt;&lt;key app="EN" db-id="wsvssztxiw0dsbeat085zeafe2aa0w0psvpt" timestamp="1488514173"&gt;811&lt;/key&gt;&lt;/foreign-keys&gt;&lt;ref-type name="Journal Article"&gt;17&lt;/ref-type&gt;&lt;contributors&gt;&lt;authors&gt;&lt;author&gt;Sihota, R.&lt;/author&gt;&lt;/authors&gt;&lt;/contributors&gt;&lt;auth-address&gt;Glaucoma Research Facility and Clinical Services, Dr Rajendra Prasad Centre for Ophthalmic Sciences, All India Institute of Medical Sciences, New Delhi, India. rjsihota@hotmail.com&lt;/auth-address&gt;&lt;titles&gt;&lt;title&gt;Lasers in primary open angle glaucoma&lt;/title&gt;&lt;secondary-title&gt;Indian J Ophthalmol&lt;/secondary-title&gt;&lt;/titles&gt;&lt;periodical&gt;&lt;full-title&gt;Indian J Ophthalmol&lt;/full-title&gt;&lt;/periodical&gt;&lt;pages&gt;S114-7&lt;/pages&gt;&lt;volume&gt;59 Suppl&lt;/volume&gt;&lt;edition&gt;2010/12/22&lt;/edition&gt;&lt;keywords&gt;&lt;keyword&gt;Glaucoma, Open-Angle/physiopathology/ surgery&lt;/keyword&gt;&lt;keyword&gt;Humans&lt;/keyword&gt;&lt;keyword&gt;Intraocular Pressure&lt;/keyword&gt;&lt;keyword&gt;Laser Therapy&lt;/keyword&gt;&lt;keyword&gt;Lasers, Gas/ therapeutic use&lt;/keyword&gt;&lt;keyword&gt;Ophthalmologic Surgical Procedures/ methods&lt;/keyword&gt;&lt;keyword&gt;Postoperative Period&lt;/keyword&gt;&lt;keyword&gt;Sclera/surgery&lt;/keyword&gt;&lt;keyword&gt;Trabeculectomy&lt;/keyword&gt;&lt;/keywords&gt;&lt;dates&gt;&lt;year&gt;2011&lt;/year&gt;&lt;pub-dates&gt;&lt;date&gt;Jan&lt;/date&gt;&lt;/pub-dates&gt;&lt;/dates&gt;&lt;isbn&gt;1998-3689 (Electronic)&amp;#xD;0301-4738 (Linking)&lt;/isbn&gt;&lt;accession-num&gt;21150022&lt;/accession-num&gt;&lt;urls&gt;&lt;related-urls&gt;&lt;url&gt;http://www.ijo.in/article.asp?issn=0301-4738;year=2011;volume=59;issue=7;spage=114;epage=117;aulast=Sihota&lt;/url&gt;&lt;/related-urls&gt;&lt;/urls&gt;&lt;custom2&gt;PMC3038499&lt;/custom2&gt;&lt;electronic-resource-num&gt;10.4103/0301-4738.73698&lt;/electronic-resource-num&gt;&lt;remote-database-provider&gt;NLM&lt;/remote-database-provider&gt;&lt;language&gt;eng&lt;/language&gt;&lt;/record&gt;&lt;/Cite&gt;&lt;/EndNote&gt;</w:instrText>
      </w:r>
      <w:r w:rsidR="00A755BE">
        <w:rPr>
          <w:rFonts w:ascii="Arial Narrow" w:hAnsi="Arial Narrow"/>
          <w:sz w:val="20"/>
        </w:rPr>
        <w:fldChar w:fldCharType="separate"/>
      </w:r>
      <w:r w:rsidR="00A755BE">
        <w:rPr>
          <w:rFonts w:ascii="Arial Narrow" w:hAnsi="Arial Narrow"/>
          <w:noProof/>
          <w:sz w:val="20"/>
        </w:rPr>
        <w:t>(2011)</w:t>
      </w:r>
      <w:r w:rsidR="00A755BE">
        <w:rPr>
          <w:rFonts w:ascii="Arial Narrow" w:hAnsi="Arial Narrow"/>
          <w:sz w:val="20"/>
        </w:rPr>
        <w:fldChar w:fldCharType="end"/>
      </w:r>
    </w:p>
    <w:p w14:paraId="31FBD513" w14:textId="0D59C1B0" w:rsidR="009C6D25" w:rsidRDefault="003C1D7B" w:rsidP="007238F4">
      <w:pPr>
        <w:jc w:val="both"/>
      </w:pPr>
      <w:r>
        <w:t xml:space="preserve">The NHMRC guidelines recommend </w:t>
      </w:r>
      <w:r w:rsidR="009C6D25">
        <w:t xml:space="preserve">laser </w:t>
      </w:r>
      <w:proofErr w:type="spellStart"/>
      <w:r w:rsidR="009C6D25">
        <w:t>trabeculoplasty</w:t>
      </w:r>
      <w:proofErr w:type="spellEnd"/>
      <w:r w:rsidR="009C6D25">
        <w:t xml:space="preserve"> for older patients with glaucoma who are at</w:t>
      </w:r>
      <w:r>
        <w:t xml:space="preserve"> </w:t>
      </w:r>
      <w:r w:rsidR="009C6D25">
        <w:t>risk of visual loss within their lifetime, particularly when the following factors apply:</w:t>
      </w:r>
    </w:p>
    <w:p w14:paraId="252A037C" w14:textId="77777777" w:rsidR="009C6D25" w:rsidRDefault="009C6D25" w:rsidP="00027F9A">
      <w:pPr>
        <w:pStyle w:val="ListParagraph"/>
        <w:numPr>
          <w:ilvl w:val="0"/>
          <w:numId w:val="21"/>
        </w:numPr>
        <w:ind w:left="851"/>
        <w:jc w:val="both"/>
      </w:pPr>
      <w:r>
        <w:t>there is difficulty with administering eye drops</w:t>
      </w:r>
      <w:r w:rsidR="003C1D7B">
        <w:t>;</w:t>
      </w:r>
    </w:p>
    <w:p w14:paraId="57D46DC2" w14:textId="77777777" w:rsidR="009C6D25" w:rsidRDefault="009C6D25" w:rsidP="00027F9A">
      <w:pPr>
        <w:pStyle w:val="ListParagraph"/>
        <w:numPr>
          <w:ilvl w:val="0"/>
          <w:numId w:val="21"/>
        </w:numPr>
        <w:ind w:left="851"/>
        <w:jc w:val="both"/>
      </w:pPr>
      <w:r>
        <w:t>patients are u</w:t>
      </w:r>
      <w:r w:rsidR="003C1D7B">
        <w:t>nresponsive to medication alone;</w:t>
      </w:r>
      <w:r>
        <w:t xml:space="preserve"> or</w:t>
      </w:r>
      <w:r w:rsidR="003C1D7B">
        <w:t>,</w:t>
      </w:r>
    </w:p>
    <w:p w14:paraId="0B8390C8" w14:textId="77777777" w:rsidR="002B5DD3" w:rsidRDefault="009C6D25" w:rsidP="00027F9A">
      <w:pPr>
        <w:pStyle w:val="ListParagraph"/>
        <w:numPr>
          <w:ilvl w:val="0"/>
          <w:numId w:val="21"/>
        </w:numPr>
        <w:ind w:left="851"/>
        <w:jc w:val="both"/>
      </w:pPr>
      <w:proofErr w:type="gramStart"/>
      <w:r>
        <w:t>patients</w:t>
      </w:r>
      <w:proofErr w:type="gramEnd"/>
      <w:r>
        <w:t xml:space="preserve"> are poor candidates for incisional surgery.</w:t>
      </w:r>
    </w:p>
    <w:p w14:paraId="5156124F" w14:textId="77777777" w:rsidR="003C1D7B" w:rsidRPr="002C529D" w:rsidRDefault="002C529D" w:rsidP="003C1D7B">
      <w:pPr>
        <w:jc w:val="both"/>
        <w:rPr>
          <w:i/>
        </w:rPr>
      </w:pPr>
      <w:r>
        <w:rPr>
          <w:i/>
        </w:rPr>
        <w:t>The patients in population 2 fall within these parameters.</w:t>
      </w:r>
    </w:p>
    <w:p w14:paraId="6E094FBE" w14:textId="757448C2" w:rsidR="007B4264" w:rsidRPr="006C1168" w:rsidRDefault="007B4264" w:rsidP="003C1D7B">
      <w:pPr>
        <w:keepNext/>
        <w:jc w:val="both"/>
        <w:rPr>
          <w:i/>
          <w:u w:val="single"/>
        </w:rPr>
      </w:pPr>
      <w:r w:rsidRPr="006C1168">
        <w:rPr>
          <w:i/>
          <w:u w:val="single"/>
        </w:rPr>
        <w:t xml:space="preserve">Population 3: </w:t>
      </w:r>
      <w:r w:rsidR="009D36C0" w:rsidRPr="006C1168">
        <w:rPr>
          <w:i/>
          <w:u w:val="single"/>
        </w:rPr>
        <w:t>Patients with POAG who have</w:t>
      </w:r>
      <w:r w:rsidRPr="006C1168">
        <w:rPr>
          <w:i/>
          <w:u w:val="single"/>
        </w:rPr>
        <w:t xml:space="preserve"> no history of cataract</w:t>
      </w:r>
      <w:r w:rsidR="002D4662">
        <w:rPr>
          <w:i/>
          <w:u w:val="single"/>
        </w:rPr>
        <w:t>s</w:t>
      </w:r>
    </w:p>
    <w:p w14:paraId="76450D34" w14:textId="79316040" w:rsidR="002F03F6" w:rsidRDefault="0033368D" w:rsidP="007B4264">
      <w:pPr>
        <w:jc w:val="both"/>
      </w:pPr>
      <w:r>
        <w:t>Currently, p</w:t>
      </w:r>
      <w:r w:rsidR="007B4264">
        <w:t>atients with no history of cataract</w:t>
      </w:r>
      <w:r w:rsidR="00AA08BA">
        <w:t>s</w:t>
      </w:r>
      <w:r w:rsidR="007B4264">
        <w:t xml:space="preserve"> </w:t>
      </w:r>
      <w:r w:rsidR="00AA08BA">
        <w:t xml:space="preserve">in whom the target IOP is not being achieved </w:t>
      </w:r>
      <w:r>
        <w:t>and</w:t>
      </w:r>
      <w:r w:rsidR="00AA08BA">
        <w:t xml:space="preserve"> laser </w:t>
      </w:r>
      <w:proofErr w:type="spellStart"/>
      <w:r w:rsidR="00AA08BA" w:rsidRPr="00AA08BA">
        <w:t>trabeculoplasty</w:t>
      </w:r>
      <w:proofErr w:type="spellEnd"/>
      <w:r w:rsidR="00AA08BA" w:rsidRPr="00AA08BA">
        <w:t xml:space="preserve"> </w:t>
      </w:r>
      <w:r w:rsidR="00AA08BA">
        <w:t xml:space="preserve">has failed or is not likely to succeed </w:t>
      </w:r>
      <w:r w:rsidR="007B4264">
        <w:t xml:space="preserve">would be considered for incisional surgical approaches, </w:t>
      </w:r>
      <w:r>
        <w:t>such as</w:t>
      </w:r>
      <w:r w:rsidR="007B4264">
        <w:t xml:space="preserve"> </w:t>
      </w:r>
      <w:proofErr w:type="spellStart"/>
      <w:r w:rsidR="007B4264">
        <w:t>trabeculectomy</w:t>
      </w:r>
      <w:proofErr w:type="spellEnd"/>
      <w:r w:rsidR="007B4264">
        <w:t>.</w:t>
      </w:r>
      <w:r>
        <w:t xml:space="preserve"> </w:t>
      </w:r>
      <w:r w:rsidR="00790B53" w:rsidRPr="00790B53">
        <w:t xml:space="preserve">MIGS stent implantation is </w:t>
      </w:r>
      <w:r w:rsidR="00790B53">
        <w:t xml:space="preserve">being </w:t>
      </w:r>
      <w:r w:rsidR="00790B53" w:rsidRPr="00790B53">
        <w:t>proposed as an alternative procedure</w:t>
      </w:r>
      <w:r w:rsidR="00790B53">
        <w:t xml:space="preserve"> at this stage</w:t>
      </w:r>
      <w:r w:rsidR="00AA08BA">
        <w:t xml:space="preserve">, </w:t>
      </w:r>
      <w:proofErr w:type="spellStart"/>
      <w:r w:rsidR="00AA08BA">
        <w:t>trabeculectomy</w:t>
      </w:r>
      <w:proofErr w:type="spellEnd"/>
      <w:r w:rsidR="00AA08BA">
        <w:t xml:space="preserve"> as well as other </w:t>
      </w:r>
      <w:r w:rsidR="00AA08BA" w:rsidRPr="00AA08BA">
        <w:t>incisional surgical approaches</w:t>
      </w:r>
      <w:r w:rsidR="00AA08BA">
        <w:t xml:space="preserve"> would be </w:t>
      </w:r>
      <w:r>
        <w:t xml:space="preserve">the </w:t>
      </w:r>
      <w:r w:rsidR="00AA08BA">
        <w:t>appropriate comparators to MIGS</w:t>
      </w:r>
      <w:r w:rsidR="001D4D69" w:rsidRPr="001D4D69">
        <w:t xml:space="preserve"> </w:t>
      </w:r>
      <w:r w:rsidR="00ED17C1" w:rsidRPr="00ED17C1">
        <w:t xml:space="preserve">stent implantation </w:t>
      </w:r>
      <w:r w:rsidR="00AA08BA">
        <w:t>in this population.</w:t>
      </w:r>
      <w:r w:rsidR="008F365B">
        <w:t xml:space="preserve"> </w:t>
      </w:r>
      <w:r w:rsidR="008F365B" w:rsidRPr="008F365B">
        <w:t xml:space="preserve">Incisional filtration surgery, including </w:t>
      </w:r>
      <w:proofErr w:type="spellStart"/>
      <w:r w:rsidR="008F365B" w:rsidRPr="008F365B">
        <w:t>trabeculectomy</w:t>
      </w:r>
      <w:proofErr w:type="spellEnd"/>
      <w:r w:rsidR="00027F9A">
        <w:t xml:space="preserve">, is reimbursed under MBS </w:t>
      </w:r>
      <w:r w:rsidR="008F365B" w:rsidRPr="008F365B">
        <w:t>item</w:t>
      </w:r>
      <w:r w:rsidR="00027F9A">
        <w:t xml:space="preserve"> numbers</w:t>
      </w:r>
      <w:r w:rsidR="008F365B" w:rsidRPr="008F365B">
        <w:t xml:space="preserve"> 42746 (first surgery)</w:t>
      </w:r>
      <w:r w:rsidR="00027F9A">
        <w:t xml:space="preserve"> and </w:t>
      </w:r>
      <w:r w:rsidR="008F365B" w:rsidRPr="008F365B">
        <w:t>42749 (subsequent surgeries)</w:t>
      </w:r>
      <w:r w:rsidR="006D34B0">
        <w:t>.</w:t>
      </w:r>
    </w:p>
    <w:p w14:paraId="0F34B9A1" w14:textId="7184A19E" w:rsidR="00984641" w:rsidRDefault="00984641" w:rsidP="001B6DBB">
      <w:pPr>
        <w:jc w:val="both"/>
      </w:pPr>
      <w:r>
        <w:t xml:space="preserve">The purpose of surgical treatment for </w:t>
      </w:r>
      <w:r w:rsidR="00452BA3">
        <w:t>P</w:t>
      </w:r>
      <w:r>
        <w:t>OAG is to prevent glaucoma-induced visual disability. Incisional surgery is often considered a third choice approach after medication and laser therapy</w:t>
      </w:r>
      <w:r w:rsidR="00F45463">
        <w:t xml:space="preserve"> due to the risk of damaging the natural lens</w:t>
      </w:r>
      <w:r>
        <w:t>.</w:t>
      </w:r>
      <w:r w:rsidR="001B6DBB">
        <w:t xml:space="preserve"> Incisional surgical procedures </w:t>
      </w:r>
      <w:r w:rsidR="009C6D25">
        <w:t>include</w:t>
      </w:r>
      <w:r>
        <w:t>:</w:t>
      </w:r>
    </w:p>
    <w:p w14:paraId="1D3B3BCA" w14:textId="77777777" w:rsidR="001B6DBB" w:rsidRPr="001B6DBB" w:rsidRDefault="00984641" w:rsidP="00F37BC5">
      <w:pPr>
        <w:keepNext/>
        <w:rPr>
          <w:i/>
        </w:rPr>
      </w:pPr>
      <w:proofErr w:type="spellStart"/>
      <w:r w:rsidRPr="001B6DBB">
        <w:rPr>
          <w:i/>
        </w:rPr>
        <w:t>T</w:t>
      </w:r>
      <w:r w:rsidR="009C6D25" w:rsidRPr="001B6DBB">
        <w:rPr>
          <w:i/>
        </w:rPr>
        <w:t>rabeculectomy</w:t>
      </w:r>
      <w:proofErr w:type="spellEnd"/>
      <w:r w:rsidRPr="001B6DBB">
        <w:rPr>
          <w:i/>
        </w:rPr>
        <w:t xml:space="preserve">: </w:t>
      </w:r>
    </w:p>
    <w:p w14:paraId="74C1FE8C" w14:textId="0E22EF2A" w:rsidR="00984641" w:rsidRDefault="00984641" w:rsidP="001E0070">
      <w:proofErr w:type="gramStart"/>
      <w:r>
        <w:t xml:space="preserve">Incisional filtering microsurgery </w:t>
      </w:r>
      <w:r w:rsidR="001B6DBB">
        <w:t xml:space="preserve">that </w:t>
      </w:r>
      <w:r>
        <w:t xml:space="preserve">involves surgically creating a drainage channel between the anterior chamber and </w:t>
      </w:r>
      <w:proofErr w:type="spellStart"/>
      <w:r>
        <w:t>subconjunctival</w:t>
      </w:r>
      <w:proofErr w:type="spellEnd"/>
      <w:r>
        <w:t xml:space="preserve"> space</w:t>
      </w:r>
      <w:r w:rsidR="001E0070">
        <w:t>.</w:t>
      </w:r>
      <w:proofErr w:type="gramEnd"/>
      <w:r w:rsidR="001E0070" w:rsidRPr="001E0070">
        <w:t xml:space="preserve"> </w:t>
      </w:r>
      <w:r w:rsidR="001E0070">
        <w:t xml:space="preserve">The </w:t>
      </w:r>
      <w:proofErr w:type="spellStart"/>
      <w:r w:rsidR="001E0070">
        <w:t>subconjunctival</w:t>
      </w:r>
      <w:proofErr w:type="spellEnd"/>
      <w:r w:rsidR="001E0070">
        <w:t xml:space="preserve"> space consists of loose connective tissue and the surgical dissection and subsequent aqueous flow are believed to stimulate fibrosis</w:t>
      </w:r>
      <w:r w:rsidR="00452BA3">
        <w:t xml:space="preserve"> in this tissue</w:t>
      </w:r>
      <w:r w:rsidR="001E0070">
        <w:t xml:space="preserve"> which reduces the outflow of aqueous over time.</w:t>
      </w:r>
    </w:p>
    <w:p w14:paraId="4D456366" w14:textId="47A790D3" w:rsidR="00846982" w:rsidRDefault="00846982" w:rsidP="00846982">
      <w:pPr>
        <w:jc w:val="both"/>
      </w:pPr>
      <w:r>
        <w:lastRenderedPageBreak/>
        <w:t xml:space="preserve">If populations 2 and 3 are combined, the applicant has indicated </w:t>
      </w:r>
      <w:proofErr w:type="spellStart"/>
      <w:r>
        <w:t>trabeculectomy</w:t>
      </w:r>
      <w:proofErr w:type="spellEnd"/>
      <w:r>
        <w:t xml:space="preserve"> would be the appropriate comparator for the merged population. </w:t>
      </w:r>
      <w:r w:rsidR="004367BD">
        <w:t>The submission</w:t>
      </w:r>
      <w:r w:rsidR="003E2038">
        <w:t>-based assessment</w:t>
      </w:r>
      <w:r w:rsidR="004367BD">
        <w:t xml:space="preserve"> should be explicit regarding whether laser </w:t>
      </w:r>
      <w:proofErr w:type="spellStart"/>
      <w:r w:rsidR="004367BD">
        <w:t>trabeculoplasty</w:t>
      </w:r>
      <w:proofErr w:type="spellEnd"/>
      <w:r w:rsidR="004367BD">
        <w:t xml:space="preserve"> is a prior-treatment, or a possible comparator. </w:t>
      </w:r>
    </w:p>
    <w:p w14:paraId="57E4E170" w14:textId="229A98F9" w:rsidR="001B6DBB" w:rsidRPr="001B6DBB" w:rsidRDefault="00C3347D" w:rsidP="00C3347D">
      <w:pPr>
        <w:rPr>
          <w:i/>
        </w:rPr>
      </w:pPr>
      <w:r w:rsidRPr="001B6DBB">
        <w:rPr>
          <w:i/>
        </w:rPr>
        <w:t>F</w:t>
      </w:r>
      <w:r w:rsidR="00984641" w:rsidRPr="001B6DBB">
        <w:rPr>
          <w:i/>
        </w:rPr>
        <w:t>iltrating surger</w:t>
      </w:r>
      <w:r w:rsidRPr="001B6DBB">
        <w:rPr>
          <w:i/>
        </w:rPr>
        <w:t>ies,</w:t>
      </w:r>
      <w:r w:rsidR="00984641" w:rsidRPr="001B6DBB">
        <w:rPr>
          <w:i/>
        </w:rPr>
        <w:t xml:space="preserve"> such as deep </w:t>
      </w:r>
      <w:proofErr w:type="spellStart"/>
      <w:r w:rsidR="00984641" w:rsidRPr="001B6DBB">
        <w:rPr>
          <w:i/>
        </w:rPr>
        <w:t>sclerectomy</w:t>
      </w:r>
      <w:proofErr w:type="spellEnd"/>
      <w:r w:rsidR="00AF7ADF" w:rsidRPr="001B6DBB">
        <w:rPr>
          <w:i/>
        </w:rPr>
        <w:t>,</w:t>
      </w:r>
      <w:r w:rsidR="00984641" w:rsidRPr="001B6DBB">
        <w:rPr>
          <w:i/>
        </w:rPr>
        <w:t xml:space="preserve"> </w:t>
      </w:r>
      <w:proofErr w:type="spellStart"/>
      <w:r w:rsidR="00984641" w:rsidRPr="001B6DBB">
        <w:rPr>
          <w:i/>
        </w:rPr>
        <w:t>viscocan</w:t>
      </w:r>
      <w:r w:rsidRPr="001B6DBB">
        <w:rPr>
          <w:i/>
        </w:rPr>
        <w:t>al</w:t>
      </w:r>
      <w:r w:rsidR="00984641" w:rsidRPr="001B6DBB">
        <w:rPr>
          <w:i/>
        </w:rPr>
        <w:t>ostomy</w:t>
      </w:r>
      <w:proofErr w:type="spellEnd"/>
      <w:r w:rsidR="00AF7ADF" w:rsidRPr="001B6DBB">
        <w:rPr>
          <w:i/>
        </w:rPr>
        <w:t xml:space="preserve"> and </w:t>
      </w:r>
      <w:proofErr w:type="spellStart"/>
      <w:r w:rsidR="00AF7ADF" w:rsidRPr="001B6DBB">
        <w:rPr>
          <w:i/>
        </w:rPr>
        <w:t>canaloplasty</w:t>
      </w:r>
      <w:proofErr w:type="spellEnd"/>
      <w:r w:rsidR="00705995">
        <w:rPr>
          <w:i/>
        </w:rPr>
        <w:t>:</w:t>
      </w:r>
    </w:p>
    <w:p w14:paraId="65D97314" w14:textId="3C9AF6B3" w:rsidR="00984641" w:rsidRDefault="001B6DBB" w:rsidP="00705995">
      <w:pPr>
        <w:jc w:val="both"/>
      </w:pPr>
      <w:r>
        <w:t xml:space="preserve">These surgeries </w:t>
      </w:r>
      <w:r w:rsidR="009A4EE7">
        <w:t xml:space="preserve">are not widely used in Australia. They </w:t>
      </w:r>
      <w:r w:rsidR="00C3347D">
        <w:t>have common elements involving the dissection of a superficial and deep scleral flap to create an intra</w:t>
      </w:r>
      <w:r>
        <w:t>-</w:t>
      </w:r>
      <w:r w:rsidR="00C3347D">
        <w:t>scleral lake</w:t>
      </w:r>
      <w:r w:rsidR="002A23BF">
        <w:t xml:space="preserve">, </w:t>
      </w:r>
      <w:r w:rsidR="002A23BF" w:rsidRPr="002A23BF">
        <w:t xml:space="preserve">removal of the </w:t>
      </w:r>
      <w:proofErr w:type="spellStart"/>
      <w:r w:rsidR="002A23BF" w:rsidRPr="002A23BF">
        <w:t>juxtacanalicular</w:t>
      </w:r>
      <w:proofErr w:type="spellEnd"/>
      <w:r w:rsidR="002A23BF" w:rsidRPr="002A23BF">
        <w:t xml:space="preserve"> tissue,</w:t>
      </w:r>
      <w:r w:rsidR="00C3347D">
        <w:t xml:space="preserve"> and a </w:t>
      </w:r>
      <w:proofErr w:type="spellStart"/>
      <w:r w:rsidR="00C3347D">
        <w:t>Descemet’s</w:t>
      </w:r>
      <w:proofErr w:type="spellEnd"/>
      <w:r w:rsidR="00C3347D">
        <w:t xml:space="preserve"> window.</w:t>
      </w:r>
      <w:r w:rsidR="00F45463">
        <w:t xml:space="preserve"> They can be performed after a </w:t>
      </w:r>
      <w:proofErr w:type="spellStart"/>
      <w:r w:rsidR="00F45463">
        <w:t>trabeculectomy</w:t>
      </w:r>
      <w:proofErr w:type="spellEnd"/>
      <w:r w:rsidR="00F45463">
        <w:t xml:space="preserve"> has failed.</w:t>
      </w:r>
    </w:p>
    <w:p w14:paraId="1BAA7AF4" w14:textId="77777777" w:rsidR="00AF7ADF" w:rsidRDefault="00AF7ADF" w:rsidP="00705995">
      <w:pPr>
        <w:jc w:val="both"/>
      </w:pPr>
      <w:proofErr w:type="spellStart"/>
      <w:r w:rsidRPr="00AF7ADF">
        <w:t>Viscocanalostomy</w:t>
      </w:r>
      <w:proofErr w:type="spellEnd"/>
      <w:r>
        <w:t xml:space="preserve"> </w:t>
      </w:r>
      <w:r w:rsidR="00C3347D">
        <w:t xml:space="preserve">involves </w:t>
      </w:r>
      <w:r>
        <w:t>remov</w:t>
      </w:r>
      <w:r w:rsidR="00C3347D">
        <w:t>al of</w:t>
      </w:r>
      <w:r>
        <w:t xml:space="preserve"> the inner wall endothelium of </w:t>
      </w:r>
      <w:proofErr w:type="spellStart"/>
      <w:r>
        <w:t>Schlemm’s</w:t>
      </w:r>
      <w:proofErr w:type="spellEnd"/>
      <w:r>
        <w:t xml:space="preserve"> canal as well as the </w:t>
      </w:r>
      <w:proofErr w:type="spellStart"/>
      <w:r>
        <w:t>juxtacanalicular</w:t>
      </w:r>
      <w:proofErr w:type="spellEnd"/>
      <w:r>
        <w:t xml:space="preserve"> tissue, the normal site of outflow resistance</w:t>
      </w:r>
      <w:r w:rsidR="00C3347D">
        <w:t xml:space="preserve"> and </w:t>
      </w:r>
      <w:r>
        <w:t xml:space="preserve">the superficial flap is closed with 10–0 monofilament nylon sutures </w:t>
      </w:r>
      <w:r w:rsidR="00C3347D">
        <w:t>that</w:t>
      </w:r>
      <w:r>
        <w:t xml:space="preserve"> are applied loosely</w:t>
      </w:r>
      <w:r w:rsidR="00C3347D">
        <w:t>.</w:t>
      </w:r>
    </w:p>
    <w:p w14:paraId="763BA1E1" w14:textId="400794A6" w:rsidR="00AF7ADF" w:rsidRDefault="00694D0B" w:rsidP="00705995">
      <w:pPr>
        <w:jc w:val="both"/>
      </w:pPr>
      <w:r>
        <w:t xml:space="preserve">During </w:t>
      </w:r>
      <w:proofErr w:type="spellStart"/>
      <w:r>
        <w:t>canaloplasty</w:t>
      </w:r>
      <w:proofErr w:type="spellEnd"/>
      <w:r>
        <w:t xml:space="preserve">, the entire circumference of </w:t>
      </w:r>
      <w:proofErr w:type="spellStart"/>
      <w:r>
        <w:t>Schlemm’s</w:t>
      </w:r>
      <w:proofErr w:type="spellEnd"/>
      <w:r>
        <w:t xml:space="preserve"> canal is dilated and extended with a viscoelastic compound, followed by placement of 10/0 polypropylene</w:t>
      </w:r>
      <w:r w:rsidR="00AF7ADF">
        <w:t xml:space="preserve"> </w:t>
      </w:r>
      <w:r>
        <w:t>sutures in the canal under tension</w:t>
      </w:r>
      <w:r w:rsidR="00F45463">
        <w:t>.</w:t>
      </w:r>
    </w:p>
    <w:p w14:paraId="25B480AF" w14:textId="18B96E67" w:rsidR="00A464C6" w:rsidRDefault="00705995" w:rsidP="00705995">
      <w:pPr>
        <w:jc w:val="both"/>
      </w:pPr>
      <w:r>
        <w:t xml:space="preserve">With </w:t>
      </w:r>
      <w:proofErr w:type="spellStart"/>
      <w:r>
        <w:t>s</w:t>
      </w:r>
      <w:r w:rsidR="001B6DBB" w:rsidRPr="00C3347D">
        <w:t>clerectomy</w:t>
      </w:r>
      <w:proofErr w:type="spellEnd"/>
      <w:r>
        <w:t xml:space="preserve">, the </w:t>
      </w:r>
      <w:proofErr w:type="spellStart"/>
      <w:r>
        <w:t>Schlemm's</w:t>
      </w:r>
      <w:proofErr w:type="spellEnd"/>
      <w:r>
        <w:t xml:space="preserve"> canal was de</w:t>
      </w:r>
      <w:r w:rsidR="00A464C6">
        <w:t>-</w:t>
      </w:r>
      <w:r>
        <w:t xml:space="preserve">roofed and the corneal stroma was excised down to </w:t>
      </w:r>
      <w:proofErr w:type="spellStart"/>
      <w:r>
        <w:t>Descemet's</w:t>
      </w:r>
      <w:proofErr w:type="spellEnd"/>
      <w:r>
        <w:t xml:space="preserve"> membrane so that the</w:t>
      </w:r>
      <w:r w:rsidRPr="00705995">
        <w:t xml:space="preserve"> </w:t>
      </w:r>
      <w:r>
        <w:t xml:space="preserve">aqueous humour percolates through the thin remaining </w:t>
      </w:r>
      <w:proofErr w:type="spellStart"/>
      <w:r>
        <w:t>trabeculo-</w:t>
      </w:r>
      <w:r w:rsidR="00A464C6">
        <w:t>D</w:t>
      </w:r>
      <w:r>
        <w:t>escemetic</w:t>
      </w:r>
      <w:proofErr w:type="spellEnd"/>
      <w:r>
        <w:t xml:space="preserve"> membrane. Deep </w:t>
      </w:r>
      <w:proofErr w:type="spellStart"/>
      <w:r>
        <w:t>sclerectomy</w:t>
      </w:r>
      <w:proofErr w:type="spellEnd"/>
      <w:r>
        <w:t xml:space="preserve"> can also be performed with a cylindrical collagen drainage device placed radially in the centre of the deep </w:t>
      </w:r>
      <w:proofErr w:type="spellStart"/>
      <w:r>
        <w:t>sclerectomy</w:t>
      </w:r>
      <w:proofErr w:type="spellEnd"/>
      <w:r>
        <w:t xml:space="preserve"> dissection</w:t>
      </w:r>
      <w:r w:rsidRPr="00705995">
        <w:t>.</w:t>
      </w:r>
    </w:p>
    <w:p w14:paraId="1485710A" w14:textId="230EF9F7" w:rsidR="001B6DBB" w:rsidRPr="00705995" w:rsidRDefault="001B6DBB" w:rsidP="00E52441">
      <w:pPr>
        <w:keepNext/>
        <w:rPr>
          <w:i/>
        </w:rPr>
      </w:pPr>
      <w:r w:rsidRPr="00705995">
        <w:rPr>
          <w:i/>
        </w:rPr>
        <w:t>Aqueous</w:t>
      </w:r>
      <w:r w:rsidR="00875DA2">
        <w:rPr>
          <w:i/>
        </w:rPr>
        <w:t>/tube</w:t>
      </w:r>
      <w:r w:rsidRPr="00705995">
        <w:rPr>
          <w:i/>
        </w:rPr>
        <w:t xml:space="preserve"> </w:t>
      </w:r>
      <w:proofErr w:type="gramStart"/>
      <w:r w:rsidRPr="00705995">
        <w:rPr>
          <w:i/>
        </w:rPr>
        <w:t>shunt</w:t>
      </w:r>
      <w:proofErr w:type="gramEnd"/>
      <w:r w:rsidRPr="00705995">
        <w:rPr>
          <w:i/>
        </w:rPr>
        <w:t xml:space="preserve"> implantation</w:t>
      </w:r>
      <w:r w:rsidR="00705995" w:rsidRPr="00705995">
        <w:rPr>
          <w:i/>
        </w:rPr>
        <w:t>:</w:t>
      </w:r>
    </w:p>
    <w:p w14:paraId="358C6D80" w14:textId="045F969C" w:rsidR="005B6340" w:rsidRDefault="006876FE" w:rsidP="00A464C6">
      <w:pPr>
        <w:jc w:val="both"/>
      </w:pPr>
      <w:r w:rsidRPr="006876FE">
        <w:t xml:space="preserve">Aqueous shunts </w:t>
      </w:r>
      <w:r>
        <w:t>or tube shunts are devices that</w:t>
      </w:r>
      <w:r w:rsidRPr="006876FE">
        <w:t xml:space="preserve"> create an alternate path for </w:t>
      </w:r>
      <w:r>
        <w:t xml:space="preserve">the </w:t>
      </w:r>
      <w:r w:rsidRPr="006876FE">
        <w:t>aqueous humo</w:t>
      </w:r>
      <w:r>
        <w:t>u</w:t>
      </w:r>
      <w:r w:rsidRPr="006876FE">
        <w:t>r to leave the anterior chamber of the eye and lower IOP</w:t>
      </w:r>
      <w:r>
        <w:t xml:space="preserve">. In general, a </w:t>
      </w:r>
      <w:r w:rsidRPr="006876FE">
        <w:t xml:space="preserve">tube </w:t>
      </w:r>
      <w:r>
        <w:t xml:space="preserve">is implanted </w:t>
      </w:r>
      <w:r w:rsidRPr="006876FE">
        <w:t xml:space="preserve">into the anterior chamber of the eye that drains through a plate attached to the sclera </w:t>
      </w:r>
      <w:r w:rsidRPr="00705995">
        <w:t>and is covered by the eyelid.</w:t>
      </w:r>
      <w:r>
        <w:t xml:space="preserve"> </w:t>
      </w:r>
      <w:r w:rsidR="00705995" w:rsidRPr="00705995">
        <w:t xml:space="preserve">The fluid that collects is then absorbed </w:t>
      </w:r>
      <w:r w:rsidR="00A464C6">
        <w:t>into the bloodstream</w:t>
      </w:r>
      <w:r w:rsidR="00705995" w:rsidRPr="00705995">
        <w:t xml:space="preserve"> and transported out of the eye cavity.</w:t>
      </w:r>
      <w:r w:rsidR="00F45463">
        <w:t xml:space="preserve"> This procedure is usually considered a last-line procedure in patients with advanced disease.</w:t>
      </w:r>
      <w:r w:rsidR="002D6BA9">
        <w:t xml:space="preserve"> </w:t>
      </w:r>
      <w:proofErr w:type="gramStart"/>
      <w:r w:rsidR="002D6BA9" w:rsidRPr="003E2038">
        <w:t>Therefore, aqueous/tube shunt implantation</w:t>
      </w:r>
      <w:r w:rsidR="00F45463" w:rsidRPr="003E2038">
        <w:t xml:space="preserve"> </w:t>
      </w:r>
      <w:r w:rsidR="002D6BA9" w:rsidRPr="003E2038">
        <w:t xml:space="preserve">in unlikely to be an appropriate comparator for MIGS </w:t>
      </w:r>
      <w:r w:rsidR="00ED17C1" w:rsidRPr="003E2038">
        <w:t xml:space="preserve">stent implantation </w:t>
      </w:r>
      <w:r w:rsidR="002D6BA9" w:rsidRPr="003E2038">
        <w:t>in this population.</w:t>
      </w:r>
      <w:proofErr w:type="gramEnd"/>
      <w:r w:rsidR="002D6BA9">
        <w:t xml:space="preserve"> </w:t>
      </w:r>
      <w:r w:rsidR="00027F9A">
        <w:t>I</w:t>
      </w:r>
      <w:r w:rsidR="00027F9A" w:rsidRPr="00027F9A">
        <w:t>nsertion of a</w:t>
      </w:r>
      <w:r w:rsidR="00027F9A">
        <w:t>queous/tube shunts</w:t>
      </w:r>
      <w:r w:rsidR="00027F9A" w:rsidRPr="00027F9A">
        <w:t xml:space="preserve"> </w:t>
      </w:r>
      <w:r w:rsidR="00027F9A">
        <w:t>is reimbursed under</w:t>
      </w:r>
      <w:r w:rsidR="00027F9A" w:rsidRPr="00027F9A">
        <w:t xml:space="preserve"> MBS item </w:t>
      </w:r>
      <w:r w:rsidR="00027F9A">
        <w:t xml:space="preserve">numbers </w:t>
      </w:r>
      <w:r w:rsidR="00027F9A" w:rsidRPr="00027F9A">
        <w:t>42752 (insertion)</w:t>
      </w:r>
      <w:r w:rsidR="00027F9A">
        <w:t xml:space="preserve"> and</w:t>
      </w:r>
      <w:r w:rsidR="00027F9A" w:rsidRPr="00027F9A">
        <w:t xml:space="preserve"> 42755 (removal)</w:t>
      </w:r>
      <w:r w:rsidR="00027F9A">
        <w:t>.</w:t>
      </w:r>
      <w:r w:rsidR="002D6BA9">
        <w:t xml:space="preserve"> </w:t>
      </w:r>
    </w:p>
    <w:p w14:paraId="5B28A9E4" w14:textId="77777777" w:rsidR="00896845" w:rsidRDefault="002B3338" w:rsidP="00EE35B8">
      <w:pPr>
        <w:pStyle w:val="Heading3"/>
        <w:keepNext/>
      </w:pPr>
      <w:r>
        <w:t>Rationale</w:t>
      </w:r>
    </w:p>
    <w:p w14:paraId="330B46E1" w14:textId="54895583" w:rsidR="0023637D" w:rsidRPr="003E2038" w:rsidRDefault="0023637D" w:rsidP="00EE35B8">
      <w:pPr>
        <w:keepLines/>
        <w:jc w:val="both"/>
        <w:rPr>
          <w:highlight w:val="yellow"/>
        </w:rPr>
      </w:pPr>
      <w:r w:rsidRPr="003E2038">
        <w:t xml:space="preserve">There are two types of MIGS stent implantation procedure currently being reviewed for MBS funding: trabecular bypass MIGS stent implantation (this application) and </w:t>
      </w:r>
      <w:proofErr w:type="spellStart"/>
      <w:r w:rsidRPr="003E2038">
        <w:t>suprachoroidal</w:t>
      </w:r>
      <w:proofErr w:type="spellEnd"/>
      <w:r w:rsidRPr="003E2038">
        <w:t xml:space="preserve"> MIGS s</w:t>
      </w:r>
      <w:r w:rsidR="00DA4126" w:rsidRPr="003E2038">
        <w:t>te</w:t>
      </w:r>
      <w:r w:rsidRPr="003E2038">
        <w:t xml:space="preserve">nt implantation (MBS application 1496). </w:t>
      </w:r>
      <w:r w:rsidR="00B55AB5">
        <w:t xml:space="preserve">PASC advised that </w:t>
      </w:r>
      <w:proofErr w:type="spellStart"/>
      <w:r w:rsidRPr="003E2038">
        <w:t>suprachoroidal</w:t>
      </w:r>
      <w:proofErr w:type="spellEnd"/>
      <w:r w:rsidRPr="003E2038">
        <w:t xml:space="preserve"> MIGS should be an additional comparator to trabecular bypass MIGS for all three populations. Additionally, any available data to compare the effectiveness of the three trabecular bypass stents should be included in the report.</w:t>
      </w:r>
    </w:p>
    <w:p w14:paraId="2FDDC98E" w14:textId="1A0BE5F5" w:rsidR="00073F69" w:rsidRDefault="00073F69" w:rsidP="00185F3C">
      <w:pPr>
        <w:jc w:val="both"/>
        <w:rPr>
          <w:i/>
        </w:rPr>
      </w:pPr>
      <w:r w:rsidRPr="00073F69">
        <w:t>There are five RCTs investigating effectiveness of combined trabecular bypass MIGS and cataract surgery</w:t>
      </w:r>
      <w:r w:rsidR="00B55AB5">
        <w:t>,</w:t>
      </w:r>
      <w:r>
        <w:t xml:space="preserve"> compared with cataract surgery alone</w:t>
      </w:r>
      <w:r w:rsidRPr="00073F69">
        <w:t xml:space="preserve">. </w:t>
      </w:r>
      <w:r w:rsidRPr="00B55AB5">
        <w:t>Th</w:t>
      </w:r>
      <w:r w:rsidR="00B55AB5">
        <w:t xml:space="preserve">ere is therefore </w:t>
      </w:r>
      <w:r w:rsidRPr="00B55AB5">
        <w:t>likely to be sufficient evidence to inform effectiveness of trabecular bypass MIGS in population 1.</w:t>
      </w:r>
      <w:r>
        <w:rPr>
          <w:i/>
        </w:rPr>
        <w:t xml:space="preserve"> </w:t>
      </w:r>
    </w:p>
    <w:p w14:paraId="0DD0E50E" w14:textId="79969B72" w:rsidR="00073F69" w:rsidRPr="00B55AB5" w:rsidRDefault="00B55AB5" w:rsidP="00185F3C">
      <w:pPr>
        <w:jc w:val="both"/>
      </w:pPr>
      <w:r>
        <w:t>L</w:t>
      </w:r>
      <w:r w:rsidR="00073F69" w:rsidRPr="00B55AB5">
        <w:t xml:space="preserve">ack of evidence for population 2 has already been </w:t>
      </w:r>
      <w:r>
        <w:t>highlighted</w:t>
      </w:r>
      <w:r w:rsidR="00073F69" w:rsidRPr="00B55AB5">
        <w:t>.</w:t>
      </w:r>
    </w:p>
    <w:p w14:paraId="63E30154" w14:textId="2E325672" w:rsidR="007551DC" w:rsidRPr="00B55AB5" w:rsidRDefault="00185F3C" w:rsidP="00185F3C">
      <w:pPr>
        <w:jc w:val="both"/>
      </w:pPr>
      <w:r>
        <w:lastRenderedPageBreak/>
        <w:t xml:space="preserve">The </w:t>
      </w:r>
      <w:r w:rsidR="007551DC">
        <w:t xml:space="preserve">two </w:t>
      </w:r>
      <w:r>
        <w:t>RCTs investigating effectiveness of</w:t>
      </w:r>
      <w:r w:rsidRPr="00185F3C">
        <w:t xml:space="preserve"> trabecular bypass MIGS</w:t>
      </w:r>
      <w:r>
        <w:t xml:space="preserve"> in </w:t>
      </w:r>
      <w:proofErr w:type="spellStart"/>
      <w:r>
        <w:t>phakic</w:t>
      </w:r>
      <w:proofErr w:type="spellEnd"/>
      <w:r>
        <w:t xml:space="preserve"> patients (population 3) compared </w:t>
      </w:r>
      <w:r w:rsidR="00073F69">
        <w:t xml:space="preserve">trabecular bypass </w:t>
      </w:r>
      <w:r>
        <w:t xml:space="preserve">MIGS with topical hypotensive medication </w:t>
      </w:r>
      <w:r w:rsidR="00A755BE">
        <w:fldChar w:fldCharType="begin">
          <w:fldData xml:space="preserve">PEVuZE5vdGU+PENpdGU+PEF1dGhvcj5GZWE8L0F1dGhvcj48WWVhcj4yMDE0PC9ZZWFyPjxSZWNO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</w:fldData>
        </w:fldChar>
      </w:r>
      <w:r w:rsidR="00A755BE">
        <w:instrText xml:space="preserve"> ADDIN EN.CITE </w:instrText>
      </w:r>
      <w:r w:rsidR="00A755BE">
        <w:fldChar w:fldCharType="begin">
          <w:fldData xml:space="preserve">PEVuZE5vdGU+PENpdGU+PEF1dGhvcj5GZWE8L0F1dGhvcj48WWVhcj4yMDE0PC9ZZWFyPjxSZWNO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</w:fldData>
        </w:fldChar>
      </w:r>
      <w:r w:rsidR="00A755BE">
        <w:instrText xml:space="preserve"> ADDIN EN.CITE.DATA </w:instrText>
      </w:r>
      <w:r w:rsidR="00A755BE">
        <w:fldChar w:fldCharType="end"/>
      </w:r>
      <w:r w:rsidR="00A755BE">
        <w:fldChar w:fldCharType="separate"/>
      </w:r>
      <w:r w:rsidR="00A755BE">
        <w:rPr>
          <w:noProof/>
        </w:rPr>
        <w:t>(Fea et al. 2014; Vold et al. 2016)</w:t>
      </w:r>
      <w:r w:rsidR="00A755BE">
        <w:fldChar w:fldCharType="end"/>
      </w:r>
      <w:r>
        <w:t xml:space="preserve">. </w:t>
      </w:r>
      <w:r w:rsidRPr="00B55AB5">
        <w:t>This comparator is inappropriate for this population</w:t>
      </w:r>
      <w:r w:rsidR="00B55AB5">
        <w:t>, based on</w:t>
      </w:r>
      <w:r w:rsidRPr="00B55AB5">
        <w:t xml:space="preserve"> the clinical algorithm. </w:t>
      </w:r>
      <w:r w:rsidR="007551DC" w:rsidRPr="00B55AB5">
        <w:t xml:space="preserve">Thus, the effectiveness of trabecular bypass MIGS may need to be assessed using indirect evidence. </w:t>
      </w:r>
    </w:p>
    <w:p w14:paraId="098DC0CC" w14:textId="77777777" w:rsidR="00896845" w:rsidRPr="00E364F7" w:rsidRDefault="00896845" w:rsidP="00720531">
      <w:pPr>
        <w:pStyle w:val="Heading2"/>
        <w:keepNext/>
      </w:pPr>
      <w:r w:rsidRPr="00E364F7">
        <w:t>Outcomes</w:t>
      </w:r>
    </w:p>
    <w:p w14:paraId="1E2A0FB4" w14:textId="2C451355" w:rsidR="002A66BD" w:rsidRPr="002A66BD" w:rsidRDefault="002A66BD" w:rsidP="00720531">
      <w:pPr>
        <w:pStyle w:val="Heading3"/>
        <w:keepNext/>
      </w:pPr>
      <w:r w:rsidRPr="002A66BD">
        <w:t>Patient relevant</w:t>
      </w:r>
      <w:r w:rsidR="002D4662">
        <w:t xml:space="preserve"> outcomes</w:t>
      </w:r>
    </w:p>
    <w:p w14:paraId="3A4ADE8E" w14:textId="45727B9E" w:rsidR="004C6E78" w:rsidRDefault="004C6E78" w:rsidP="004C6E78">
      <w:pPr>
        <w:ind w:left="2552" w:hanging="2552"/>
        <w:jc w:val="both"/>
      </w:pPr>
      <w:r w:rsidRPr="004C6E78">
        <w:rPr>
          <w:i/>
        </w:rPr>
        <w:t>Clinical Effectiveness:</w:t>
      </w:r>
      <w:r w:rsidRPr="004C6E78">
        <w:tab/>
      </w:r>
      <w:r>
        <w:t>Rate of vision impairment/loss</w:t>
      </w:r>
      <w:r w:rsidRPr="004C6E78">
        <w:t xml:space="preserve">, </w:t>
      </w:r>
      <w:r>
        <w:t xml:space="preserve">proportion of vision </w:t>
      </w:r>
      <w:r w:rsidRPr="004C6E78">
        <w:t>impairment/loss</w:t>
      </w:r>
      <w:r>
        <w:t xml:space="preserve">, time to vision </w:t>
      </w:r>
      <w:r w:rsidRPr="004C6E78">
        <w:t>impairment/loss</w:t>
      </w:r>
      <w:r>
        <w:t xml:space="preserve">, </w:t>
      </w:r>
      <w:r w:rsidR="00513AFE">
        <w:t xml:space="preserve">mean IOP reduction from baseline, </w:t>
      </w:r>
      <w:r>
        <w:t xml:space="preserve">proportion </w:t>
      </w:r>
      <w:r w:rsidR="00513AFE">
        <w:t xml:space="preserve">of patients with IOP reduction ≥ 20%, proportion of patients with IOP ≤ 18 mmHg, </w:t>
      </w:r>
      <w:r>
        <w:t>time to increase in IOP</w:t>
      </w:r>
      <w:r w:rsidR="00763DE2">
        <w:t>,</w:t>
      </w:r>
      <w:r w:rsidR="00763DE2" w:rsidRPr="00763DE2">
        <w:t xml:space="preserve"> </w:t>
      </w:r>
      <w:r w:rsidR="00763DE2">
        <w:t>change in the number of ocular hypotensive medications</w:t>
      </w:r>
      <w:r>
        <w:t>,</w:t>
      </w:r>
      <w:r w:rsidRPr="004C6E78">
        <w:t xml:space="preserve"> </w:t>
      </w:r>
      <w:r w:rsidR="00763DE2">
        <w:t>proportion of patients on medication</w:t>
      </w:r>
      <w:r w:rsidR="00763DE2" w:rsidRPr="004C6E78">
        <w:t xml:space="preserve"> </w:t>
      </w:r>
      <w:r w:rsidRPr="004C6E78">
        <w:t>quality of life</w:t>
      </w:r>
      <w:r>
        <w:t xml:space="preserve"> (effect on daily living activities, e.g. driving, walking, and reading),</w:t>
      </w:r>
      <w:r w:rsidRPr="004C6E78">
        <w:t xml:space="preserve"> </w:t>
      </w:r>
      <w:r>
        <w:t>health-related quality of life (psychological burden due to fear of blindness, social withdrawal, and depression)</w:t>
      </w:r>
      <w:r w:rsidR="00E52441">
        <w:t>.</w:t>
      </w:r>
    </w:p>
    <w:p w14:paraId="1532DF9A" w14:textId="008AE029" w:rsidR="004C6E78" w:rsidRPr="004C6E78" w:rsidRDefault="004C6E78" w:rsidP="00513AFE">
      <w:pPr>
        <w:ind w:left="2552" w:hanging="2552"/>
        <w:jc w:val="both"/>
      </w:pPr>
      <w:r w:rsidRPr="004C6E78">
        <w:rPr>
          <w:i/>
        </w:rPr>
        <w:t>Safety:</w:t>
      </w:r>
      <w:r w:rsidRPr="004C6E78">
        <w:tab/>
      </w:r>
      <w:r w:rsidR="00763DE2">
        <w:t>I</w:t>
      </w:r>
      <w:r w:rsidR="00513AFE">
        <w:t>ntraoperative complications, post-operative ocular complications, secondary surgical interventions</w:t>
      </w:r>
      <w:r w:rsidR="00763DE2">
        <w:t>,</w:t>
      </w:r>
      <w:r w:rsidR="00763DE2" w:rsidRPr="00763DE2">
        <w:t xml:space="preserve"> </w:t>
      </w:r>
      <w:r w:rsidR="00763DE2">
        <w:t>corrected distance visual acuity, visual field mean deviation</w:t>
      </w:r>
      <w:r w:rsidR="00E52441">
        <w:t>.</w:t>
      </w:r>
    </w:p>
    <w:p w14:paraId="5BB8C22D" w14:textId="77777777" w:rsidR="004C6E78" w:rsidRPr="004C6E78" w:rsidRDefault="004C6E78" w:rsidP="000C0C21">
      <w:pPr>
        <w:pStyle w:val="Heading3"/>
        <w:keepNext/>
      </w:pPr>
      <w:r w:rsidRPr="004C6E78">
        <w:t>Healthcare system</w:t>
      </w:r>
    </w:p>
    <w:p w14:paraId="59FE3121" w14:textId="4930F6A5" w:rsidR="004C6E78" w:rsidRPr="004C6E78" w:rsidRDefault="004C6E78" w:rsidP="004C6E78">
      <w:pPr>
        <w:spacing w:before="40" w:line="240" w:lineRule="auto"/>
        <w:ind w:left="2552" w:hanging="2552"/>
        <w:jc w:val="both"/>
        <w:rPr>
          <w:rFonts w:asciiTheme="minorHAnsi" w:eastAsia="SimSun" w:hAnsiTheme="minorHAnsi" w:cs="Tahoma"/>
          <w:szCs w:val="20"/>
          <w:lang w:eastAsia="zh-CN"/>
        </w:rPr>
      </w:pPr>
      <w:r w:rsidRPr="004C6E78">
        <w:rPr>
          <w:rFonts w:asciiTheme="minorHAnsi" w:eastAsia="SimSun" w:hAnsiTheme="minorHAnsi"/>
          <w:i/>
          <w:szCs w:val="20"/>
          <w:lang w:val="en-GB"/>
        </w:rPr>
        <w:t>Cost-effectiveness</w:t>
      </w:r>
      <w:r w:rsidRPr="004C6E78">
        <w:rPr>
          <w:rFonts w:asciiTheme="minorHAnsi" w:eastAsia="SimSun" w:hAnsiTheme="minorHAnsi"/>
          <w:i/>
          <w:szCs w:val="20"/>
          <w:lang w:val="en-GB"/>
        </w:rPr>
        <w:tab/>
      </w:r>
      <w:r w:rsidRPr="004C6E78">
        <w:rPr>
          <w:rFonts w:asciiTheme="minorHAnsi" w:eastAsia="SimSun" w:hAnsiTheme="minorHAnsi" w:cs="Tahoma"/>
          <w:szCs w:val="20"/>
          <w:lang w:eastAsia="zh-CN"/>
        </w:rPr>
        <w:t>Cost, cost per quality adjusted life year or disability adjusted life year, incremental cost-effectiveness ratio</w:t>
      </w:r>
      <w:r w:rsidR="00E52441">
        <w:rPr>
          <w:rFonts w:asciiTheme="minorHAnsi" w:eastAsia="SimSun" w:hAnsiTheme="minorHAnsi" w:cs="Tahoma"/>
          <w:szCs w:val="20"/>
          <w:lang w:eastAsia="zh-CN"/>
        </w:rPr>
        <w:t>.</w:t>
      </w:r>
    </w:p>
    <w:p w14:paraId="07AFB7B4" w14:textId="2F9383B8" w:rsidR="004C6E78" w:rsidRDefault="004C6E78" w:rsidP="0059444B">
      <w:pPr>
        <w:spacing w:before="40" w:after="0" w:line="240" w:lineRule="auto"/>
        <w:ind w:left="2552" w:hanging="2552"/>
        <w:jc w:val="both"/>
        <w:rPr>
          <w:rFonts w:asciiTheme="minorHAnsi" w:eastAsia="SimSun" w:hAnsiTheme="minorHAnsi"/>
          <w:szCs w:val="20"/>
          <w:lang w:val="en-GB"/>
        </w:rPr>
      </w:pPr>
      <w:r w:rsidRPr="004C6E78">
        <w:rPr>
          <w:rFonts w:asciiTheme="minorHAnsi" w:eastAsia="SimSun" w:hAnsiTheme="minorHAnsi"/>
          <w:i/>
          <w:szCs w:val="20"/>
          <w:lang w:val="en-GB"/>
        </w:rPr>
        <w:t>Financial implications</w:t>
      </w:r>
      <w:r w:rsidRPr="004C6E78">
        <w:rPr>
          <w:rFonts w:asciiTheme="minorHAnsi" w:eastAsia="SimSun" w:hAnsiTheme="minorHAnsi"/>
          <w:i/>
          <w:szCs w:val="20"/>
          <w:lang w:val="en-GB"/>
        </w:rPr>
        <w:tab/>
      </w:r>
      <w:r w:rsidRPr="004C6E78">
        <w:rPr>
          <w:rFonts w:asciiTheme="minorHAnsi" w:eastAsia="SimSun" w:hAnsiTheme="minorHAnsi"/>
          <w:szCs w:val="20"/>
          <w:lang w:val="en-GB"/>
        </w:rPr>
        <w:t xml:space="preserve">Number of patients suitable for treatment, number of patients who have </w:t>
      </w:r>
      <w:r w:rsidR="00E55AB6">
        <w:rPr>
          <w:rFonts w:asciiTheme="minorHAnsi" w:eastAsia="SimSun" w:hAnsiTheme="minorHAnsi"/>
          <w:szCs w:val="20"/>
          <w:lang w:val="en-GB"/>
        </w:rPr>
        <w:t>successful procedure</w:t>
      </w:r>
      <w:r w:rsidRPr="004C6E78">
        <w:rPr>
          <w:rFonts w:asciiTheme="minorHAnsi" w:eastAsia="SimSun" w:hAnsiTheme="minorHAnsi"/>
          <w:szCs w:val="20"/>
          <w:lang w:val="en-GB"/>
        </w:rPr>
        <w:t xml:space="preserve">, number of patients who </w:t>
      </w:r>
      <w:r w:rsidR="00E55AB6">
        <w:rPr>
          <w:rFonts w:asciiTheme="minorHAnsi" w:eastAsia="SimSun" w:hAnsiTheme="minorHAnsi"/>
          <w:szCs w:val="20"/>
          <w:lang w:val="en-GB"/>
        </w:rPr>
        <w:t>require additional treatment (medical or surgical)</w:t>
      </w:r>
      <w:r w:rsidR="00E52441">
        <w:rPr>
          <w:rFonts w:asciiTheme="minorHAnsi" w:eastAsia="SimSun" w:hAnsiTheme="minorHAnsi"/>
          <w:szCs w:val="20"/>
          <w:lang w:val="en-GB"/>
        </w:rPr>
        <w:t>.</w:t>
      </w:r>
    </w:p>
    <w:p w14:paraId="2DBBBBB9" w14:textId="77777777" w:rsidR="002D6BA9" w:rsidRPr="004C6E78" w:rsidRDefault="002D6BA9" w:rsidP="0059444B">
      <w:pPr>
        <w:spacing w:before="40" w:after="0" w:line="240" w:lineRule="auto"/>
        <w:ind w:left="2552" w:hanging="2552"/>
        <w:jc w:val="both"/>
      </w:pPr>
    </w:p>
    <w:p w14:paraId="5650E730" w14:textId="3F6F34F0" w:rsidR="00896845" w:rsidRDefault="00D8049A" w:rsidP="00B55AB5">
      <w:pPr>
        <w:pStyle w:val="Heading1"/>
        <w:keepNext/>
        <w:jc w:val="left"/>
      </w:pPr>
      <w:r>
        <w:t>C</w:t>
      </w:r>
      <w:r w:rsidR="00896845">
        <w:t>linical</w:t>
      </w:r>
      <w:r w:rsidR="00896845" w:rsidRPr="00896845">
        <w:t xml:space="preserve"> management</w:t>
      </w:r>
      <w:r w:rsidR="00896845">
        <w:t xml:space="preserve"> algorithm</w:t>
      </w:r>
      <w:r w:rsidR="002B3338">
        <w:t xml:space="preserve"> </w:t>
      </w:r>
      <w:r w:rsidR="00BD4BE2">
        <w:t xml:space="preserve">with and without MIGS stent implantation </w:t>
      </w:r>
      <w:r w:rsidR="002B3338">
        <w:t xml:space="preserve">for </w:t>
      </w:r>
      <w:r w:rsidR="00BD4BE2">
        <w:t xml:space="preserve">the </w:t>
      </w:r>
      <w:r w:rsidR="002B3338">
        <w:t>identified population</w:t>
      </w:r>
      <w:r w:rsidR="00BD4BE2">
        <w:t>s</w:t>
      </w:r>
    </w:p>
    <w:p w14:paraId="71CB4D97" w14:textId="1AFB6C42" w:rsidR="00750229" w:rsidRDefault="00750229" w:rsidP="0098124C">
      <w:pPr>
        <w:keepLines/>
        <w:jc w:val="both"/>
      </w:pPr>
      <w:r>
        <w:t>The clinical management algorithm for patients with suspected POAG</w:t>
      </w:r>
      <w:r w:rsidRPr="00662597">
        <w:t>, showing treatment options</w:t>
      </w:r>
      <w:r>
        <w:t xml:space="preserve"> with and without MIGS stent implantation</w:t>
      </w:r>
      <w:r w:rsidRPr="00662597">
        <w:t xml:space="preserve"> for patients </w:t>
      </w:r>
      <w:r>
        <w:t>with</w:t>
      </w:r>
      <w:r w:rsidRPr="00662597">
        <w:t xml:space="preserve"> </w:t>
      </w:r>
      <w:r>
        <w:t xml:space="preserve">mild </w:t>
      </w:r>
      <w:r w:rsidRPr="00662597">
        <w:t xml:space="preserve">disease through progression to advanced disease </w:t>
      </w:r>
      <w:r>
        <w:t xml:space="preserve">are shown in Figure </w:t>
      </w:r>
      <w:r w:rsidR="00EE35B8">
        <w:t>1</w:t>
      </w:r>
      <w:r>
        <w:t xml:space="preserve">. The algorithm was adapted from the NHMRC Guidelines </w:t>
      </w:r>
      <w:r w:rsidR="00D94EAF">
        <w:rPr>
          <w:i/>
        </w:rPr>
        <w:t>f</w:t>
      </w:r>
      <w:r w:rsidRPr="00FA1952">
        <w:rPr>
          <w:i/>
        </w:rPr>
        <w:t>or the screening, prognosis, diagnosis, management and prevention of glaucoma</w:t>
      </w:r>
      <w:r>
        <w:t xml:space="preserve"> </w:t>
      </w:r>
      <w:r w:rsidR="00A755BE">
        <w:fldChar w:fldCharType="begin"/>
      </w:r>
      <w:r w:rsidR="00A755BE">
        <w:instrText xml:space="preserve"> ADDIN EN.CITE &lt;EndNote&gt;&lt;Cite&gt;&lt;Author&gt;NHMRC&lt;/Author&gt;&lt;Year&gt;2010&lt;/Year&gt;&lt;RecNum&gt;1084&lt;/RecNum&gt;&lt;DisplayText&gt;(NHMRC 2010)&lt;/DisplayText&gt;&lt;record&gt;&lt;rec-number&gt;1084&lt;/rec-number&gt;&lt;foreign-keys&gt;&lt;key app="EN" db-id="wsvssztxiw0dsbeat085zeafe2aa0w0psvpt" timestamp="1488781950"&gt;1084&lt;/key&gt;&lt;/foreign-keys&gt;&lt;ref-type name="Report"&gt;27&lt;/ref-type&gt;&lt;contributors&gt;&lt;authors&gt;&lt;author&gt;NHMRC&lt;/author&gt;&lt;/authors&gt;&lt;tertiary-authors&gt;&lt;author&gt;Australian Governemnt,&lt;/author&gt;&lt;/tertiary-authors&gt;&lt;/contributors&gt;&lt;titles&gt;&lt;title&gt;NHMRC Guidelines for the Screening , Prognosis, Diagnosis, Management and Prevention of Glaucoma&lt;/title&gt;&lt;/titles&gt;&lt;dates&gt;&lt;year&gt;2010&lt;/year&gt;&lt;/dates&gt;&lt;urls&gt;&lt;/urls&gt;&lt;/record&gt;&lt;/Cite&gt;&lt;/EndNote&gt;</w:instrText>
      </w:r>
      <w:r w:rsidR="00A755BE">
        <w:fldChar w:fldCharType="separate"/>
      </w:r>
      <w:r w:rsidR="00A755BE">
        <w:rPr>
          <w:noProof/>
        </w:rPr>
        <w:t>(NHMRC 2010)</w:t>
      </w:r>
      <w:r w:rsidR="00A755BE">
        <w:fldChar w:fldCharType="end"/>
      </w:r>
      <w:r>
        <w:t>.</w:t>
      </w:r>
    </w:p>
    <w:p w14:paraId="4E690F43" w14:textId="77777777" w:rsidR="000342DC" w:rsidRDefault="000342DC" w:rsidP="000342DC">
      <w:pPr>
        <w:jc w:val="both"/>
      </w:pPr>
      <w:r>
        <w:t xml:space="preserve">The objective of glaucoma management is to provide a significant and sustained decrease in </w:t>
      </w:r>
      <w:proofErr w:type="spellStart"/>
      <w:r>
        <w:t>lOP</w:t>
      </w:r>
      <w:proofErr w:type="spellEnd"/>
      <w:r>
        <w:t xml:space="preserve"> to minimise the risk of progression (i.e. visual field loss), which impacts on the patient's </w:t>
      </w:r>
      <w:proofErr w:type="spellStart"/>
      <w:r>
        <w:t>QoL</w:t>
      </w:r>
      <w:proofErr w:type="spellEnd"/>
      <w:r>
        <w:t xml:space="preserve">. </w:t>
      </w:r>
    </w:p>
    <w:p w14:paraId="2F7B6976" w14:textId="77777777" w:rsidR="000342DC" w:rsidRDefault="000342DC" w:rsidP="000342DC">
      <w:pPr>
        <w:jc w:val="both"/>
      </w:pPr>
      <w:r>
        <w:t>For the majority of POAG patients, topical hypotensive medication represents the first-line of therapy as they represent the least invasive treatment option. Patients will initiate with a single topical medication, and the dosing frequency and number of therapies</w:t>
      </w:r>
      <w:r w:rsidRPr="0093536C">
        <w:t xml:space="preserve"> </w:t>
      </w:r>
      <w:r>
        <w:t xml:space="preserve">will increase, as required, in order to maintain a target IOP. In patients with cataracts requiring surgery, concurrent MIGS </w:t>
      </w:r>
      <w:r w:rsidRPr="007044F9">
        <w:t xml:space="preserve">stent implantation (either </w:t>
      </w:r>
      <w:proofErr w:type="spellStart"/>
      <w:r w:rsidRPr="007044F9">
        <w:t>suprachoroidal</w:t>
      </w:r>
      <w:proofErr w:type="spellEnd"/>
      <w:r w:rsidRPr="007044F9">
        <w:t xml:space="preserve"> or trabecular bypass) </w:t>
      </w:r>
      <w:r>
        <w:t>offers another option for lowering IOP.</w:t>
      </w:r>
    </w:p>
    <w:p w14:paraId="2C89B1D4" w14:textId="77777777" w:rsidR="000342DC" w:rsidRDefault="000342DC" w:rsidP="000342DC">
      <w:pPr>
        <w:jc w:val="both"/>
      </w:pPr>
      <w:r>
        <w:t xml:space="preserve">As the condition progresses, hypotensive medication may become less efficacious, or patients may become non-compliant. For such patients, surgical treatment options are considered. </w:t>
      </w:r>
    </w:p>
    <w:p w14:paraId="3977E350" w14:textId="77777777" w:rsidR="000342DC" w:rsidRDefault="000342DC" w:rsidP="000342DC">
      <w:pPr>
        <w:jc w:val="both"/>
      </w:pPr>
      <w:r>
        <w:lastRenderedPageBreak/>
        <w:t xml:space="preserve">Laser </w:t>
      </w:r>
      <w:proofErr w:type="spellStart"/>
      <w:r>
        <w:t>trabeculoplasty</w:t>
      </w:r>
      <w:proofErr w:type="spellEnd"/>
      <w:r>
        <w:t xml:space="preserve"> is usually considered as the first procedure in patients where IOP cannot be adequately managed with medication alone. MIGS stent implantation is also considered to be an alternative treatment for patients who have had previous cataract surgery at this stage. As the natural lens takes up more space in the eye, there is a risk that surgical procedures may damage the natural lens. As there is no such risk in </w:t>
      </w:r>
      <w:proofErr w:type="spellStart"/>
      <w:r>
        <w:t>pseudophakic</w:t>
      </w:r>
      <w:proofErr w:type="spellEnd"/>
      <w:r>
        <w:t xml:space="preserve"> patients who have had cataract surgery, MIGS is a viable alternative to laser </w:t>
      </w:r>
      <w:proofErr w:type="spellStart"/>
      <w:r>
        <w:t>trabeculoplasty</w:t>
      </w:r>
      <w:proofErr w:type="spellEnd"/>
      <w:r>
        <w:t>.</w:t>
      </w:r>
    </w:p>
    <w:p w14:paraId="475850F9" w14:textId="77777777" w:rsidR="000342DC" w:rsidRDefault="000342DC" w:rsidP="000342DC">
      <w:pPr>
        <w:jc w:val="both"/>
      </w:pPr>
      <w:r>
        <w:t xml:space="preserve">Following laser </w:t>
      </w:r>
      <w:proofErr w:type="spellStart"/>
      <w:r>
        <w:t>trabeculoplasty</w:t>
      </w:r>
      <w:proofErr w:type="spellEnd"/>
      <w:r>
        <w:t xml:space="preserve">, more invasive surgical treatment options, known broadly as ‘filtering’ surgeries, may be considered. The most common first invasive procedure is </w:t>
      </w:r>
      <w:proofErr w:type="spellStart"/>
      <w:r>
        <w:t>trabeculectomy</w:t>
      </w:r>
      <w:proofErr w:type="spellEnd"/>
      <w:r>
        <w:t xml:space="preserve">. In </w:t>
      </w:r>
      <w:proofErr w:type="spellStart"/>
      <w:r>
        <w:t>phakic</w:t>
      </w:r>
      <w:proofErr w:type="spellEnd"/>
      <w:r>
        <w:t xml:space="preserve"> patients who have no history of cataracts and still have their natural lens, MIGS stent implantation is considered to be a viable alternative option at this stage. In these patents </w:t>
      </w:r>
      <w:proofErr w:type="spellStart"/>
      <w:r w:rsidRPr="0082469D">
        <w:t>trabeculectomy</w:t>
      </w:r>
      <w:proofErr w:type="spellEnd"/>
      <w:r>
        <w:t xml:space="preserve"> could still be performed after the MIGS stent implant has failed.</w:t>
      </w:r>
    </w:p>
    <w:p w14:paraId="6C3B8C5A" w14:textId="77777777" w:rsidR="000342DC" w:rsidRDefault="000342DC" w:rsidP="000342DC">
      <w:pPr>
        <w:jc w:val="both"/>
      </w:pPr>
      <w:proofErr w:type="spellStart"/>
      <w:r>
        <w:t>Sclerectomy</w:t>
      </w:r>
      <w:proofErr w:type="spellEnd"/>
      <w:r>
        <w:t xml:space="preserve">, </w:t>
      </w:r>
      <w:proofErr w:type="spellStart"/>
      <w:r>
        <w:t>viscocanalostomy</w:t>
      </w:r>
      <w:proofErr w:type="spellEnd"/>
      <w:r>
        <w:t xml:space="preserve"> and </w:t>
      </w:r>
      <w:proofErr w:type="spellStart"/>
      <w:r>
        <w:t>canaloplasty</w:t>
      </w:r>
      <w:proofErr w:type="spellEnd"/>
      <w:r>
        <w:t xml:space="preserve"> are not widely used in Australia but may offer further options to patients in whom all previous treatments have failed. The last line of treatment is aqueous/tube shunt implantation. These surgeries are generally reserved for patients with advanced disease. </w:t>
      </w:r>
    </w:p>
    <w:p w14:paraId="251687F3" w14:textId="5284082A" w:rsidR="000342DC" w:rsidRDefault="000342DC" w:rsidP="000342DC">
      <w:pPr>
        <w:jc w:val="both"/>
      </w:pPr>
      <w:r>
        <w:t>I</w:t>
      </w:r>
      <w:r w:rsidR="00B55AB5">
        <w:t xml:space="preserve">n combining </w:t>
      </w:r>
      <w:r>
        <w:t xml:space="preserve">populations 2 and 3 in the assessment, the appropriate </w:t>
      </w:r>
      <w:r w:rsidRPr="00FD26C2">
        <w:t xml:space="preserve">clinical management algorithm </w:t>
      </w:r>
      <w:r w:rsidR="00B55AB5">
        <w:t>(</w:t>
      </w:r>
      <w:r w:rsidRPr="00FD26C2">
        <w:t>for</w:t>
      </w:r>
      <w:r>
        <w:t xml:space="preserve"> the combined population</w:t>
      </w:r>
      <w:r w:rsidR="00B55AB5">
        <w:t>)</w:t>
      </w:r>
      <w:r>
        <w:t xml:space="preserve"> </w:t>
      </w:r>
      <w:r w:rsidR="00B55AB5">
        <w:t xml:space="preserve">will be </w:t>
      </w:r>
      <w:r>
        <w:t xml:space="preserve">that shown for population 2 in Figure 1 </w:t>
      </w:r>
      <w:r w:rsidR="00B55AB5">
        <w:t>(</w:t>
      </w:r>
      <w:r>
        <w:t xml:space="preserve">if </w:t>
      </w:r>
      <w:r w:rsidR="00B55AB5">
        <w:t>‘</w:t>
      </w:r>
      <w:r>
        <w:t>conservative therapies</w:t>
      </w:r>
      <w:r w:rsidR="00B55AB5">
        <w:t>’</w:t>
      </w:r>
      <w:r>
        <w:t xml:space="preserve"> exclude laser </w:t>
      </w:r>
      <w:proofErr w:type="spellStart"/>
      <w:r>
        <w:t>trabeculoplasty</w:t>
      </w:r>
      <w:proofErr w:type="spellEnd"/>
      <w:r w:rsidR="00B55AB5">
        <w:t>),</w:t>
      </w:r>
      <w:r>
        <w:t xml:space="preserve"> or population 3</w:t>
      </w:r>
      <w:r w:rsidRPr="005119D5">
        <w:t xml:space="preserve"> </w:t>
      </w:r>
      <w:r>
        <w:t xml:space="preserve">if it includes laser </w:t>
      </w:r>
      <w:proofErr w:type="spellStart"/>
      <w:r>
        <w:t>trabeculoplasty</w:t>
      </w:r>
      <w:proofErr w:type="spellEnd"/>
      <w:r>
        <w:t>.</w:t>
      </w:r>
    </w:p>
    <w:p w14:paraId="1DB2F4FB" w14:textId="77777777" w:rsidR="00846982" w:rsidRPr="000D33DF" w:rsidRDefault="00846982" w:rsidP="00846982">
      <w:pPr>
        <w:spacing w:after="120" w:line="240" w:lineRule="auto"/>
        <w:jc w:val="center"/>
      </w:pPr>
      <w:r>
        <w:rPr>
          <w:noProof/>
          <w:lang w:eastAsia="en-AU"/>
        </w:rPr>
        <w:lastRenderedPageBreak/>
        <w:drawing>
          <wp:inline distT="0" distB="0" distL="0" distR="0" wp14:anchorId="7A1D571C" wp14:editId="52A3C954">
            <wp:extent cx="5731510" cy="5368925"/>
            <wp:effectExtent l="0" t="0" r="2540" b="3175"/>
            <wp:docPr id="4" name="Picture 4" descr="Topical hypotensive medication represents the first-line of therapy for POAG patients as they represent the least invasive treatment option. Patients will initiate with a single topical mediation, and the dosing frequency and number of therapies will increase, as required, in order to maintain a target IOP. In patients with cataracts requiring surgery, concurrent MIGS offers another option for lowering IOP.&#10;As the condition progresses surgical treatment options are considered with laser trabeculoplasty being the first choice. MIGS is also considered to be an alternative first choice treatment for patients who have had previous cataract surgery as there is no risk of the surgery causing damage to the lens in these patients.&#10;Following laser trabeculoplasty, more invasive surgical treatment options, known broadly as ‘filtering’ surgeries, may be considered. The most common first invasive procedure is trabeculectomy; however, in patients who have no history of cataracts MIGS is an alternative option. In these patents trabeculectomy could still be performed after the MIGS stent implant has failed.&#10;Sclerectomy, viscocanalostomy and canaloplasty are not widely used in Australia but may offer further options to patients in whom all previous treatments have failed. The last line of treatment is aqueous/tube shunt implantation. These surgeries are generally reserved for patients with advanced disease.&#10;&#10;" title="The clinical management algorithm for patients with POAG, showing treatment options with and without trabecular bypass MIGS stent implantation for patients with mild to moderate disease through progression to advanced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5368925"/>
                    </a:xfrm>
                    <a:prstGeom prst="rect">
                      <a:avLst/>
                    </a:prstGeom>
                  </pic:spPr>
                </pic:pic>
              </a:graphicData>
            </a:graphic>
          </wp:inline>
        </w:drawing>
      </w:r>
    </w:p>
    <w:p w14:paraId="756D103B" w14:textId="77777777" w:rsidR="00846982" w:rsidRDefault="00846982" w:rsidP="00846982">
      <w:pPr>
        <w:pStyle w:val="TableHeading"/>
      </w:pPr>
      <w:r>
        <w:t>Figure 1</w:t>
      </w:r>
      <w:r>
        <w:tab/>
        <w:t>The clinical management algorithm for patients with POAG, showing treatment options with and without trabecular bypass MIGS stent implantation for patients with mild to moderate disease through progression to advanced disease</w:t>
      </w:r>
    </w:p>
    <w:p w14:paraId="74149979" w14:textId="77777777" w:rsidR="00846982" w:rsidRDefault="00846982" w:rsidP="00846982">
      <w:pPr>
        <w:spacing w:after="0" w:line="240" w:lineRule="auto"/>
        <w:jc w:val="both"/>
        <w:rPr>
          <w:rFonts w:ascii="Arial Narrow" w:hAnsi="Arial Narrow"/>
          <w:sz w:val="20"/>
        </w:rPr>
      </w:pPr>
      <w:r w:rsidRPr="00FA1952">
        <w:rPr>
          <w:rFonts w:ascii="Arial Narrow" w:hAnsi="Arial Narrow"/>
          <w:sz w:val="20"/>
        </w:rPr>
        <w:t xml:space="preserve">Source: NHMRC </w:t>
      </w:r>
      <w:r w:rsidRPr="00A63FF1">
        <w:rPr>
          <w:rFonts w:ascii="Arial Narrow" w:hAnsi="Arial Narrow"/>
          <w:sz w:val="20"/>
        </w:rPr>
        <w:t>Guidelines</w:t>
      </w:r>
      <w:r>
        <w:rPr>
          <w:rFonts w:ascii="Arial Narrow" w:hAnsi="Arial Narrow"/>
          <w:sz w:val="20"/>
        </w:rPr>
        <w:t>:</w:t>
      </w:r>
      <w:r w:rsidRPr="00A63FF1">
        <w:rPr>
          <w:rFonts w:ascii="Arial Narrow" w:hAnsi="Arial Narrow"/>
          <w:sz w:val="20"/>
        </w:rPr>
        <w:t xml:space="preserve"> </w:t>
      </w:r>
      <w:r w:rsidRPr="00FA1952">
        <w:rPr>
          <w:rFonts w:ascii="Arial Narrow" w:hAnsi="Arial Narrow"/>
          <w:i/>
          <w:sz w:val="20"/>
        </w:rPr>
        <w:t>For the screening, prognosis, diagnosis, management and prevention of glaucoma</w:t>
      </w:r>
      <w:r w:rsidRPr="00FA1952">
        <w:rPr>
          <w:rFonts w:ascii="Arial Narrow" w:hAnsi="Arial Narrow"/>
          <w:sz w:val="20"/>
        </w:rPr>
        <w:t xml:space="preserve"> </w:t>
      </w:r>
      <w:r>
        <w:rPr>
          <w:rFonts w:ascii="Arial Narrow" w:hAnsi="Arial Narrow"/>
          <w:sz w:val="20"/>
        </w:rPr>
        <w:fldChar w:fldCharType="begin"/>
      </w:r>
      <w:r>
        <w:rPr>
          <w:rFonts w:ascii="Arial Narrow" w:hAnsi="Arial Narrow"/>
          <w:sz w:val="20"/>
        </w:rPr>
        <w:instrText xml:space="preserve"> ADDIN EN.CITE &lt;EndNote&gt;&lt;Cite&gt;&lt;Author&gt;NHMRC&lt;/Author&gt;&lt;Year&gt;2010&lt;/Year&gt;&lt;RecNum&gt;1084&lt;/RecNum&gt;&lt;DisplayText&gt;(NHMRC 2010)&lt;/DisplayText&gt;&lt;record&gt;&lt;rec-number&gt;1084&lt;/rec-number&gt;&lt;foreign-keys&gt;&lt;key app="EN" db-id="wsvssztxiw0dsbeat085zeafe2aa0w0psvpt" timestamp="1488781950"&gt;1084&lt;/key&gt;&lt;/foreign-keys&gt;&lt;ref-type name="Report"&gt;27&lt;/ref-type&gt;&lt;contributors&gt;&lt;authors&gt;&lt;author&gt;NHMRC&lt;/author&gt;&lt;/authors&gt;&lt;tertiary-authors&gt;&lt;author&gt;Australian Governemnt,&lt;/author&gt;&lt;/tertiary-authors&gt;&lt;/contributors&gt;&lt;titles&gt;&lt;title&gt;NHMRC Guidelines for the Screening , Prognosis, Diagnosis, Management and Prevention of Glaucoma&lt;/title&gt;&lt;/titles&gt;&lt;dates&gt;&lt;year&gt;2010&lt;/year&gt;&lt;/dates&gt;&lt;urls&gt;&lt;/urls&gt;&lt;/record&gt;&lt;/Cite&gt;&lt;/EndNote&gt;</w:instrText>
      </w:r>
      <w:r>
        <w:rPr>
          <w:rFonts w:ascii="Arial Narrow" w:hAnsi="Arial Narrow"/>
          <w:sz w:val="20"/>
        </w:rPr>
        <w:fldChar w:fldCharType="separate"/>
      </w:r>
      <w:r>
        <w:rPr>
          <w:rFonts w:ascii="Arial Narrow" w:hAnsi="Arial Narrow"/>
          <w:noProof/>
          <w:sz w:val="20"/>
        </w:rPr>
        <w:t>(NHMRC 2010)</w:t>
      </w:r>
      <w:r>
        <w:rPr>
          <w:rFonts w:ascii="Arial Narrow" w:hAnsi="Arial Narrow"/>
          <w:sz w:val="20"/>
        </w:rPr>
        <w:fldChar w:fldCharType="end"/>
      </w:r>
    </w:p>
    <w:p w14:paraId="5550A27A" w14:textId="77777777" w:rsidR="00846982" w:rsidRDefault="00846982" w:rsidP="00846982">
      <w:pPr>
        <w:spacing w:after="0" w:line="240" w:lineRule="auto"/>
        <w:jc w:val="both"/>
        <w:rPr>
          <w:rFonts w:ascii="Arial Narrow" w:hAnsi="Arial Narrow"/>
          <w:sz w:val="20"/>
        </w:rPr>
      </w:pPr>
      <w:r>
        <w:rPr>
          <w:rFonts w:ascii="Arial Narrow" w:hAnsi="Arial Narrow"/>
          <w:sz w:val="20"/>
        </w:rPr>
        <w:t xml:space="preserve">The </w:t>
      </w:r>
      <w:proofErr w:type="gramStart"/>
      <w:r>
        <w:rPr>
          <w:rFonts w:ascii="Arial Narrow" w:hAnsi="Arial Narrow"/>
          <w:sz w:val="20"/>
        </w:rPr>
        <w:t>addition of trabecular bypass</w:t>
      </w:r>
      <w:proofErr w:type="gramEnd"/>
      <w:r>
        <w:rPr>
          <w:rFonts w:ascii="Arial Narrow" w:hAnsi="Arial Narrow"/>
          <w:sz w:val="20"/>
        </w:rPr>
        <w:t xml:space="preserve"> MIGS as a treatment option is shown in red for all three populations</w:t>
      </w:r>
    </w:p>
    <w:p w14:paraId="11761557" w14:textId="77777777" w:rsidR="00846982" w:rsidRDefault="00846982" w:rsidP="00846982">
      <w:pPr>
        <w:spacing w:after="240" w:line="240" w:lineRule="auto"/>
        <w:jc w:val="both"/>
        <w:rPr>
          <w:rFonts w:ascii="Arial Narrow" w:hAnsi="Arial Narrow"/>
          <w:sz w:val="20"/>
        </w:rPr>
      </w:pPr>
      <w:r>
        <w:rPr>
          <w:rFonts w:ascii="Arial Narrow" w:hAnsi="Arial Narrow"/>
          <w:sz w:val="20"/>
        </w:rPr>
        <w:t>IOP = intraocular pressure; MIGS = micro-invasive glaucoma surgery; POAG = primary open-angle glaucoma</w:t>
      </w:r>
    </w:p>
    <w:p w14:paraId="61593E0D" w14:textId="77777777" w:rsidR="00E968F6" w:rsidRDefault="003E0382" w:rsidP="000D33DF">
      <w:pPr>
        <w:pStyle w:val="Heading1"/>
      </w:pPr>
      <w:r>
        <w:t xml:space="preserve">Proposed </w:t>
      </w:r>
      <w:r w:rsidR="002B226C">
        <w:t xml:space="preserve">economic </w:t>
      </w:r>
      <w:r w:rsidR="009E5295">
        <w:t>evaluation</w:t>
      </w:r>
    </w:p>
    <w:p w14:paraId="21FE5CD6" w14:textId="1458F46D" w:rsidR="00750229" w:rsidRPr="00753D2C" w:rsidRDefault="005119D5" w:rsidP="00750229">
      <w:pPr>
        <w:jc w:val="both"/>
      </w:pPr>
      <w:r w:rsidRPr="00763DE2">
        <w:t xml:space="preserve">The applicant </w:t>
      </w:r>
      <w:r w:rsidR="00B55AB5">
        <w:t xml:space="preserve">has </w:t>
      </w:r>
      <w:r w:rsidRPr="00763DE2">
        <w:t>predict</w:t>
      </w:r>
      <w:r w:rsidR="00B55AB5">
        <w:t>ed</w:t>
      </w:r>
      <w:r w:rsidRPr="00763DE2">
        <w:t xml:space="preserve"> a claim of </w:t>
      </w:r>
      <w:r>
        <w:t>superiority</w:t>
      </w:r>
      <w:r w:rsidRPr="00763DE2">
        <w:t xml:space="preserve"> for comparative effectiveness</w:t>
      </w:r>
      <w:r w:rsidR="00B55AB5">
        <w:t>,</w:t>
      </w:r>
      <w:r w:rsidRPr="00763DE2">
        <w:t xml:space="preserve"> and </w:t>
      </w:r>
      <w:r>
        <w:t xml:space="preserve">inferiority for </w:t>
      </w:r>
      <w:r w:rsidRPr="00763DE2">
        <w:t>comparative safety</w:t>
      </w:r>
      <w:r w:rsidR="00B55AB5">
        <w:t>,</w:t>
      </w:r>
      <w:r w:rsidRPr="00763DE2">
        <w:t xml:space="preserve"> </w:t>
      </w:r>
      <w:r>
        <w:t xml:space="preserve">for trabecular bypass MIGS plus cataract surgery </w:t>
      </w:r>
      <w:r w:rsidR="00B55AB5">
        <w:t>(</w:t>
      </w:r>
      <w:r>
        <w:t xml:space="preserve">compared </w:t>
      </w:r>
      <w:r w:rsidR="00253D48">
        <w:t>with</w:t>
      </w:r>
      <w:r>
        <w:t xml:space="preserve"> cataract surgery alone</w:t>
      </w:r>
      <w:r w:rsidR="00753D2C">
        <w:t>)</w:t>
      </w:r>
      <w:r>
        <w:t xml:space="preserve"> in population 1. </w:t>
      </w:r>
      <w:r w:rsidR="00253D48">
        <w:t xml:space="preserve">The applicant </w:t>
      </w:r>
      <w:r w:rsidR="00753D2C">
        <w:t xml:space="preserve">has </w:t>
      </w:r>
      <w:r w:rsidR="00253D48">
        <w:t>also predict</w:t>
      </w:r>
      <w:r w:rsidR="00753D2C">
        <w:t>ed</w:t>
      </w:r>
      <w:r w:rsidR="00253D48">
        <w:t xml:space="preserve"> a claim of </w:t>
      </w:r>
      <w:r w:rsidR="00253D48" w:rsidRPr="00253D48">
        <w:t>at least non-inferior</w:t>
      </w:r>
      <w:r w:rsidR="00253D48">
        <w:t>ity</w:t>
      </w:r>
      <w:r w:rsidR="00253D48" w:rsidRPr="00253D48">
        <w:t xml:space="preserve"> in terms of comparative clinical effectiveness </w:t>
      </w:r>
      <w:r w:rsidR="00253D48">
        <w:t xml:space="preserve">and </w:t>
      </w:r>
      <w:r w:rsidR="00253D48" w:rsidRPr="00253D48">
        <w:t xml:space="preserve">safety </w:t>
      </w:r>
      <w:r w:rsidR="00253D48">
        <w:t xml:space="preserve">for </w:t>
      </w:r>
      <w:r w:rsidR="00253D48" w:rsidRPr="00253D48">
        <w:t xml:space="preserve">trabecular bypass MIGS </w:t>
      </w:r>
      <w:r w:rsidR="00753D2C">
        <w:t>(</w:t>
      </w:r>
      <w:r w:rsidR="00F97AC0">
        <w:t>plus</w:t>
      </w:r>
      <w:r w:rsidR="00253D48" w:rsidRPr="00253D48">
        <w:t xml:space="preserve"> standard of care</w:t>
      </w:r>
      <w:r w:rsidR="00753D2C">
        <w:t>),</w:t>
      </w:r>
      <w:r w:rsidR="00253D48" w:rsidRPr="00253D48">
        <w:t xml:space="preserve"> compared with laser </w:t>
      </w:r>
      <w:proofErr w:type="spellStart"/>
      <w:r w:rsidR="00253D48" w:rsidRPr="00253D48">
        <w:t>trabeculoplasty</w:t>
      </w:r>
      <w:proofErr w:type="spellEnd"/>
      <w:r w:rsidR="00253D48" w:rsidRPr="00253D48">
        <w:t xml:space="preserve"> </w:t>
      </w:r>
      <w:r w:rsidR="00753D2C">
        <w:t>(</w:t>
      </w:r>
      <w:r w:rsidR="00253D48" w:rsidRPr="00253D48">
        <w:t>plus standard of care</w:t>
      </w:r>
      <w:r w:rsidR="00753D2C">
        <w:t>)</w:t>
      </w:r>
      <w:r w:rsidR="00253D48" w:rsidRPr="00253D48">
        <w:t xml:space="preserve"> </w:t>
      </w:r>
      <w:r w:rsidR="00253D48">
        <w:t xml:space="preserve">in population 2. The predicted claim for population 3 is for </w:t>
      </w:r>
      <w:r w:rsidR="001E7BAA">
        <w:t xml:space="preserve">inferior comparative effectiveness and </w:t>
      </w:r>
      <w:r w:rsidR="001E7BAA" w:rsidRPr="00763DE2">
        <w:t xml:space="preserve">superior </w:t>
      </w:r>
      <w:r w:rsidR="001E7BAA">
        <w:t xml:space="preserve">comparative safety </w:t>
      </w:r>
      <w:r w:rsidR="001E7BAA" w:rsidRPr="00763DE2">
        <w:t xml:space="preserve">of trabecular bypass MIGS over </w:t>
      </w:r>
      <w:proofErr w:type="spellStart"/>
      <w:r w:rsidR="001E7BAA">
        <w:t>trabeculectomy</w:t>
      </w:r>
      <w:proofErr w:type="spellEnd"/>
      <w:r w:rsidR="001E7BAA">
        <w:t xml:space="preserve">. </w:t>
      </w:r>
      <w:r w:rsidR="00750229" w:rsidRPr="00753D2C">
        <w:t xml:space="preserve">On the basis of these claims, </w:t>
      </w:r>
      <w:r w:rsidR="00753D2C">
        <w:t xml:space="preserve">PASC advised </w:t>
      </w:r>
      <w:r w:rsidR="00750229" w:rsidRPr="00753D2C">
        <w:t>the appropriate type of economic evaluation would be either a cost-effectiveness or cost-utility analysis.</w:t>
      </w:r>
    </w:p>
    <w:p w14:paraId="1DFB03B1" w14:textId="32B9FB80" w:rsidR="00842B36" w:rsidRPr="00753D2C" w:rsidRDefault="00753D2C" w:rsidP="00750229">
      <w:pPr>
        <w:jc w:val="both"/>
      </w:pPr>
      <w:r>
        <w:t xml:space="preserve">PASC considered that </w:t>
      </w:r>
      <w:r w:rsidR="00842B36" w:rsidRPr="00753D2C">
        <w:t xml:space="preserve">a comparison between </w:t>
      </w:r>
      <w:r w:rsidR="00744AB0" w:rsidRPr="00753D2C">
        <w:t xml:space="preserve">the three different </w:t>
      </w:r>
      <w:r w:rsidR="00842B36" w:rsidRPr="00753D2C">
        <w:t>trabecular bypass MIGS stents</w:t>
      </w:r>
      <w:r>
        <w:t>,</w:t>
      </w:r>
      <w:r w:rsidR="00842B36" w:rsidRPr="00753D2C">
        <w:t xml:space="preserve"> and </w:t>
      </w:r>
      <w:r w:rsidR="00045A6A" w:rsidRPr="00753D2C">
        <w:t xml:space="preserve">between the trabecular bypass and </w:t>
      </w:r>
      <w:proofErr w:type="spellStart"/>
      <w:r w:rsidR="00744AB0" w:rsidRPr="00753D2C">
        <w:t>suprachoroidal</w:t>
      </w:r>
      <w:proofErr w:type="spellEnd"/>
      <w:r w:rsidR="00744AB0" w:rsidRPr="00753D2C">
        <w:t xml:space="preserve"> MIGS stent</w:t>
      </w:r>
      <w:r w:rsidR="00842B36" w:rsidRPr="00753D2C">
        <w:t xml:space="preserve"> </w:t>
      </w:r>
      <w:r w:rsidR="00744AB0" w:rsidRPr="00753D2C">
        <w:t>implantation procedure</w:t>
      </w:r>
      <w:r w:rsidR="00045A6A" w:rsidRPr="00753D2C">
        <w:t>s</w:t>
      </w:r>
      <w:r>
        <w:t>,</w:t>
      </w:r>
      <w:r w:rsidR="00045A6A" w:rsidRPr="00753D2C">
        <w:t xml:space="preserve"> </w:t>
      </w:r>
      <w:r w:rsidR="00842B36" w:rsidRPr="00753D2C">
        <w:t xml:space="preserve">be included </w:t>
      </w:r>
      <w:r w:rsidR="00842B36" w:rsidRPr="00753D2C">
        <w:lastRenderedPageBreak/>
        <w:t>in the submission</w:t>
      </w:r>
      <w:r>
        <w:t>-based assessment</w:t>
      </w:r>
      <w:proofErr w:type="gramStart"/>
      <w:r w:rsidR="00842B36" w:rsidRPr="00753D2C">
        <w:t>..</w:t>
      </w:r>
      <w:proofErr w:type="gramEnd"/>
      <w:r w:rsidR="00842B36" w:rsidRPr="00753D2C">
        <w:t xml:space="preserve"> If the evidence suggests the different types of MIGS stents are equivalent, a cost-minimisation approach would be appropriate. </w:t>
      </w:r>
    </w:p>
    <w:p w14:paraId="31BF44EF" w14:textId="24C190C1" w:rsidR="00750229" w:rsidRDefault="00750229" w:rsidP="009F6CE1">
      <w:pPr>
        <w:jc w:val="both"/>
      </w:pPr>
      <w:r w:rsidRPr="00753D2C">
        <w:t>The Technical Guidelines for preparing assessment reports for the Medical Services Advisory Committee</w:t>
      </w:r>
      <w:r w:rsidRPr="00753D2C">
        <w:rPr>
          <w:rStyle w:val="FootnoteReference"/>
        </w:rPr>
        <w:footnoteReference w:id="5"/>
      </w:r>
      <w:r w:rsidRPr="00753D2C">
        <w:t xml:space="preserve"> </w:t>
      </w:r>
      <w:r w:rsidRPr="008B7F5D">
        <w:t xml:space="preserve">outline how to structure the decision analytic model underpinning the proposed economic evaluation, which is informed by the final structure of the PICO agreed to by </w:t>
      </w:r>
      <w:r w:rsidR="00EA5731">
        <w:t>PASC.</w:t>
      </w:r>
    </w:p>
    <w:p w14:paraId="7ABEB6E7" w14:textId="77777777" w:rsidR="00752491" w:rsidRDefault="00752491" w:rsidP="00F37BC5">
      <w:pPr>
        <w:pStyle w:val="Heading1"/>
        <w:keepNext/>
      </w:pPr>
      <w:r>
        <w:t>Proposed item descriptor</w:t>
      </w:r>
    </w:p>
    <w:p w14:paraId="03C45963" w14:textId="3BEDA098" w:rsidR="00812D1F" w:rsidRDefault="00367A02" w:rsidP="00750229">
      <w:pPr>
        <w:jc w:val="both"/>
      </w:pPr>
      <w:r>
        <w:t>T</w:t>
      </w:r>
      <w:r w:rsidRPr="00367A02">
        <w:t xml:space="preserve">rabecular bypass </w:t>
      </w:r>
      <w:r w:rsidR="00D84765" w:rsidRPr="00D84765">
        <w:t>MIGS stent implantation has been performed in Australia for the last 3</w:t>
      </w:r>
      <w:r w:rsidR="008F365B">
        <w:t>–4</w:t>
      </w:r>
      <w:r w:rsidR="00D84765" w:rsidRPr="00D84765">
        <w:t xml:space="preserve"> years and has been funded under MBS item number 42758 (</w:t>
      </w:r>
      <w:proofErr w:type="spellStart"/>
      <w:r w:rsidR="00D84765" w:rsidRPr="00D84765">
        <w:t>goniotomy</w:t>
      </w:r>
      <w:proofErr w:type="spellEnd"/>
      <w:r w:rsidR="00D84765" w:rsidRPr="00D84765">
        <w:t xml:space="preserve">). However, an </w:t>
      </w:r>
      <w:r w:rsidR="00842B36">
        <w:t>MBS</w:t>
      </w:r>
      <w:r w:rsidR="00842B36" w:rsidRPr="00D84765">
        <w:t xml:space="preserve"> </w:t>
      </w:r>
      <w:r w:rsidR="00D84765" w:rsidRPr="00D84765">
        <w:t xml:space="preserve">review determined that item 42758 </w:t>
      </w:r>
      <w:r w:rsidR="005748D4">
        <w:t>was never intended to</w:t>
      </w:r>
      <w:r w:rsidR="00D84765" w:rsidRPr="00D84765">
        <w:t xml:space="preserve"> cover implantation of MIGS stents</w:t>
      </w:r>
      <w:r w:rsidR="00753D2C">
        <w:t>,</w:t>
      </w:r>
      <w:r w:rsidR="00D84765" w:rsidRPr="00D84765">
        <w:t xml:space="preserve"> and an amendment explicitly excluding this procedure w</w:t>
      </w:r>
      <w:r w:rsidR="00753D2C">
        <w:t xml:space="preserve">as included in </w:t>
      </w:r>
      <w:r w:rsidR="00D84765" w:rsidRPr="00D84765">
        <w:t>th</w:t>
      </w:r>
      <w:r w:rsidR="00D94EAF">
        <w:t>e</w:t>
      </w:r>
      <w:r w:rsidR="00D84765" w:rsidRPr="00D84765">
        <w:t xml:space="preserve"> item </w:t>
      </w:r>
      <w:r w:rsidR="00753D2C">
        <w:t>from</w:t>
      </w:r>
      <w:r w:rsidR="00D84765" w:rsidRPr="00D84765">
        <w:t xml:space="preserve"> 1 May 2017.</w:t>
      </w:r>
      <w:r w:rsidR="007A207C">
        <w:t xml:space="preserve"> </w:t>
      </w:r>
      <w:r w:rsidR="00753D2C">
        <w:t xml:space="preserve">This MSAC application is seeking </w:t>
      </w:r>
      <w:r w:rsidR="00812D1F">
        <w:t xml:space="preserve">a new MBS item for delivery of trabecular bypass MIGS </w:t>
      </w:r>
      <w:r w:rsidR="001D4D69">
        <w:t xml:space="preserve">stent </w:t>
      </w:r>
      <w:r w:rsidR="00812D1F">
        <w:t>devices in the nominated patient population</w:t>
      </w:r>
      <w:r w:rsidR="00D84765">
        <w:t>s</w:t>
      </w:r>
      <w:r w:rsidR="000C0C21">
        <w:t xml:space="preserve"> (Table 2)</w:t>
      </w:r>
      <w:r w:rsidR="00812D1F">
        <w:t>.</w:t>
      </w:r>
      <w:r w:rsidR="000C0C21">
        <w:t xml:space="preserve"> </w:t>
      </w:r>
      <w:bookmarkStart w:id="5" w:name="_GoBack"/>
      <w:bookmarkEnd w:id="5"/>
    </w:p>
    <w:p w14:paraId="5F12E82B" w14:textId="51AC6917" w:rsidR="009F6CE1" w:rsidRDefault="009F6CE1" w:rsidP="009F6CE1">
      <w:pPr>
        <w:jc w:val="both"/>
      </w:pPr>
      <w:r w:rsidRPr="00812D1F">
        <w:t>The cost of micro-bypass stent prosthes</w:t>
      </w:r>
      <w:r w:rsidR="00753D2C">
        <w:t>e</w:t>
      </w:r>
      <w:r w:rsidRPr="00812D1F">
        <w:t xml:space="preserve">s </w:t>
      </w:r>
      <w:r>
        <w:t>is</w:t>
      </w:r>
      <w:r w:rsidRPr="00812D1F">
        <w:t xml:space="preserve"> not included </w:t>
      </w:r>
      <w:r w:rsidR="00753D2C">
        <w:t xml:space="preserve">in </w:t>
      </w:r>
      <w:r w:rsidRPr="00812D1F">
        <w:t xml:space="preserve">the MBS </w:t>
      </w:r>
      <w:r w:rsidR="00753D2C">
        <w:t>fee</w:t>
      </w:r>
      <w:r>
        <w:t>.</w:t>
      </w:r>
      <w:r w:rsidR="00753D2C">
        <w:t xml:space="preserve"> Prostheses are funded through the Prostheses List.</w:t>
      </w:r>
    </w:p>
    <w:p w14:paraId="17ACBAE8" w14:textId="5E488B1E" w:rsidR="00251F03" w:rsidRDefault="00251F03" w:rsidP="00251F03">
      <w:pPr>
        <w:jc w:val="both"/>
      </w:pPr>
      <w:r w:rsidRPr="00251F03">
        <w:t xml:space="preserve">The </w:t>
      </w:r>
      <w:r>
        <w:t>implantation procedure would be performed once per eye (maximum two procedures per patient)</w:t>
      </w:r>
      <w:r w:rsidR="00753D2C">
        <w:t>,</w:t>
      </w:r>
      <w:r>
        <w:t xml:space="preserve"> as the</w:t>
      </w:r>
      <w:r w:rsidRPr="00251F03">
        <w:t xml:space="preserve"> stents are designed t</w:t>
      </w:r>
      <w:r>
        <w:t>o last a lifetime. However, they may need repositioning or removal at a later date.</w:t>
      </w:r>
    </w:p>
    <w:p w14:paraId="220F2A3F" w14:textId="0FD50B1C" w:rsidR="00742FC5" w:rsidRDefault="008A29A8" w:rsidP="00742FC5">
      <w:pPr>
        <w:jc w:val="both"/>
      </w:pPr>
      <w:r>
        <w:t>D</w:t>
      </w:r>
      <w:r w:rsidR="0083384F" w:rsidRPr="002E66BC">
        <w:t xml:space="preserve">ifferences in duration and complexity of </w:t>
      </w:r>
      <w:r w:rsidR="0083384F">
        <w:t>the procedure</w:t>
      </w:r>
      <w:r w:rsidR="0083384F" w:rsidRPr="002E66BC">
        <w:t xml:space="preserve"> </w:t>
      </w:r>
      <w:r w:rsidR="00742FC5" w:rsidRPr="002E66BC">
        <w:t xml:space="preserve">when performed as a </w:t>
      </w:r>
      <w:r>
        <w:t>‘</w:t>
      </w:r>
      <w:r w:rsidR="00742FC5" w:rsidRPr="002E66BC">
        <w:t>stand-alone procedure</w:t>
      </w:r>
      <w:r>
        <w:t>’</w:t>
      </w:r>
      <w:r w:rsidR="00742FC5" w:rsidRPr="002E66BC">
        <w:t xml:space="preserve"> </w:t>
      </w:r>
      <w:r>
        <w:t xml:space="preserve">(compared to </w:t>
      </w:r>
      <w:r w:rsidR="00742FC5" w:rsidRPr="002E66BC">
        <w:t xml:space="preserve">being performed </w:t>
      </w:r>
      <w:r>
        <w:t>‘</w:t>
      </w:r>
      <w:r w:rsidR="00742FC5" w:rsidRPr="002E66BC">
        <w:t>in conjunction with cataract surgery</w:t>
      </w:r>
      <w:r>
        <w:t>’)</w:t>
      </w:r>
      <w:r w:rsidR="0083384F">
        <w:t xml:space="preserve"> </w:t>
      </w:r>
      <w:r w:rsidR="0083384F" w:rsidRPr="002E66BC">
        <w:t xml:space="preserve">needs </w:t>
      </w:r>
      <w:r>
        <w:t>clarification</w:t>
      </w:r>
      <w:r w:rsidR="0083384F">
        <w:t xml:space="preserve"> and the costs justified</w:t>
      </w:r>
      <w:r w:rsidR="0083384F" w:rsidRPr="002E66BC">
        <w:t>.</w:t>
      </w:r>
      <w:r w:rsidR="0083384F">
        <w:t xml:space="preserve"> These procedures may require separate MBS item numbers</w:t>
      </w:r>
      <w:r w:rsidR="00344778">
        <w:t>,</w:t>
      </w:r>
      <w:r w:rsidR="0083384F">
        <w:t xml:space="preserve"> if costs vary.</w:t>
      </w:r>
    </w:p>
    <w:p w14:paraId="71A235B6" w14:textId="1AB57F26" w:rsidR="000F088A" w:rsidRDefault="000F088A" w:rsidP="00742FC5">
      <w:pPr>
        <w:jc w:val="both"/>
      </w:pPr>
      <w:r>
        <w:t xml:space="preserve">The applicant </w:t>
      </w:r>
      <w:r w:rsidR="00344778">
        <w:t xml:space="preserve">advised </w:t>
      </w:r>
      <w:r>
        <w:t>that</w:t>
      </w:r>
      <w:r w:rsidRPr="000F088A">
        <w:t xml:space="preserve"> the total service fee must account for other aspects of the procedure </w:t>
      </w:r>
      <w:r w:rsidR="00344778">
        <w:t xml:space="preserve">(broader </w:t>
      </w:r>
      <w:r>
        <w:t>than the surgeon’s time</w:t>
      </w:r>
      <w:r w:rsidR="00344778">
        <w:t>)</w:t>
      </w:r>
      <w:r>
        <w:t xml:space="preserve">, </w:t>
      </w:r>
      <w:r w:rsidRPr="000F088A">
        <w:t>such as preparation time, clinic overheads, observation and post-operative recovery time. There is an economy of scale in performing MIGS implantation in conjunction with cataract surgery</w:t>
      </w:r>
      <w:r w:rsidR="00344778">
        <w:t>,</w:t>
      </w:r>
      <w:r w:rsidRPr="000F088A">
        <w:t xml:space="preserve"> which </w:t>
      </w:r>
      <w:r w:rsidR="00344778">
        <w:t xml:space="preserve">is recognised </w:t>
      </w:r>
      <w:r w:rsidRPr="000F088A">
        <w:t xml:space="preserve">by application of the </w:t>
      </w:r>
      <w:r w:rsidR="00344778">
        <w:t xml:space="preserve">MBS </w:t>
      </w:r>
      <w:r w:rsidRPr="000F088A">
        <w:t>Multiple Services Rule.</w:t>
      </w:r>
    </w:p>
    <w:p w14:paraId="64D0A7F2" w14:textId="443439E6" w:rsidR="009F6CE1" w:rsidRDefault="009F6CE1" w:rsidP="009F6CE1">
      <w:pPr>
        <w:jc w:val="both"/>
      </w:pPr>
      <w:r>
        <w:t xml:space="preserve">The proposed MBS fee for repositioning and removal of the stent is the same as for its insertion, </w:t>
      </w:r>
      <w:r w:rsidR="00344778">
        <w:t xml:space="preserve">and PASC considered that </w:t>
      </w:r>
      <w:r>
        <w:t xml:space="preserve">this </w:t>
      </w:r>
      <w:r w:rsidR="00344778">
        <w:t>needs justification</w:t>
      </w:r>
      <w:r>
        <w:t>.</w:t>
      </w:r>
    </w:p>
    <w:p w14:paraId="33C7DFFB" w14:textId="4BCBEEBD" w:rsidR="009F6CE1" w:rsidRDefault="00344778" w:rsidP="009F6CE1">
      <w:pPr>
        <w:jc w:val="both"/>
      </w:pPr>
      <w:r>
        <w:t>P</w:t>
      </w:r>
      <w:r w:rsidR="009F6CE1">
        <w:t xml:space="preserve">otential for leakage should also be addressed. </w:t>
      </w:r>
      <w:r>
        <w:t xml:space="preserve">PASC noted the </w:t>
      </w:r>
      <w:r w:rsidR="009F6CE1">
        <w:t>concern that</w:t>
      </w:r>
      <w:r>
        <w:t>, given</w:t>
      </w:r>
      <w:r w:rsidR="009F6CE1">
        <w:t xml:space="preserve"> only 20% of patients with cataracts have increased IOP, MIGS may be performed prophylactically in patients requiring cataract surgery. Th</w:t>
      </w:r>
      <w:r>
        <w:t>erefore</w:t>
      </w:r>
      <w:r w:rsidR="009F6CE1">
        <w:t xml:space="preserve">, </w:t>
      </w:r>
      <w:r>
        <w:t xml:space="preserve">the risk that </w:t>
      </w:r>
      <w:r w:rsidR="009F6CE1">
        <w:t xml:space="preserve">more procedures </w:t>
      </w:r>
      <w:r>
        <w:t xml:space="preserve">may </w:t>
      </w:r>
      <w:r w:rsidR="009F6CE1">
        <w:t xml:space="preserve">be </w:t>
      </w:r>
      <w:r>
        <w:t xml:space="preserve">performed </w:t>
      </w:r>
      <w:r w:rsidR="009F6CE1">
        <w:t xml:space="preserve">than actually </w:t>
      </w:r>
      <w:proofErr w:type="gramStart"/>
      <w:r w:rsidR="009F6CE1">
        <w:t>required</w:t>
      </w:r>
      <w:r>
        <w:t>,</w:t>
      </w:r>
      <w:proofErr w:type="gramEnd"/>
      <w:r>
        <w:t xml:space="preserve"> needs to be </w:t>
      </w:r>
      <w:proofErr w:type="spellStart"/>
      <w:r>
        <w:t>considred</w:t>
      </w:r>
      <w:proofErr w:type="spellEnd"/>
      <w:r w:rsidR="009F6CE1">
        <w:t>.</w:t>
      </w:r>
    </w:p>
    <w:p w14:paraId="132AE385" w14:textId="2024EBCD" w:rsidR="009F6CE1" w:rsidRDefault="009F6CE1" w:rsidP="009F6CE1">
      <w:pPr>
        <w:jc w:val="both"/>
      </w:pPr>
      <w:r>
        <w:t xml:space="preserve">The three trabecular bypass MIGS stent devices that are relevant to the treatment of patients with </w:t>
      </w:r>
      <w:r w:rsidRPr="00FD0A46">
        <w:t>mild-to-moderate POAG</w:t>
      </w:r>
      <w:r>
        <w:t xml:space="preserve">, with or without cataracts, </w:t>
      </w:r>
      <w:r w:rsidRPr="00812D1F">
        <w:t xml:space="preserve">are listed on the Prostheses List (Billing codes: </w:t>
      </w:r>
      <w:proofErr w:type="spellStart"/>
      <w:r w:rsidRPr="00812D1F">
        <w:t>iStent</w:t>
      </w:r>
      <w:proofErr w:type="spellEnd"/>
      <w:r w:rsidRPr="00812D1F">
        <w:t xml:space="preserve"> trabecular micro-bypass stent system RQ072, </w:t>
      </w:r>
      <w:proofErr w:type="spellStart"/>
      <w:r w:rsidRPr="00F37BC5">
        <w:t>iStent</w:t>
      </w:r>
      <w:proofErr w:type="spellEnd"/>
      <w:r w:rsidRPr="00F37BC5">
        <w:t xml:space="preserve"> inject system </w:t>
      </w:r>
      <w:r w:rsidRPr="00812D1F">
        <w:t xml:space="preserve">RQ075, Hydrus </w:t>
      </w:r>
      <w:proofErr w:type="spellStart"/>
      <w:r w:rsidRPr="00812D1F">
        <w:t>microstent</w:t>
      </w:r>
      <w:proofErr w:type="spellEnd"/>
      <w:r w:rsidRPr="00812D1F">
        <w:t xml:space="preserve"> OQ002).</w:t>
      </w:r>
      <w:r>
        <w:t xml:space="preserve"> </w:t>
      </w:r>
    </w:p>
    <w:p w14:paraId="6F670E3A" w14:textId="0C251771" w:rsidR="009F6CE1" w:rsidRPr="00561AAC" w:rsidRDefault="009F6CE1" w:rsidP="009F6CE1">
      <w:pPr>
        <w:jc w:val="both"/>
      </w:pPr>
      <w:r w:rsidRPr="00060B6F">
        <w:lastRenderedPageBreak/>
        <w:t xml:space="preserve">Prostheses List benefits for glaucoma drainage devices range from $800 to $1,600 each. PASC recommended that </w:t>
      </w:r>
      <w:r>
        <w:t xml:space="preserve">the </w:t>
      </w:r>
      <w:r w:rsidRPr="00060B6F">
        <w:t xml:space="preserve">difference between </w:t>
      </w:r>
      <w:r>
        <w:t>usage of these</w:t>
      </w:r>
      <w:r w:rsidRPr="00060B6F">
        <w:t xml:space="preserve"> devices </w:t>
      </w:r>
      <w:r w:rsidR="00344778">
        <w:t>(</w:t>
      </w:r>
      <w:r w:rsidRPr="00060B6F">
        <w:t xml:space="preserve">and their impact </w:t>
      </w:r>
      <w:r>
        <w:t xml:space="preserve">on </w:t>
      </w:r>
      <w:r w:rsidRPr="00060B6F">
        <w:t>the treatment populations</w:t>
      </w:r>
      <w:r w:rsidR="00344778">
        <w:t>)</w:t>
      </w:r>
      <w:r w:rsidRPr="00060B6F">
        <w:t xml:space="preserve"> be investigated further.</w:t>
      </w:r>
    </w:p>
    <w:p w14:paraId="33A97DA0" w14:textId="05BD7A56" w:rsidR="00E52441" w:rsidRPr="00812D1F" w:rsidRDefault="00E52441" w:rsidP="00E52441">
      <w:pPr>
        <w:pStyle w:val="TableHeading"/>
        <w:keepNext/>
      </w:pPr>
      <w:r>
        <w:t>Table 2</w:t>
      </w:r>
      <w:r>
        <w:tab/>
        <w:t>MBS i</w:t>
      </w:r>
      <w:r w:rsidRPr="00E52441">
        <w:t>tem descriptors for trabecular bypass MIGS stent implantation</w:t>
      </w:r>
    </w:p>
    <w:tbl>
      <w:tblPr>
        <w:tblStyle w:val="TableGrid"/>
        <w:tblW w:w="0" w:type="auto"/>
        <w:tblLook w:val="04A0" w:firstRow="1" w:lastRow="0" w:firstColumn="1" w:lastColumn="0" w:noHBand="0" w:noVBand="1"/>
        <w:tblCaption w:val="MBS item descriptors for trabecular bypass MIGS stent implantation"/>
      </w:tblPr>
      <w:tblGrid>
        <w:gridCol w:w="9016"/>
      </w:tblGrid>
      <w:tr w:rsidR="008C3E5E" w:rsidRPr="00DE3D6C" w14:paraId="7BAAE82F" w14:textId="77777777" w:rsidTr="00E52441">
        <w:trPr>
          <w:cantSplit/>
          <w:tblHeader/>
        </w:trPr>
        <w:tc>
          <w:tcPr>
            <w:tcW w:w="9016" w:type="dxa"/>
          </w:tcPr>
          <w:p w14:paraId="271C16FE" w14:textId="0FF091CB" w:rsidR="008C3E5E" w:rsidRPr="00677718" w:rsidRDefault="008C3E5E" w:rsidP="00D84765">
            <w:pPr>
              <w:jc w:val="right"/>
              <w:rPr>
                <w:rFonts w:ascii="Arial Narrow" w:hAnsi="Arial Narrow"/>
                <w:sz w:val="20"/>
              </w:rPr>
            </w:pPr>
            <w:r w:rsidRPr="00677718">
              <w:rPr>
                <w:rFonts w:ascii="Arial Narrow" w:hAnsi="Arial Narrow"/>
                <w:sz w:val="20"/>
              </w:rPr>
              <w:t xml:space="preserve">Category </w:t>
            </w:r>
            <w:r w:rsidR="00D84765" w:rsidRPr="00677718">
              <w:rPr>
                <w:rFonts w:ascii="Arial Narrow" w:hAnsi="Arial Narrow"/>
                <w:sz w:val="20"/>
              </w:rPr>
              <w:t>3 – THERAPEUTIC PROCEDURES</w:t>
            </w:r>
          </w:p>
        </w:tc>
      </w:tr>
      <w:tr w:rsidR="008C3E5E" w:rsidRPr="00DE3D6C" w14:paraId="1946BAA3" w14:textId="77777777" w:rsidTr="00E52441">
        <w:trPr>
          <w:cantSplit/>
        </w:trPr>
        <w:tc>
          <w:tcPr>
            <w:tcW w:w="9016" w:type="dxa"/>
          </w:tcPr>
          <w:p w14:paraId="18EC8EB4" w14:textId="05432D63" w:rsidR="00D84765" w:rsidRDefault="00BD4BE2" w:rsidP="00BD4BE2">
            <w:pPr>
              <w:spacing w:before="40" w:after="40"/>
              <w:rPr>
                <w:rFonts w:ascii="Arial Narrow" w:hAnsi="Arial Narrow"/>
                <w:sz w:val="20"/>
              </w:rPr>
            </w:pPr>
            <w:r>
              <w:rPr>
                <w:rFonts w:ascii="Arial Narrow" w:hAnsi="Arial Narrow"/>
                <w:sz w:val="20"/>
              </w:rPr>
              <w:t>MBS</w:t>
            </w:r>
            <w:r w:rsidR="00D84765" w:rsidRPr="00677718">
              <w:rPr>
                <w:rFonts w:ascii="Arial Narrow" w:hAnsi="Arial Narrow"/>
                <w:sz w:val="20"/>
              </w:rPr>
              <w:t xml:space="preserve"> item </w:t>
            </w:r>
            <w:r>
              <w:rPr>
                <w:rFonts w:ascii="Arial Narrow" w:hAnsi="Arial Narrow"/>
                <w:sz w:val="20"/>
              </w:rPr>
              <w:t>number</w:t>
            </w:r>
          </w:p>
          <w:p w14:paraId="7D30F3F8" w14:textId="77777777" w:rsidR="00BD4BE2" w:rsidRPr="00677718" w:rsidRDefault="00BD4BE2" w:rsidP="00BD4BE2">
            <w:pPr>
              <w:spacing w:before="40" w:after="40"/>
              <w:rPr>
                <w:rFonts w:ascii="Arial Narrow" w:hAnsi="Arial Narrow"/>
                <w:sz w:val="20"/>
              </w:rPr>
            </w:pPr>
          </w:p>
          <w:p w14:paraId="462B4F3B" w14:textId="3FDB85BC" w:rsidR="00D84765" w:rsidRPr="00677718" w:rsidRDefault="00D84765" w:rsidP="00BD4BE2">
            <w:pPr>
              <w:spacing w:before="40" w:after="40"/>
              <w:rPr>
                <w:rFonts w:ascii="Arial Narrow" w:hAnsi="Arial Narrow"/>
                <w:sz w:val="20"/>
              </w:rPr>
            </w:pPr>
            <w:r w:rsidRPr="00677718">
              <w:rPr>
                <w:rFonts w:ascii="Arial Narrow" w:hAnsi="Arial Narrow"/>
                <w:sz w:val="20"/>
              </w:rPr>
              <w:t xml:space="preserve">GLAUCOMA, implantation </w:t>
            </w:r>
            <w:r w:rsidR="000342DC">
              <w:rPr>
                <w:rFonts w:ascii="Arial Narrow" w:hAnsi="Arial Narrow"/>
                <w:sz w:val="20"/>
              </w:rPr>
              <w:t xml:space="preserve">of </w:t>
            </w:r>
            <w:r w:rsidRPr="00677718">
              <w:rPr>
                <w:rFonts w:ascii="Arial Narrow" w:hAnsi="Arial Narrow"/>
                <w:sz w:val="20"/>
              </w:rPr>
              <w:t>a micro-invasive glaucoma surgery stent system into the trabecular meshwork, in patients diagnosed with primary open-angle glaucoma currently treated with ocular hypotensive medication.</w:t>
            </w:r>
          </w:p>
          <w:p w14:paraId="068B71FD" w14:textId="77777777" w:rsidR="00D84765" w:rsidRDefault="00D84765" w:rsidP="00BD4BE2">
            <w:pPr>
              <w:spacing w:before="40" w:after="40"/>
              <w:rPr>
                <w:rFonts w:ascii="Arial Narrow" w:hAnsi="Arial Narrow"/>
                <w:sz w:val="20"/>
              </w:rPr>
            </w:pPr>
            <w:r w:rsidRPr="00677718">
              <w:rPr>
                <w:rFonts w:ascii="Arial Narrow" w:hAnsi="Arial Narrow"/>
                <w:sz w:val="20"/>
              </w:rPr>
              <w:t>Can be delivered as a stand-alone procedure or in conjunction with cataract surgery.</w:t>
            </w:r>
          </w:p>
          <w:p w14:paraId="654BC3A7" w14:textId="77777777" w:rsidR="00527BBD" w:rsidRPr="00677718" w:rsidRDefault="00527BBD" w:rsidP="00BD4BE2">
            <w:pPr>
              <w:spacing w:before="40" w:after="40"/>
              <w:rPr>
                <w:rFonts w:ascii="Arial Narrow" w:hAnsi="Arial Narrow"/>
                <w:sz w:val="20"/>
              </w:rPr>
            </w:pPr>
          </w:p>
          <w:p w14:paraId="64DDA7D3" w14:textId="6000A259" w:rsidR="00D84765" w:rsidRDefault="00D84765" w:rsidP="00BD4BE2">
            <w:pPr>
              <w:spacing w:before="40" w:after="40"/>
              <w:rPr>
                <w:rFonts w:ascii="Arial Narrow" w:hAnsi="Arial Narrow"/>
                <w:sz w:val="20"/>
              </w:rPr>
            </w:pPr>
            <w:r w:rsidRPr="00677718">
              <w:rPr>
                <w:rFonts w:ascii="Arial Narrow" w:hAnsi="Arial Narrow"/>
                <w:sz w:val="20"/>
              </w:rPr>
              <w:t xml:space="preserve">When delivered as a stand-alone procedure, </w:t>
            </w:r>
            <w:proofErr w:type="spellStart"/>
            <w:r w:rsidR="00527BBD">
              <w:rPr>
                <w:rFonts w:ascii="Arial Narrow" w:hAnsi="Arial Narrow"/>
                <w:sz w:val="20"/>
              </w:rPr>
              <w:t>pseudophakic</w:t>
            </w:r>
            <w:proofErr w:type="spellEnd"/>
            <w:r w:rsidR="00527BBD" w:rsidRPr="00677718">
              <w:rPr>
                <w:rFonts w:ascii="Arial Narrow" w:hAnsi="Arial Narrow"/>
                <w:sz w:val="20"/>
              </w:rPr>
              <w:t xml:space="preserve"> </w:t>
            </w:r>
            <w:r w:rsidRPr="00677718">
              <w:rPr>
                <w:rFonts w:ascii="Arial Narrow" w:hAnsi="Arial Narrow"/>
                <w:sz w:val="20"/>
              </w:rPr>
              <w:t>patient</w:t>
            </w:r>
            <w:r w:rsidR="00527BBD">
              <w:rPr>
                <w:rFonts w:ascii="Arial Narrow" w:hAnsi="Arial Narrow"/>
                <w:sz w:val="20"/>
              </w:rPr>
              <w:t>s</w:t>
            </w:r>
            <w:r w:rsidRPr="00677718">
              <w:rPr>
                <w:rFonts w:ascii="Arial Narrow" w:hAnsi="Arial Narrow"/>
                <w:sz w:val="20"/>
              </w:rPr>
              <w:t xml:space="preserve"> must have </w:t>
            </w:r>
            <w:r w:rsidR="00742FC5" w:rsidRPr="00742FC5">
              <w:rPr>
                <w:rFonts w:ascii="Arial Narrow" w:hAnsi="Arial Narrow"/>
                <w:sz w:val="20"/>
              </w:rPr>
              <w:t>inadequate IOP control with maximally-tolerated ocular hypotensive medication</w:t>
            </w:r>
            <w:r w:rsidR="00527BBD">
              <w:rPr>
                <w:rFonts w:ascii="Arial Narrow" w:hAnsi="Arial Narrow"/>
                <w:sz w:val="20"/>
              </w:rPr>
              <w:t xml:space="preserve">, and </w:t>
            </w:r>
            <w:proofErr w:type="spellStart"/>
            <w:r w:rsidR="00527BBD">
              <w:rPr>
                <w:rFonts w:ascii="Arial Narrow" w:hAnsi="Arial Narrow"/>
                <w:sz w:val="20"/>
              </w:rPr>
              <w:t>phakic</w:t>
            </w:r>
            <w:proofErr w:type="spellEnd"/>
            <w:r w:rsidR="00527BBD">
              <w:rPr>
                <w:rFonts w:ascii="Arial Narrow" w:hAnsi="Arial Narrow"/>
                <w:sz w:val="20"/>
              </w:rPr>
              <w:t xml:space="preserve"> patients</w:t>
            </w:r>
            <w:r w:rsidR="00527BBD" w:rsidRPr="00527BBD">
              <w:rPr>
                <w:rFonts w:ascii="Arial Narrow" w:hAnsi="Arial Narrow"/>
                <w:sz w:val="20"/>
              </w:rPr>
              <w:t xml:space="preserve"> must have failed</w:t>
            </w:r>
            <w:r w:rsidR="00527BBD">
              <w:rPr>
                <w:rFonts w:ascii="Arial Narrow" w:hAnsi="Arial Narrow"/>
                <w:sz w:val="20"/>
              </w:rPr>
              <w:t xml:space="preserve"> or</w:t>
            </w:r>
            <w:r w:rsidR="00527BBD" w:rsidRPr="00527BBD">
              <w:rPr>
                <w:rFonts w:ascii="Arial Narrow" w:hAnsi="Arial Narrow"/>
                <w:sz w:val="20"/>
              </w:rPr>
              <w:t xml:space="preserve"> be likely to fail </w:t>
            </w:r>
            <w:r w:rsidR="00527BBD">
              <w:rPr>
                <w:rFonts w:ascii="Arial Narrow" w:hAnsi="Arial Narrow"/>
                <w:sz w:val="20"/>
              </w:rPr>
              <w:t xml:space="preserve">laser </w:t>
            </w:r>
            <w:proofErr w:type="spellStart"/>
            <w:r w:rsidR="00527BBD">
              <w:rPr>
                <w:rFonts w:ascii="Arial Narrow" w:hAnsi="Arial Narrow"/>
                <w:sz w:val="20"/>
              </w:rPr>
              <w:t>trabeculoplasty</w:t>
            </w:r>
            <w:proofErr w:type="spellEnd"/>
            <w:r w:rsidR="00527BBD">
              <w:rPr>
                <w:rFonts w:ascii="Arial Narrow" w:hAnsi="Arial Narrow"/>
                <w:sz w:val="20"/>
              </w:rPr>
              <w:t>,</w:t>
            </w:r>
            <w:r w:rsidR="00527BBD" w:rsidRPr="00527BBD">
              <w:rPr>
                <w:rFonts w:ascii="Arial Narrow" w:hAnsi="Arial Narrow"/>
                <w:sz w:val="20"/>
              </w:rPr>
              <w:t xml:space="preserve"> or be contraindicated</w:t>
            </w:r>
            <w:r w:rsidR="00527BBD">
              <w:rPr>
                <w:rFonts w:ascii="Arial Narrow" w:hAnsi="Arial Narrow"/>
                <w:sz w:val="20"/>
              </w:rPr>
              <w:t xml:space="preserve"> for this procedure</w:t>
            </w:r>
          </w:p>
          <w:p w14:paraId="50C4A432" w14:textId="77777777" w:rsidR="00527BBD" w:rsidRPr="00677718" w:rsidRDefault="00527BBD" w:rsidP="00BD4BE2">
            <w:pPr>
              <w:spacing w:before="40" w:after="40"/>
              <w:rPr>
                <w:rFonts w:ascii="Arial Narrow" w:hAnsi="Arial Narrow"/>
                <w:sz w:val="20"/>
              </w:rPr>
            </w:pPr>
          </w:p>
          <w:p w14:paraId="267C3613" w14:textId="77777777" w:rsidR="00D84765" w:rsidRPr="00677718" w:rsidRDefault="00D84765" w:rsidP="00BD4BE2">
            <w:pPr>
              <w:spacing w:before="40" w:after="40"/>
              <w:rPr>
                <w:rFonts w:ascii="Arial Narrow" w:hAnsi="Arial Narrow"/>
                <w:sz w:val="20"/>
              </w:rPr>
            </w:pPr>
            <w:r w:rsidRPr="00677718">
              <w:rPr>
                <w:rFonts w:ascii="Arial Narrow" w:hAnsi="Arial Narrow"/>
                <w:sz w:val="20"/>
              </w:rPr>
              <w:t>Multiple Services Rule</w:t>
            </w:r>
          </w:p>
          <w:p w14:paraId="06334A60" w14:textId="77777777" w:rsidR="00D84765" w:rsidRPr="00677718" w:rsidRDefault="00D84765" w:rsidP="00BD4BE2">
            <w:pPr>
              <w:spacing w:before="40" w:after="40"/>
              <w:rPr>
                <w:rFonts w:ascii="Arial Narrow" w:hAnsi="Arial Narrow"/>
                <w:sz w:val="20"/>
              </w:rPr>
            </w:pPr>
          </w:p>
          <w:p w14:paraId="75109C3D" w14:textId="2C0F8F03" w:rsidR="008C3E5E" w:rsidRPr="00677718" w:rsidRDefault="00D84765" w:rsidP="00BD4BE2">
            <w:pPr>
              <w:spacing w:before="40" w:after="40"/>
              <w:rPr>
                <w:rFonts w:ascii="Arial Narrow" w:hAnsi="Arial Narrow"/>
                <w:sz w:val="20"/>
              </w:rPr>
            </w:pPr>
            <w:r w:rsidRPr="00677718">
              <w:rPr>
                <w:rFonts w:ascii="Arial Narrow" w:hAnsi="Arial Narrow"/>
                <w:sz w:val="20"/>
              </w:rPr>
              <w:t>Fee:  $699.45 [approximate fee based on MBS item 42758 – to be determined]</w:t>
            </w:r>
          </w:p>
        </w:tc>
      </w:tr>
      <w:tr w:rsidR="00D84765" w:rsidRPr="00DE3D6C" w14:paraId="690E2986" w14:textId="77777777" w:rsidTr="00BD4BE2">
        <w:tc>
          <w:tcPr>
            <w:tcW w:w="9016" w:type="dxa"/>
          </w:tcPr>
          <w:p w14:paraId="79019F3A" w14:textId="77777777" w:rsidR="00BD4BE2" w:rsidRDefault="00BD4BE2" w:rsidP="00BD4BE2">
            <w:pPr>
              <w:spacing w:before="40" w:after="40"/>
              <w:rPr>
                <w:rFonts w:ascii="Arial Narrow" w:hAnsi="Arial Narrow"/>
                <w:sz w:val="20"/>
              </w:rPr>
            </w:pPr>
            <w:r>
              <w:rPr>
                <w:rFonts w:ascii="Arial Narrow" w:hAnsi="Arial Narrow"/>
                <w:sz w:val="20"/>
              </w:rPr>
              <w:t>MBS</w:t>
            </w:r>
            <w:r w:rsidRPr="00677718">
              <w:rPr>
                <w:rFonts w:ascii="Arial Narrow" w:hAnsi="Arial Narrow"/>
                <w:sz w:val="20"/>
              </w:rPr>
              <w:t xml:space="preserve"> item </w:t>
            </w:r>
            <w:r>
              <w:rPr>
                <w:rFonts w:ascii="Arial Narrow" w:hAnsi="Arial Narrow"/>
                <w:sz w:val="20"/>
              </w:rPr>
              <w:t>number</w:t>
            </w:r>
          </w:p>
          <w:p w14:paraId="4E467519" w14:textId="77777777" w:rsidR="00BD4BE2" w:rsidRPr="00677718" w:rsidRDefault="00BD4BE2" w:rsidP="00BD4BE2">
            <w:pPr>
              <w:spacing w:before="40" w:after="40"/>
              <w:rPr>
                <w:rFonts w:ascii="Arial Narrow" w:hAnsi="Arial Narrow"/>
                <w:sz w:val="20"/>
              </w:rPr>
            </w:pPr>
          </w:p>
          <w:p w14:paraId="76E7F615" w14:textId="77777777" w:rsidR="00677718" w:rsidRPr="00677718" w:rsidRDefault="00677718" w:rsidP="00BD4BE2">
            <w:pPr>
              <w:spacing w:before="40" w:after="40"/>
              <w:rPr>
                <w:rFonts w:ascii="Arial Narrow" w:hAnsi="Arial Narrow"/>
                <w:sz w:val="20"/>
              </w:rPr>
            </w:pPr>
            <w:r w:rsidRPr="00677718">
              <w:rPr>
                <w:rFonts w:ascii="Arial Narrow" w:hAnsi="Arial Narrow"/>
                <w:sz w:val="20"/>
              </w:rPr>
              <w:t>GLAUCOMA, repositioning or removal of, a micro-invasive glaucoma surgery stent system from the trabecular meshwork</w:t>
            </w:r>
          </w:p>
          <w:p w14:paraId="3BD88A5A" w14:textId="77777777" w:rsidR="00677718" w:rsidRPr="00677718" w:rsidRDefault="00677718" w:rsidP="00BD4BE2">
            <w:pPr>
              <w:spacing w:before="40" w:after="40"/>
              <w:rPr>
                <w:rFonts w:ascii="Arial Narrow" w:hAnsi="Arial Narrow"/>
                <w:sz w:val="20"/>
              </w:rPr>
            </w:pPr>
          </w:p>
          <w:p w14:paraId="7D4068F2" w14:textId="77777777" w:rsidR="00677718" w:rsidRPr="00677718" w:rsidRDefault="00677718" w:rsidP="00BD4BE2">
            <w:pPr>
              <w:spacing w:before="40" w:after="40"/>
              <w:rPr>
                <w:rFonts w:ascii="Arial Narrow" w:hAnsi="Arial Narrow"/>
                <w:sz w:val="20"/>
              </w:rPr>
            </w:pPr>
            <w:r w:rsidRPr="00677718">
              <w:rPr>
                <w:rFonts w:ascii="Arial Narrow" w:hAnsi="Arial Narrow"/>
                <w:sz w:val="20"/>
              </w:rPr>
              <w:t>Multiple Services Rule</w:t>
            </w:r>
          </w:p>
          <w:p w14:paraId="2B070C58" w14:textId="77777777" w:rsidR="00677718" w:rsidRPr="00677718" w:rsidRDefault="00677718" w:rsidP="00BD4BE2">
            <w:pPr>
              <w:spacing w:before="40" w:after="40"/>
              <w:rPr>
                <w:rFonts w:ascii="Arial Narrow" w:hAnsi="Arial Narrow"/>
                <w:sz w:val="20"/>
              </w:rPr>
            </w:pPr>
          </w:p>
          <w:p w14:paraId="68859E13" w14:textId="48714C55" w:rsidR="00D84765" w:rsidRPr="00677718" w:rsidRDefault="00677718" w:rsidP="00BD4BE2">
            <w:pPr>
              <w:spacing w:before="40" w:after="40"/>
              <w:rPr>
                <w:rFonts w:ascii="Arial Narrow" w:hAnsi="Arial Narrow"/>
                <w:sz w:val="20"/>
              </w:rPr>
            </w:pPr>
            <w:r w:rsidRPr="00677718">
              <w:rPr>
                <w:rFonts w:ascii="Arial Narrow" w:hAnsi="Arial Narrow"/>
                <w:sz w:val="20"/>
              </w:rPr>
              <w:t>Fee:  $699.45 [approximate fee based on MBS item 42758 – to be determined]</w:t>
            </w:r>
          </w:p>
        </w:tc>
      </w:tr>
    </w:tbl>
    <w:p w14:paraId="2D86D254" w14:textId="77777777" w:rsidR="009F6CE1" w:rsidRDefault="009F6CE1" w:rsidP="002D79E0">
      <w:pPr>
        <w:spacing w:after="0"/>
        <w:jc w:val="both"/>
      </w:pPr>
    </w:p>
    <w:p w14:paraId="39ED519D" w14:textId="5DB863DF" w:rsidR="009F6CE1" w:rsidRPr="00482635" w:rsidRDefault="009F6CE1" w:rsidP="009F6CE1">
      <w:pPr>
        <w:jc w:val="both"/>
      </w:pPr>
      <w:r w:rsidRPr="00482635">
        <w:t xml:space="preserve">The MBS item descriptor for filtering surgeries restricts </w:t>
      </w:r>
      <w:r>
        <w:t xml:space="preserve">the </w:t>
      </w:r>
      <w:r w:rsidRPr="00482635">
        <w:t>intervention to glaucoma patients “where conservative therapies have failed, are likely to fail, or are contraindicated”. If populations 2 and 3 are combine</w:t>
      </w:r>
      <w:r w:rsidR="00DF5BD0">
        <w:t>d</w:t>
      </w:r>
      <w:r w:rsidRPr="00482635">
        <w:t xml:space="preserve">, the patient population likely to access stand-alone MIGS stent implantation through the MBS are those otherwise eligible for incisional filtering surgeries. Thus, the wording for the proposed MBS item descriptor could be amended to read: </w:t>
      </w:r>
      <w:r>
        <w:t>“</w:t>
      </w:r>
      <w:r w:rsidRPr="00482635">
        <w:t xml:space="preserve">When delivered as a stand-alone procedure, conservative therapies must have failed, </w:t>
      </w:r>
      <w:proofErr w:type="gramStart"/>
      <w:r w:rsidRPr="00482635">
        <w:t>be</w:t>
      </w:r>
      <w:proofErr w:type="gramEnd"/>
      <w:r w:rsidRPr="00482635">
        <w:t xml:space="preserve"> likely to fail, or be contraindicated</w:t>
      </w:r>
      <w:r>
        <w:t>”</w:t>
      </w:r>
    </w:p>
    <w:p w14:paraId="0996A0DD" w14:textId="54FE7762" w:rsidR="00870563" w:rsidRPr="002D79E0" w:rsidRDefault="00F37BC5" w:rsidP="00F37BC5">
      <w:pPr>
        <w:jc w:val="both"/>
      </w:pPr>
      <w:r>
        <w:t>The applicant has indicated that a comprehensive cost analysis of the proposed service will be undertaken during development of the submission based assessment and that the fee would be expected to be similar to the current fee for MBS item number 42758 (</w:t>
      </w:r>
      <w:proofErr w:type="spellStart"/>
      <w:r>
        <w:t>goniotomy</w:t>
      </w:r>
      <w:proofErr w:type="spellEnd"/>
      <w:r>
        <w:t>). Advice from the Royal Australian and New Zealand College of Op</w:t>
      </w:r>
      <w:r w:rsidR="00AB0D14">
        <w:t>h</w:t>
      </w:r>
      <w:r>
        <w:t>thalmologists (RANZCO) suggest</w:t>
      </w:r>
      <w:r w:rsidR="002D79E0">
        <w:t>s</w:t>
      </w:r>
      <w:r>
        <w:t xml:space="preserve"> the fee for this service ($699.45, as for</w:t>
      </w:r>
      <w:r w:rsidRPr="00C75E70">
        <w:t xml:space="preserve"> </w:t>
      </w:r>
      <w:proofErr w:type="spellStart"/>
      <w:r w:rsidRPr="00C75E70">
        <w:t>goniotomy</w:t>
      </w:r>
      <w:proofErr w:type="spellEnd"/>
      <w:r>
        <w:t xml:space="preserve">) is a reasonable representation of the true cost of delivering the proposed service. </w:t>
      </w:r>
      <w:r w:rsidRPr="002D79E0">
        <w:t xml:space="preserve">A response to a targeted consultation survey on MSAC Application 1483 indicated the proposed service should be rebated at a rate comparable to </w:t>
      </w:r>
      <w:proofErr w:type="spellStart"/>
      <w:r w:rsidRPr="002D79E0">
        <w:t>goniotomy</w:t>
      </w:r>
      <w:proofErr w:type="spellEnd"/>
      <w:r w:rsidRPr="002D79E0">
        <w:t xml:space="preserve"> (MBS item number 42758).</w:t>
      </w:r>
    </w:p>
    <w:p w14:paraId="4555DCD7" w14:textId="5A9B86A7" w:rsidR="00870563" w:rsidRPr="00870563" w:rsidRDefault="001E7BAA" w:rsidP="00F37BC5">
      <w:pPr>
        <w:jc w:val="both"/>
      </w:pPr>
      <w:r w:rsidRPr="001E7BAA">
        <w:t xml:space="preserve">A </w:t>
      </w:r>
      <w:r w:rsidR="00D15D62">
        <w:t xml:space="preserve">second </w:t>
      </w:r>
      <w:r w:rsidRPr="001E7BAA">
        <w:t xml:space="preserve">response to </w:t>
      </w:r>
      <w:r>
        <w:t>the</w:t>
      </w:r>
      <w:r w:rsidRPr="001E7BAA">
        <w:t xml:space="preserve"> consultation survey </w:t>
      </w:r>
      <w:r w:rsidR="00870563">
        <w:t xml:space="preserve">indicated </w:t>
      </w:r>
      <w:r w:rsidR="00870563" w:rsidRPr="00870563">
        <w:t>the proposed fee</w:t>
      </w:r>
      <w:r w:rsidR="006A29E2">
        <w:t xml:space="preserve"> is </w:t>
      </w:r>
      <w:r w:rsidR="00870563" w:rsidRPr="00870563">
        <w:t>possibly higher than the procedure warrants</w:t>
      </w:r>
      <w:r w:rsidR="00870563">
        <w:t>, whereas</w:t>
      </w:r>
      <w:r w:rsidR="00870563" w:rsidRPr="00870563">
        <w:t xml:space="preserve"> the Australian and New Zealand Glaucoma Society (ANZGS) stated the proposed fee is already lower than in other developed countries for insertion of the trabecular device. </w:t>
      </w:r>
    </w:p>
    <w:p w14:paraId="71C73589" w14:textId="76DCB1CA" w:rsidR="00A755BE" w:rsidRDefault="00A755BE" w:rsidP="009F6CE1">
      <w:pPr>
        <w:pStyle w:val="Heading1"/>
        <w:keepNext/>
      </w:pPr>
      <w:r>
        <w:t>References</w:t>
      </w:r>
    </w:p>
    <w:p w14:paraId="6E20BD6A" w14:textId="77777777" w:rsidR="00846982" w:rsidRPr="00846982" w:rsidRDefault="00A755BE" w:rsidP="00846982">
      <w:pPr>
        <w:pStyle w:val="EndNoteBibliography"/>
      </w:pPr>
      <w:r>
        <w:fldChar w:fldCharType="begin"/>
      </w:r>
      <w:r>
        <w:instrText xml:space="preserve"> ADDIN EN.REFLIST </w:instrText>
      </w:r>
      <w:r>
        <w:fldChar w:fldCharType="separate"/>
      </w:r>
      <w:r w:rsidR="00846982" w:rsidRPr="00846982">
        <w:t xml:space="preserve">Allingham, RR, Liu, Y &amp; Rhee, DJ 2009, 'The genetics of primary open-angle glaucoma: a review', </w:t>
      </w:r>
      <w:r w:rsidR="00846982" w:rsidRPr="00846982">
        <w:rPr>
          <w:i/>
        </w:rPr>
        <w:t>Exp Eye Res</w:t>
      </w:r>
      <w:r w:rsidR="00846982" w:rsidRPr="00846982">
        <w:t>, vol. 88, no. 4, pp. 837-844.</w:t>
      </w:r>
    </w:p>
    <w:p w14:paraId="6225313F" w14:textId="77777777" w:rsidR="00846982" w:rsidRPr="00846982" w:rsidRDefault="00846982" w:rsidP="00846982">
      <w:pPr>
        <w:pStyle w:val="EndNoteBibliography"/>
        <w:spacing w:after="0"/>
      </w:pPr>
    </w:p>
    <w:p w14:paraId="4262B31A" w14:textId="77777777" w:rsidR="00846982" w:rsidRPr="00846982" w:rsidRDefault="00846982" w:rsidP="00846982">
      <w:pPr>
        <w:pStyle w:val="EndNoteBibliography"/>
      </w:pPr>
      <w:r w:rsidRPr="00846982">
        <w:t xml:space="preserve">Boland, MV, Ervin, AM, Friedman, DS, Jampel, HD, Hawkins, BS, Vollenweider, D, Chelladurai, Y, Ward, D, Suarez-Cuervo, C &amp; Robinson, KA 2013, 'Comparative effectiveness of treatments for open-angle glaucoma: a systematic review for the U.S. Preventive Services Task Force', </w:t>
      </w:r>
      <w:r w:rsidRPr="00846982">
        <w:rPr>
          <w:i/>
        </w:rPr>
        <w:t>Ann Intern Med</w:t>
      </w:r>
      <w:r w:rsidRPr="00846982">
        <w:t>, vol. 158, no. 4, pp. 271-279.</w:t>
      </w:r>
    </w:p>
    <w:p w14:paraId="77E787C8" w14:textId="77777777" w:rsidR="00846982" w:rsidRPr="00846982" w:rsidRDefault="00846982" w:rsidP="00846982">
      <w:pPr>
        <w:pStyle w:val="EndNoteBibliography"/>
        <w:spacing w:after="0"/>
      </w:pPr>
    </w:p>
    <w:p w14:paraId="2546FE06" w14:textId="77777777" w:rsidR="00846982" w:rsidRPr="00846982" w:rsidRDefault="00846982" w:rsidP="00846982">
      <w:pPr>
        <w:pStyle w:val="EndNoteBibliography"/>
      </w:pPr>
      <w:r w:rsidRPr="00846982">
        <w:t xml:space="preserve">Conlon, R, Saheb, H &amp; Ahmed, II 2017, 'Glaucoma treatment trends: a review', </w:t>
      </w:r>
      <w:r w:rsidRPr="00846982">
        <w:rPr>
          <w:i/>
        </w:rPr>
        <w:t>Can J Ophthalmol</w:t>
      </w:r>
      <w:r w:rsidRPr="00846982">
        <w:t>, vol. 52, no. 1, pp. 114-124.</w:t>
      </w:r>
    </w:p>
    <w:p w14:paraId="27011FD2" w14:textId="77777777" w:rsidR="00846982" w:rsidRPr="00846982" w:rsidRDefault="00846982" w:rsidP="00846982">
      <w:pPr>
        <w:pStyle w:val="EndNoteBibliography"/>
        <w:spacing w:after="0"/>
      </w:pPr>
    </w:p>
    <w:p w14:paraId="0A1EE9AF" w14:textId="77777777" w:rsidR="00846982" w:rsidRPr="00846982" w:rsidRDefault="00846982" w:rsidP="00846982">
      <w:pPr>
        <w:pStyle w:val="EndNoteBibliography"/>
      </w:pPr>
      <w:r w:rsidRPr="00846982">
        <w:t xml:space="preserve">Fea, AM, Belda, JI, Rekas, M, Junemann, A, Chang, L, Pablo, L, Voskanyan, L &amp; Katz, LJ 2014, 'Prospective unmasked randomized evaluation of the iStent inject ((R)) versus two ocular hypotensive agents in patients with primary open-angle glaucoma', </w:t>
      </w:r>
      <w:r w:rsidRPr="00846982">
        <w:rPr>
          <w:i/>
        </w:rPr>
        <w:t>Clin Ophthalmol</w:t>
      </w:r>
      <w:r w:rsidRPr="00846982">
        <w:t>, vol. 8, pp. 875-882.</w:t>
      </w:r>
    </w:p>
    <w:p w14:paraId="5C45DBE6" w14:textId="77777777" w:rsidR="00846982" w:rsidRPr="00846982" w:rsidRDefault="00846982" w:rsidP="00846982">
      <w:pPr>
        <w:pStyle w:val="EndNoteBibliography"/>
        <w:spacing w:after="0"/>
      </w:pPr>
    </w:p>
    <w:p w14:paraId="782E1426" w14:textId="77777777" w:rsidR="00846982" w:rsidRPr="00846982" w:rsidRDefault="00846982" w:rsidP="00846982">
      <w:pPr>
        <w:pStyle w:val="EndNoteBibliography"/>
      </w:pPr>
      <w:r w:rsidRPr="00846982">
        <w:t xml:space="preserve">Foster, PJ, Buhrmann, R, Quigley, HA &amp; Johnson, GJ 2002, 'The definition and classification of glaucoma in prevalence surveys', </w:t>
      </w:r>
      <w:r w:rsidRPr="00846982">
        <w:rPr>
          <w:i/>
        </w:rPr>
        <w:t>British Journal of Ophthalmology</w:t>
      </w:r>
      <w:r w:rsidRPr="00846982">
        <w:t>, vol. 86, no. 2, pp. 238-242.</w:t>
      </w:r>
    </w:p>
    <w:p w14:paraId="044C7B71" w14:textId="77777777" w:rsidR="00846982" w:rsidRPr="00846982" w:rsidRDefault="00846982" w:rsidP="00846982">
      <w:pPr>
        <w:pStyle w:val="EndNoteBibliography"/>
        <w:spacing w:after="0"/>
      </w:pPr>
    </w:p>
    <w:p w14:paraId="1B21FF7D" w14:textId="77777777" w:rsidR="00846982" w:rsidRPr="00846982" w:rsidRDefault="00846982" w:rsidP="00846982">
      <w:pPr>
        <w:pStyle w:val="EndNoteBibliography"/>
      </w:pPr>
      <w:r w:rsidRPr="00846982">
        <w:t xml:space="preserve">Gallardo, MJ, Supnet, RA, Giamporcaro, JE &amp; Hornbeak, DM 2016, 'Outcomes of combined trabecular micro-bypass and phacoemulsification in a predominantly Hispanic patient population', </w:t>
      </w:r>
      <w:r w:rsidRPr="00846982">
        <w:rPr>
          <w:i/>
        </w:rPr>
        <w:t>Clin Ophthalmol</w:t>
      </w:r>
      <w:r w:rsidRPr="00846982">
        <w:t>, vol. 10, pp. 1931-1937.</w:t>
      </w:r>
    </w:p>
    <w:p w14:paraId="4951F295" w14:textId="77777777" w:rsidR="00846982" w:rsidRPr="00846982" w:rsidRDefault="00846982" w:rsidP="00846982">
      <w:pPr>
        <w:pStyle w:val="EndNoteBibliography"/>
        <w:spacing w:after="0"/>
      </w:pPr>
    </w:p>
    <w:p w14:paraId="3C16658D" w14:textId="77777777" w:rsidR="00846982" w:rsidRPr="00846982" w:rsidRDefault="00846982" w:rsidP="00846982">
      <w:pPr>
        <w:pStyle w:val="EndNoteBibliography"/>
      </w:pPr>
      <w:r w:rsidRPr="00846982">
        <w:t xml:space="preserve">Gonnermann, J, Bertelmann, E, Pahlitzsch, M, Maier-Wenzel, AB, Torun, N &amp; Klamann, MK 2017, 'Contralateral eye comparison study in MICS &amp; MIGS: Trabectome(R) vs. iStent inject(R)', </w:t>
      </w:r>
      <w:r w:rsidRPr="00846982">
        <w:rPr>
          <w:i/>
        </w:rPr>
        <w:t>Graefes Arch Clin Exp Ophthalmol</w:t>
      </w:r>
      <w:r w:rsidRPr="00846982">
        <w:t>, vol. 255, no. 2, pp. 359-365.</w:t>
      </w:r>
    </w:p>
    <w:p w14:paraId="124B7970" w14:textId="77777777" w:rsidR="00846982" w:rsidRPr="00846982" w:rsidRDefault="00846982" w:rsidP="00846982">
      <w:pPr>
        <w:pStyle w:val="EndNoteBibliography"/>
        <w:spacing w:after="0"/>
      </w:pPr>
    </w:p>
    <w:p w14:paraId="651684EF" w14:textId="77777777" w:rsidR="00846982" w:rsidRPr="00846982" w:rsidRDefault="00846982" w:rsidP="00846982">
      <w:pPr>
        <w:pStyle w:val="EndNoteBibliography"/>
      </w:pPr>
      <w:r w:rsidRPr="00846982">
        <w:t xml:space="preserve">Janssen, SF, Gorgels, TG, Ramdas, WD, Klaver, CC, van Duijn, CM, Jansonius, NM &amp; Bergen, AA 2013, 'The vast complexity of primary open angle glaucoma: disease genes, risks, molecular mechanisms and pathobiology', </w:t>
      </w:r>
      <w:r w:rsidRPr="00846982">
        <w:rPr>
          <w:i/>
        </w:rPr>
        <w:t>Prog Retin Eye Res</w:t>
      </w:r>
      <w:r w:rsidRPr="00846982">
        <w:t>, vol. 37, pp. 31-67.</w:t>
      </w:r>
    </w:p>
    <w:p w14:paraId="3345227C" w14:textId="77777777" w:rsidR="00846982" w:rsidRPr="00846982" w:rsidRDefault="00846982" w:rsidP="00846982">
      <w:pPr>
        <w:pStyle w:val="EndNoteBibliography"/>
        <w:spacing w:after="0"/>
      </w:pPr>
    </w:p>
    <w:p w14:paraId="3ED3A082" w14:textId="77777777" w:rsidR="00846982" w:rsidRPr="00846982" w:rsidRDefault="00846982" w:rsidP="00846982">
      <w:pPr>
        <w:pStyle w:val="EndNoteBibliography"/>
      </w:pPr>
      <w:r w:rsidRPr="00846982">
        <w:t xml:space="preserve">Katz, LJ, Erb, C, Carceller, GA, Fea, AM, Voskanyan, L, Wells, JM &amp; Giamporcaro, JE 2015, 'Prospective, randomized study of one, two, or three trabecular bypass stents in open-angle glaucoma subjects on topical hypotensive medication', </w:t>
      </w:r>
      <w:r w:rsidRPr="00846982">
        <w:rPr>
          <w:i/>
        </w:rPr>
        <w:t>Clin Ophthalmol</w:t>
      </w:r>
      <w:r w:rsidRPr="00846982">
        <w:t>, vol. 9, pp. 2313-2320.</w:t>
      </w:r>
    </w:p>
    <w:p w14:paraId="32D788CF" w14:textId="77777777" w:rsidR="00846982" w:rsidRPr="00846982" w:rsidRDefault="00846982" w:rsidP="00846982">
      <w:pPr>
        <w:pStyle w:val="EndNoteBibliography"/>
        <w:spacing w:after="0"/>
      </w:pPr>
    </w:p>
    <w:p w14:paraId="7B78AD51" w14:textId="77777777" w:rsidR="00846982" w:rsidRPr="00846982" w:rsidRDefault="00846982" w:rsidP="00846982">
      <w:pPr>
        <w:pStyle w:val="EndNoteBibliography"/>
      </w:pPr>
      <w:r w:rsidRPr="00846982">
        <w:t xml:space="preserve">Kwon, YH, Fingert, JH, Kuehn, MH &amp; Alward, WL 2009, 'Primary open-angle glaucoma', </w:t>
      </w:r>
      <w:r w:rsidRPr="00846982">
        <w:rPr>
          <w:i/>
        </w:rPr>
        <w:t>N Engl J Med</w:t>
      </w:r>
      <w:r w:rsidRPr="00846982">
        <w:t>, vol. 360, no. 11, pp. 1113-1124.</w:t>
      </w:r>
    </w:p>
    <w:p w14:paraId="4939B219" w14:textId="77777777" w:rsidR="00846982" w:rsidRPr="00846982" w:rsidRDefault="00846982" w:rsidP="00846982">
      <w:pPr>
        <w:pStyle w:val="EndNoteBibliography"/>
        <w:spacing w:after="0"/>
      </w:pPr>
    </w:p>
    <w:p w14:paraId="4E0C3E16" w14:textId="77777777" w:rsidR="00846982" w:rsidRPr="00846982" w:rsidRDefault="00846982" w:rsidP="00846982">
      <w:pPr>
        <w:pStyle w:val="EndNoteBibliography"/>
      </w:pPr>
      <w:r w:rsidRPr="00846982">
        <w:t xml:space="preserve">Leske, MC 1983, 'The Epidemiology of Open-Angle Glaucoma: A Review', </w:t>
      </w:r>
      <w:r w:rsidRPr="00846982">
        <w:rPr>
          <w:i/>
        </w:rPr>
        <w:t>American Journal of Epidemiology</w:t>
      </w:r>
      <w:r w:rsidRPr="00846982">
        <w:t>, vol. 118, no. 2, pp. 166-191.</w:t>
      </w:r>
    </w:p>
    <w:p w14:paraId="6C8E3226" w14:textId="77777777" w:rsidR="00846982" w:rsidRPr="00846982" w:rsidRDefault="00846982" w:rsidP="00846982">
      <w:pPr>
        <w:pStyle w:val="EndNoteBibliography"/>
        <w:spacing w:after="0"/>
      </w:pPr>
    </w:p>
    <w:p w14:paraId="1B4CBE05" w14:textId="77777777" w:rsidR="00846982" w:rsidRPr="00846982" w:rsidRDefault="00846982" w:rsidP="00846982">
      <w:pPr>
        <w:pStyle w:val="EndNoteBibliography"/>
      </w:pPr>
      <w:r w:rsidRPr="00846982">
        <w:t xml:space="preserve">Lindstrom, R, Lewis, R, Hornbeak, DM, Voskanyan, L, Giamporcaro, JE, Hovanesian, J &amp; Sarkisian, S 2016, 'Outcomes Following Implantation of Two Second-Generation Trabecular Micro-Bypass Stents in Patients with Open-Angle Glaucoma on One Medication: 18-Month Follow-Up', </w:t>
      </w:r>
      <w:r w:rsidRPr="00846982">
        <w:rPr>
          <w:i/>
        </w:rPr>
        <w:t>Adv Ther</w:t>
      </w:r>
      <w:r w:rsidRPr="00846982">
        <w:t>, vol. 33, no. 11, pp. 2082-2090.</w:t>
      </w:r>
    </w:p>
    <w:p w14:paraId="4A7F624B" w14:textId="77777777" w:rsidR="00846982" w:rsidRPr="00846982" w:rsidRDefault="00846982" w:rsidP="00846982">
      <w:pPr>
        <w:pStyle w:val="EndNoteBibliography"/>
        <w:spacing w:after="0"/>
      </w:pPr>
    </w:p>
    <w:p w14:paraId="37813DDE" w14:textId="77777777" w:rsidR="00846982" w:rsidRPr="00846982" w:rsidRDefault="00846982" w:rsidP="00846982">
      <w:pPr>
        <w:pStyle w:val="EndNoteBibliography"/>
      </w:pPr>
      <w:r w:rsidRPr="00846982">
        <w:lastRenderedPageBreak/>
        <w:t xml:space="preserve">Maier, PC, Funk, J, Schwarzer, G, Antes, G &amp; Falck-Ytter, YT 2005, 'Treatment of ocular hypertension and open angle glaucoma: meta-analysis of randomised controlled trials', </w:t>
      </w:r>
      <w:r w:rsidRPr="00846982">
        <w:rPr>
          <w:i/>
        </w:rPr>
        <w:t>BMJ</w:t>
      </w:r>
      <w:r w:rsidRPr="00846982">
        <w:t>, vol. 331, no. 7509, p. 134.</w:t>
      </w:r>
    </w:p>
    <w:p w14:paraId="54C7F8BA" w14:textId="77777777" w:rsidR="00846982" w:rsidRPr="00846982" w:rsidRDefault="00846982" w:rsidP="00846982">
      <w:pPr>
        <w:pStyle w:val="EndNoteBibliography"/>
        <w:spacing w:after="0"/>
      </w:pPr>
    </w:p>
    <w:p w14:paraId="33F32BCC" w14:textId="77777777" w:rsidR="00846982" w:rsidRPr="00846982" w:rsidRDefault="00846982" w:rsidP="00846982">
      <w:pPr>
        <w:pStyle w:val="EndNoteBibliography"/>
      </w:pPr>
      <w:r w:rsidRPr="00846982">
        <w:t xml:space="preserve">Neuhann, TH 2015, 'Trabecular micro-bypass stent implantation during small-incision cataract surgery for open-angle glaucoma or ocular hypertension: Long-term results', </w:t>
      </w:r>
      <w:r w:rsidRPr="00846982">
        <w:rPr>
          <w:i/>
        </w:rPr>
        <w:t>J Cataract Refract Surg</w:t>
      </w:r>
      <w:r w:rsidRPr="00846982">
        <w:t>, vol. 41, no. 12, pp. 2664-2671.</w:t>
      </w:r>
    </w:p>
    <w:p w14:paraId="4DB0AA0C" w14:textId="77777777" w:rsidR="00846982" w:rsidRPr="00846982" w:rsidRDefault="00846982" w:rsidP="00846982">
      <w:pPr>
        <w:pStyle w:val="EndNoteBibliography"/>
        <w:spacing w:after="0"/>
      </w:pPr>
    </w:p>
    <w:p w14:paraId="62D17533" w14:textId="77777777" w:rsidR="00846982" w:rsidRPr="00846982" w:rsidRDefault="00846982" w:rsidP="00846982">
      <w:pPr>
        <w:pStyle w:val="EndNoteBibliography"/>
      </w:pPr>
      <w:r w:rsidRPr="00846982">
        <w:t xml:space="preserve">NHMRC 2010, </w:t>
      </w:r>
      <w:r w:rsidRPr="00846982">
        <w:rPr>
          <w:i/>
        </w:rPr>
        <w:t>NHMRC Guidelines for the Screening , Prognosis, Diagnosis, Management and Prevention of Glaucoma</w:t>
      </w:r>
      <w:r w:rsidRPr="00846982">
        <w:t>.</w:t>
      </w:r>
    </w:p>
    <w:p w14:paraId="06776CE1" w14:textId="77777777" w:rsidR="00846982" w:rsidRPr="00846982" w:rsidRDefault="00846982" w:rsidP="00846982">
      <w:pPr>
        <w:pStyle w:val="EndNoteBibliography"/>
        <w:spacing w:after="0"/>
      </w:pPr>
    </w:p>
    <w:p w14:paraId="006F9631" w14:textId="77777777" w:rsidR="00846982" w:rsidRPr="00846982" w:rsidRDefault="00846982" w:rsidP="00846982">
      <w:pPr>
        <w:pStyle w:val="EndNoteBibliography"/>
      </w:pPr>
      <w:r w:rsidRPr="00846982">
        <w:t xml:space="preserve">Peters, D, Bengtsson, B &amp; Heijl, A 2013, 'Lifetime risk of blindness in open-angle glaucoma', </w:t>
      </w:r>
      <w:r w:rsidRPr="00846982">
        <w:rPr>
          <w:i/>
        </w:rPr>
        <w:t>Am J Ophthalmol</w:t>
      </w:r>
      <w:r w:rsidRPr="00846982">
        <w:t>, vol. 156, no. 4, pp. 724-730.</w:t>
      </w:r>
    </w:p>
    <w:p w14:paraId="1072E26A" w14:textId="77777777" w:rsidR="00846982" w:rsidRPr="00846982" w:rsidRDefault="00846982" w:rsidP="00846982">
      <w:pPr>
        <w:pStyle w:val="EndNoteBibliography"/>
        <w:spacing w:after="0"/>
      </w:pPr>
    </w:p>
    <w:p w14:paraId="0D8373EB" w14:textId="77777777" w:rsidR="00846982" w:rsidRPr="00846982" w:rsidRDefault="00846982" w:rsidP="00846982">
      <w:pPr>
        <w:pStyle w:val="EndNoteBibliography"/>
      </w:pPr>
      <w:r w:rsidRPr="00846982">
        <w:t xml:space="preserve">Quigley, HA 2011, 'Glaucoma', </w:t>
      </w:r>
      <w:r w:rsidRPr="00846982">
        <w:rPr>
          <w:i/>
        </w:rPr>
        <w:t>Lancet</w:t>
      </w:r>
      <w:r w:rsidRPr="00846982">
        <w:t>, vol. 377, no. 9774, pp. 1367-1377.</w:t>
      </w:r>
    </w:p>
    <w:p w14:paraId="0E22BB5C" w14:textId="77777777" w:rsidR="00846982" w:rsidRPr="00846982" w:rsidRDefault="00846982" w:rsidP="00846982">
      <w:pPr>
        <w:pStyle w:val="EndNoteBibliography"/>
        <w:spacing w:after="0"/>
      </w:pPr>
    </w:p>
    <w:p w14:paraId="25CEF99D" w14:textId="77777777" w:rsidR="00846982" w:rsidRPr="00846982" w:rsidRDefault="00846982" w:rsidP="00846982">
      <w:pPr>
        <w:pStyle w:val="EndNoteBibliography"/>
      </w:pPr>
      <w:r w:rsidRPr="00846982">
        <w:t xml:space="preserve">Realini, T 2008, 'Selective laser trabeculoplasty: a review', </w:t>
      </w:r>
      <w:r w:rsidRPr="00846982">
        <w:rPr>
          <w:i/>
        </w:rPr>
        <w:t>J Glaucoma</w:t>
      </w:r>
      <w:r w:rsidRPr="00846982">
        <w:t>, vol. 17, no. 6, pp. 497-502.</w:t>
      </w:r>
    </w:p>
    <w:p w14:paraId="211E6E02" w14:textId="77777777" w:rsidR="00846982" w:rsidRPr="00846982" w:rsidRDefault="00846982" w:rsidP="00846982">
      <w:pPr>
        <w:pStyle w:val="EndNoteBibliography"/>
        <w:spacing w:after="0"/>
      </w:pPr>
    </w:p>
    <w:p w14:paraId="37194329" w14:textId="77777777" w:rsidR="00846982" w:rsidRPr="00846982" w:rsidRDefault="00846982" w:rsidP="00846982">
      <w:pPr>
        <w:pStyle w:val="EndNoteBibliography"/>
      </w:pPr>
      <w:r w:rsidRPr="00846982">
        <w:t xml:space="preserve">Sihota, R 2011, 'Lasers in primary open angle glaucoma', </w:t>
      </w:r>
      <w:r w:rsidRPr="00846982">
        <w:rPr>
          <w:i/>
        </w:rPr>
        <w:t>Indian J Ophthalmol</w:t>
      </w:r>
      <w:r w:rsidRPr="00846982">
        <w:t>, vol. 59 Suppl, pp. S114-117.</w:t>
      </w:r>
    </w:p>
    <w:p w14:paraId="290A1F3B" w14:textId="77777777" w:rsidR="00846982" w:rsidRPr="00846982" w:rsidRDefault="00846982" w:rsidP="00846982">
      <w:pPr>
        <w:pStyle w:val="EndNoteBibliography"/>
        <w:spacing w:after="0"/>
      </w:pPr>
    </w:p>
    <w:p w14:paraId="41294272" w14:textId="77777777" w:rsidR="00846982" w:rsidRPr="00846982" w:rsidRDefault="00846982" w:rsidP="00846982">
      <w:pPr>
        <w:pStyle w:val="EndNoteBibliography"/>
      </w:pPr>
      <w:r w:rsidRPr="00846982">
        <w:t xml:space="preserve">Vold, SD, Voskanyan, L, Tetz, M, Auffarth, G, Masood, I, Au, L, Ahmed, II &amp; Saheb, H 2016, 'Newly Diagnosed Primary Open-Angle Glaucoma Randomized to 2 Trabecular Bypass Stents or Prostaglandin: Outcomes Through 36 Months', </w:t>
      </w:r>
      <w:r w:rsidRPr="00846982">
        <w:rPr>
          <w:i/>
        </w:rPr>
        <w:t>Ophthalmol Ther</w:t>
      </w:r>
      <w:r w:rsidRPr="00846982">
        <w:t>, vol. 5, no. 2, pp. 161-172.</w:t>
      </w:r>
    </w:p>
    <w:p w14:paraId="41EB872B" w14:textId="77777777" w:rsidR="00846982" w:rsidRPr="00846982" w:rsidRDefault="00846982" w:rsidP="00846982">
      <w:pPr>
        <w:pStyle w:val="EndNoteBibliography"/>
      </w:pPr>
    </w:p>
    <w:p w14:paraId="78E9D1EE" w14:textId="3F8BB24A" w:rsidR="00A755BE" w:rsidRPr="00A755BE" w:rsidRDefault="00A755BE" w:rsidP="00DE7A20">
      <w:pPr>
        <w:pStyle w:val="EndNoteBibliography"/>
        <w:spacing w:after="120"/>
        <w:jc w:val="both"/>
      </w:pPr>
      <w:r>
        <w:fldChar w:fldCharType="end"/>
      </w:r>
    </w:p>
    <w:sectPr w:rsidR="00A755BE" w:rsidRPr="00A755BE" w:rsidSect="00D8049A">
      <w:headerReference w:type="even" r:id="rId13"/>
      <w:footerReference w:type="default" r:id="rId14"/>
      <w:pgSz w:w="11906" w:h="16838"/>
      <w:pgMar w:top="64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7B5CF" w14:textId="77777777" w:rsidR="00C62ED9" w:rsidRDefault="00C62ED9" w:rsidP="003D699E">
      <w:pPr>
        <w:spacing w:after="0" w:line="240" w:lineRule="auto"/>
      </w:pPr>
      <w:r>
        <w:separator/>
      </w:r>
    </w:p>
  </w:endnote>
  <w:endnote w:type="continuationSeparator" w:id="0">
    <w:p w14:paraId="785D08B1" w14:textId="77777777" w:rsidR="00C62ED9" w:rsidRDefault="00C62ED9" w:rsidP="003D699E">
      <w:pPr>
        <w:spacing w:after="0" w:line="240" w:lineRule="auto"/>
      </w:pPr>
      <w:r>
        <w:continuationSeparator/>
      </w:r>
    </w:p>
  </w:endnote>
  <w:endnote w:type="continuationNotice" w:id="1">
    <w:p w14:paraId="4A23135F" w14:textId="77777777" w:rsidR="00C62ED9" w:rsidRDefault="00C62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04BB386B" w14:textId="77777777" w:rsidR="00C62ED9" w:rsidRDefault="00C62ED9"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BD490D" w:rsidRPr="00BD490D">
          <w:rPr>
            <w:b/>
            <w:bCs/>
            <w:noProof/>
            <w:sz w:val="18"/>
            <w:szCs w:val="18"/>
          </w:rPr>
          <w:t>20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w:t>
        </w:r>
      </w:p>
      <w:p w14:paraId="6C207BC4" w14:textId="259F308A" w:rsidR="00C62ED9" w:rsidRPr="00A63FF1" w:rsidRDefault="00C62ED9" w:rsidP="00A63FF1">
        <w:pPr>
          <w:pStyle w:val="Footer"/>
          <w:pBdr>
            <w:top w:val="single" w:sz="4" w:space="1" w:color="D9D9D9" w:themeColor="background1" w:themeShade="D9"/>
          </w:pBdr>
          <w:rPr>
            <w:b/>
            <w:bCs/>
            <w:sz w:val="18"/>
            <w:szCs w:val="18"/>
          </w:rPr>
        </w:pPr>
        <w:r>
          <w:rPr>
            <w:color w:val="808080" w:themeColor="background1" w:themeShade="80"/>
            <w:spacing w:val="60"/>
            <w:sz w:val="18"/>
            <w:szCs w:val="18"/>
          </w:rPr>
          <w:tab/>
          <w:t xml:space="preserve">Application 1483: </w:t>
        </w:r>
        <w:r w:rsidRPr="00A63FF1">
          <w:rPr>
            <w:color w:val="808080" w:themeColor="background1" w:themeShade="80"/>
            <w:spacing w:val="60"/>
            <w:sz w:val="18"/>
            <w:szCs w:val="18"/>
          </w:rPr>
          <w:t>Trabecular bypass micro-invasive glaucoma surgery (MIGS) device implantation in patients with mild-to-moderate primary open-angle glaucoma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753FD" w14:textId="77777777" w:rsidR="00C62ED9" w:rsidRDefault="00C62ED9" w:rsidP="003D699E">
      <w:pPr>
        <w:spacing w:after="0" w:line="240" w:lineRule="auto"/>
      </w:pPr>
      <w:r>
        <w:separator/>
      </w:r>
    </w:p>
  </w:footnote>
  <w:footnote w:type="continuationSeparator" w:id="0">
    <w:p w14:paraId="24A2D694" w14:textId="77777777" w:rsidR="00C62ED9" w:rsidRDefault="00C62ED9" w:rsidP="003D699E">
      <w:pPr>
        <w:spacing w:after="0" w:line="240" w:lineRule="auto"/>
      </w:pPr>
      <w:r>
        <w:continuationSeparator/>
      </w:r>
    </w:p>
  </w:footnote>
  <w:footnote w:type="continuationNotice" w:id="1">
    <w:p w14:paraId="58E1664C" w14:textId="77777777" w:rsidR="00C62ED9" w:rsidRDefault="00C62ED9">
      <w:pPr>
        <w:spacing w:after="0" w:line="240" w:lineRule="auto"/>
      </w:pPr>
    </w:p>
  </w:footnote>
  <w:footnote w:id="2">
    <w:p w14:paraId="2E5AD7AF" w14:textId="13D44D1C" w:rsidR="00C62ED9" w:rsidRDefault="00C62ED9" w:rsidP="0098124C">
      <w:pPr>
        <w:tabs>
          <w:tab w:val="left" w:pos="851"/>
        </w:tabs>
        <w:spacing w:after="40" w:line="240" w:lineRule="auto"/>
        <w:jc w:val="both"/>
      </w:pPr>
      <w:r>
        <w:rPr>
          <w:rStyle w:val="FootnoteReference"/>
        </w:rPr>
        <w:footnoteRef/>
      </w:r>
      <w:r>
        <w:t xml:space="preserve"> </w:t>
      </w:r>
      <w:r>
        <w:rPr>
          <w:rFonts w:ascii="Arial Narrow" w:hAnsi="Arial Narrow"/>
          <w:sz w:val="20"/>
        </w:rPr>
        <w:t xml:space="preserve">In </w:t>
      </w:r>
      <w:proofErr w:type="spellStart"/>
      <w:r>
        <w:rPr>
          <w:rFonts w:ascii="Arial Narrow" w:hAnsi="Arial Narrow"/>
          <w:sz w:val="20"/>
        </w:rPr>
        <w:t>SlideShare</w:t>
      </w:r>
      <w:proofErr w:type="spellEnd"/>
      <w:r>
        <w:rPr>
          <w:rFonts w:ascii="Arial Narrow" w:hAnsi="Arial Narrow"/>
          <w:sz w:val="20"/>
        </w:rPr>
        <w:t xml:space="preserve">, </w:t>
      </w:r>
      <w:r w:rsidRPr="00541790">
        <w:rPr>
          <w:rFonts w:ascii="Arial Narrow" w:hAnsi="Arial Narrow"/>
          <w:i/>
          <w:sz w:val="20"/>
        </w:rPr>
        <w:t>Pharmacotherapy of glaucoma,</w:t>
      </w:r>
      <w:r w:rsidRPr="00541790">
        <w:rPr>
          <w:rFonts w:ascii="Arial Narrow" w:hAnsi="Arial Narrow"/>
          <w:sz w:val="20"/>
        </w:rPr>
        <w:t xml:space="preserve"> </w:t>
      </w:r>
      <w:r w:rsidRPr="00720531">
        <w:rPr>
          <w:rFonts w:ascii="Arial Narrow" w:hAnsi="Arial Narrow"/>
          <w:i/>
          <w:sz w:val="20"/>
        </w:rPr>
        <w:t>Aqueous humour dynamics</w:t>
      </w:r>
      <w:r>
        <w:rPr>
          <w:rFonts w:ascii="Arial Narrow" w:hAnsi="Arial Narrow"/>
          <w:sz w:val="20"/>
        </w:rPr>
        <w:t>.</w:t>
      </w:r>
      <w:r w:rsidRPr="00720531">
        <w:rPr>
          <w:rFonts w:ascii="Arial Narrow" w:hAnsi="Arial Narrow"/>
          <w:sz w:val="20"/>
        </w:rPr>
        <w:t xml:space="preserve"> </w:t>
      </w:r>
      <w:r w:rsidRPr="0098124C">
        <w:rPr>
          <w:rFonts w:ascii="Arial Narrow" w:hAnsi="Arial Narrow"/>
          <w:sz w:val="20"/>
        </w:rPr>
        <w:t>Slide 7 shows the structure of the eye with the two aqueous humour outflow pathways</w:t>
      </w:r>
      <w:r>
        <w:rPr>
          <w:rFonts w:ascii="Arial Narrow" w:hAnsi="Arial Narrow"/>
          <w:sz w:val="20"/>
        </w:rPr>
        <w:t xml:space="preserve"> and is a</w:t>
      </w:r>
      <w:r w:rsidRPr="00C27DBE">
        <w:rPr>
          <w:rFonts w:ascii="Arial Narrow" w:hAnsi="Arial Narrow"/>
          <w:sz w:val="20"/>
        </w:rPr>
        <w:t>vailable from URL</w:t>
      </w:r>
      <w:r>
        <w:rPr>
          <w:rFonts w:ascii="Arial Narrow" w:hAnsi="Arial Narrow"/>
          <w:sz w:val="20"/>
        </w:rPr>
        <w:t>:</w:t>
      </w:r>
      <w:r w:rsidRPr="00C27DBE">
        <w:rPr>
          <w:rFonts w:ascii="Arial Narrow" w:hAnsi="Arial Narrow"/>
          <w:sz w:val="20"/>
        </w:rPr>
        <w:t xml:space="preserve"> &lt;</w:t>
      </w:r>
      <w:hyperlink r:id="rId1" w:tooltip="In SlideShare &quot;Pharmacotherapy of glaucoma&quot; webpage" w:history="1">
        <w:r w:rsidRPr="00C92C79">
          <w:rPr>
            <w:rStyle w:val="Hyperlink"/>
            <w:rFonts w:ascii="Arial Narrow" w:hAnsi="Arial Narrow"/>
            <w:sz w:val="20"/>
          </w:rPr>
          <w:t>https://www.slideshare.net/manjuprasad16/pharm-of-glaucoma</w:t>
        </w:r>
      </w:hyperlink>
      <w:r w:rsidRPr="00C27DBE">
        <w:rPr>
          <w:rFonts w:ascii="Arial Narrow" w:hAnsi="Arial Narrow"/>
          <w:sz w:val="20"/>
        </w:rPr>
        <w:t xml:space="preserve">&gt; accessed </w:t>
      </w:r>
      <w:r>
        <w:rPr>
          <w:rFonts w:ascii="Arial Narrow" w:hAnsi="Arial Narrow"/>
          <w:sz w:val="20"/>
        </w:rPr>
        <w:t>23</w:t>
      </w:r>
      <w:r w:rsidRPr="00C27DBE">
        <w:rPr>
          <w:rFonts w:ascii="Arial Narrow" w:hAnsi="Arial Narrow"/>
          <w:sz w:val="20"/>
        </w:rPr>
        <w:t xml:space="preserve"> March 2017</w:t>
      </w:r>
    </w:p>
  </w:footnote>
  <w:footnote w:id="3">
    <w:p w14:paraId="381927E1" w14:textId="3D3F86DD" w:rsidR="00C62ED9" w:rsidRDefault="00C62ED9">
      <w:pPr>
        <w:pStyle w:val="FootnoteText"/>
      </w:pPr>
      <w:r>
        <w:rPr>
          <w:rStyle w:val="FootnoteReference"/>
        </w:rPr>
        <w:footnoteRef/>
      </w:r>
      <w:r>
        <w:t xml:space="preserve"> </w:t>
      </w:r>
      <w:proofErr w:type="gramStart"/>
      <w:r>
        <w:t xml:space="preserve">Based on Australian Bureau of Statistics and National Health survey data, Table A4 in </w:t>
      </w:r>
      <w:r w:rsidRPr="00285B40">
        <w:rPr>
          <w:i/>
        </w:rPr>
        <w:t>Vision problems among older Australian</w:t>
      </w:r>
      <w:r>
        <w:rPr>
          <w:i/>
        </w:rPr>
        <w:t>s</w:t>
      </w:r>
      <w:r>
        <w:t>’.</w:t>
      </w:r>
      <w:proofErr w:type="gramEnd"/>
      <w:r>
        <w:t xml:space="preserve"> Available from &lt;</w:t>
      </w:r>
      <w:hyperlink r:id="rId2" w:tooltip="AIHW Vision problems in older Australian wweb page" w:history="1">
        <w:r w:rsidRPr="00FB13CC">
          <w:rPr>
            <w:rStyle w:val="Hyperlink"/>
          </w:rPr>
          <w:t>http://www.aihw.gov.au/publication-detail/?id=6442467733</w:t>
        </w:r>
      </w:hyperlink>
      <w:r>
        <w:t>&gt; (accessed 7 March 2017)</w:t>
      </w:r>
    </w:p>
  </w:footnote>
  <w:footnote w:id="4">
    <w:p w14:paraId="381BA6B3" w14:textId="34FB2855" w:rsidR="00C62ED9" w:rsidRDefault="00C62ED9">
      <w:pPr>
        <w:pStyle w:val="FootnoteText"/>
      </w:pPr>
      <w:r>
        <w:rPr>
          <w:rStyle w:val="FootnoteReference"/>
        </w:rPr>
        <w:footnoteRef/>
      </w:r>
      <w:r>
        <w:t xml:space="preserve"> </w:t>
      </w:r>
      <w:proofErr w:type="gramStart"/>
      <w:r>
        <w:t>AIHW website.</w:t>
      </w:r>
      <w:proofErr w:type="gramEnd"/>
      <w:r>
        <w:t xml:space="preserve"> Available from &lt;</w:t>
      </w:r>
      <w:hyperlink r:id="rId3" w:tooltip="AIHW Cataract in nearly one-third of older Australians web page" w:history="1">
        <w:r w:rsidRPr="00FB13CC">
          <w:rPr>
            <w:rStyle w:val="Hyperlink"/>
          </w:rPr>
          <w:t>http://www.aihw.gov.au/media-release-detail/?id=6442464587</w:t>
        </w:r>
      </w:hyperlink>
      <w:r>
        <w:t>&gt; (accessed 7 March 2017)</w:t>
      </w:r>
    </w:p>
  </w:footnote>
  <w:footnote w:id="5">
    <w:p w14:paraId="3E50DB76" w14:textId="795D7B3C" w:rsidR="00C62ED9" w:rsidRDefault="00C62ED9" w:rsidP="00750229">
      <w:pPr>
        <w:pStyle w:val="FootnoteText"/>
      </w:pPr>
      <w:r>
        <w:rPr>
          <w:rStyle w:val="FootnoteReference"/>
        </w:rPr>
        <w:footnoteRef/>
      </w:r>
      <w:r>
        <w:t xml:space="preserve"> Available from URL: &lt;</w:t>
      </w:r>
      <w:hyperlink r:id="rId4" w:tooltip="MSAC - PICO confirmation web page" w:history="1">
        <w:r w:rsidRPr="00021E86">
          <w:rPr>
            <w:rStyle w:val="Hyperlink"/>
          </w:rPr>
          <w:t>http://www.msac.gov.au/internet/msac/publishing.nsf/Content/assessment-groups</w:t>
        </w:r>
      </w:hyperlink>
      <w:r>
        <w:t>&gt;, accessed 16 March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18E6A" w14:textId="77777777" w:rsidR="00C62ED9" w:rsidRDefault="00C62ED9">
    <w:pPr>
      <w:pStyle w:val="Header"/>
    </w:pPr>
    <w:r>
      <w:rPr>
        <w:noProof/>
        <w:lang w:eastAsia="en-AU"/>
      </w:rPr>
      <mc:AlternateContent>
        <mc:Choice Requires="wps">
          <w:drawing>
            <wp:anchor distT="0" distB="0" distL="114300" distR="114300" simplePos="0" relativeHeight="251657728" behindDoc="1" locked="0" layoutInCell="0" allowOverlap="1" wp14:anchorId="29257B33" wp14:editId="1DF416BE">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FC0F49" w14:textId="77777777" w:rsidR="00C62ED9" w:rsidRDefault="00C62ED9" w:rsidP="00F75FB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9257B33"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34FC0F49" w14:textId="77777777" w:rsidR="00A17FF8" w:rsidRDefault="00A17FF8" w:rsidP="00F75FB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97C"/>
    <w:multiLevelType w:val="hybridMultilevel"/>
    <w:tmpl w:val="036ED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D701D2"/>
    <w:multiLevelType w:val="hybridMultilevel"/>
    <w:tmpl w:val="F69C7754"/>
    <w:lvl w:ilvl="0" w:tplc="DDF0CA14">
      <w:numFmt w:val="bullet"/>
      <w:lvlText w:val="•"/>
      <w:lvlJc w:val="left"/>
      <w:pPr>
        <w:ind w:left="1080" w:hanging="72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F270384"/>
    <w:multiLevelType w:val="hybridMultilevel"/>
    <w:tmpl w:val="0D7E0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C20404"/>
    <w:multiLevelType w:val="hybridMultilevel"/>
    <w:tmpl w:val="97C6E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693D9D"/>
    <w:multiLevelType w:val="hybridMultilevel"/>
    <w:tmpl w:val="2C089BA4"/>
    <w:lvl w:ilvl="0" w:tplc="7114ADC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CCF554C"/>
    <w:multiLevelType w:val="hybridMultilevel"/>
    <w:tmpl w:val="1172B0EA"/>
    <w:lvl w:ilvl="0" w:tplc="0C090001">
      <w:start w:val="1"/>
      <w:numFmt w:val="bullet"/>
      <w:lvlText w:val=""/>
      <w:lvlJc w:val="left"/>
      <w:pPr>
        <w:ind w:left="634" w:hanging="360"/>
      </w:pPr>
      <w:rPr>
        <w:rFonts w:ascii="Symbol" w:hAnsi="Symbol" w:hint="default"/>
      </w:rPr>
    </w:lvl>
    <w:lvl w:ilvl="1" w:tplc="0C090003" w:tentative="1">
      <w:start w:val="1"/>
      <w:numFmt w:val="bullet"/>
      <w:lvlText w:val="o"/>
      <w:lvlJc w:val="left"/>
      <w:pPr>
        <w:ind w:left="1354" w:hanging="360"/>
      </w:pPr>
      <w:rPr>
        <w:rFonts w:ascii="Courier New" w:hAnsi="Courier New" w:cs="Courier New" w:hint="default"/>
      </w:rPr>
    </w:lvl>
    <w:lvl w:ilvl="2" w:tplc="0C090005" w:tentative="1">
      <w:start w:val="1"/>
      <w:numFmt w:val="bullet"/>
      <w:lvlText w:val=""/>
      <w:lvlJc w:val="left"/>
      <w:pPr>
        <w:ind w:left="2074" w:hanging="360"/>
      </w:pPr>
      <w:rPr>
        <w:rFonts w:ascii="Wingdings" w:hAnsi="Wingdings" w:hint="default"/>
      </w:rPr>
    </w:lvl>
    <w:lvl w:ilvl="3" w:tplc="0C090001" w:tentative="1">
      <w:start w:val="1"/>
      <w:numFmt w:val="bullet"/>
      <w:lvlText w:val=""/>
      <w:lvlJc w:val="left"/>
      <w:pPr>
        <w:ind w:left="2794" w:hanging="360"/>
      </w:pPr>
      <w:rPr>
        <w:rFonts w:ascii="Symbol" w:hAnsi="Symbol" w:hint="default"/>
      </w:rPr>
    </w:lvl>
    <w:lvl w:ilvl="4" w:tplc="0C090003" w:tentative="1">
      <w:start w:val="1"/>
      <w:numFmt w:val="bullet"/>
      <w:lvlText w:val="o"/>
      <w:lvlJc w:val="left"/>
      <w:pPr>
        <w:ind w:left="3514" w:hanging="360"/>
      </w:pPr>
      <w:rPr>
        <w:rFonts w:ascii="Courier New" w:hAnsi="Courier New" w:cs="Courier New" w:hint="default"/>
      </w:rPr>
    </w:lvl>
    <w:lvl w:ilvl="5" w:tplc="0C090005" w:tentative="1">
      <w:start w:val="1"/>
      <w:numFmt w:val="bullet"/>
      <w:lvlText w:val=""/>
      <w:lvlJc w:val="left"/>
      <w:pPr>
        <w:ind w:left="4234" w:hanging="360"/>
      </w:pPr>
      <w:rPr>
        <w:rFonts w:ascii="Wingdings" w:hAnsi="Wingdings" w:hint="default"/>
      </w:rPr>
    </w:lvl>
    <w:lvl w:ilvl="6" w:tplc="0C090001" w:tentative="1">
      <w:start w:val="1"/>
      <w:numFmt w:val="bullet"/>
      <w:lvlText w:val=""/>
      <w:lvlJc w:val="left"/>
      <w:pPr>
        <w:ind w:left="4954" w:hanging="360"/>
      </w:pPr>
      <w:rPr>
        <w:rFonts w:ascii="Symbol" w:hAnsi="Symbol" w:hint="default"/>
      </w:rPr>
    </w:lvl>
    <w:lvl w:ilvl="7" w:tplc="0C090003" w:tentative="1">
      <w:start w:val="1"/>
      <w:numFmt w:val="bullet"/>
      <w:lvlText w:val="o"/>
      <w:lvlJc w:val="left"/>
      <w:pPr>
        <w:ind w:left="5674" w:hanging="360"/>
      </w:pPr>
      <w:rPr>
        <w:rFonts w:ascii="Courier New" w:hAnsi="Courier New" w:cs="Courier New" w:hint="default"/>
      </w:rPr>
    </w:lvl>
    <w:lvl w:ilvl="8" w:tplc="0C090005" w:tentative="1">
      <w:start w:val="1"/>
      <w:numFmt w:val="bullet"/>
      <w:lvlText w:val=""/>
      <w:lvlJc w:val="left"/>
      <w:pPr>
        <w:ind w:left="6394" w:hanging="360"/>
      </w:pPr>
      <w:rPr>
        <w:rFonts w:ascii="Wingdings" w:hAnsi="Wingdings" w:hint="default"/>
      </w:rPr>
    </w:lvl>
  </w:abstractNum>
  <w:abstractNum w:abstractNumId="9">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0B7D02"/>
    <w:multiLevelType w:val="hybridMultilevel"/>
    <w:tmpl w:val="852C8598"/>
    <w:lvl w:ilvl="0" w:tplc="CFA2FAAE">
      <w:numFmt w:val="bullet"/>
      <w:lvlText w:val=""/>
      <w:lvlJc w:val="left"/>
      <w:pPr>
        <w:ind w:left="274" w:hanging="360"/>
      </w:pPr>
      <w:rPr>
        <w:rFonts w:ascii="Symbol" w:eastAsia="Calibri" w:hAnsi="Symbol" w:cs="Times New Roman" w:hint="default"/>
      </w:rPr>
    </w:lvl>
    <w:lvl w:ilvl="1" w:tplc="0C090003" w:tentative="1">
      <w:start w:val="1"/>
      <w:numFmt w:val="bullet"/>
      <w:lvlText w:val="o"/>
      <w:lvlJc w:val="left"/>
      <w:pPr>
        <w:ind w:left="994" w:hanging="360"/>
      </w:pPr>
      <w:rPr>
        <w:rFonts w:ascii="Courier New" w:hAnsi="Courier New" w:cs="Courier New" w:hint="default"/>
      </w:rPr>
    </w:lvl>
    <w:lvl w:ilvl="2" w:tplc="0C090005" w:tentative="1">
      <w:start w:val="1"/>
      <w:numFmt w:val="bullet"/>
      <w:lvlText w:val=""/>
      <w:lvlJc w:val="left"/>
      <w:pPr>
        <w:ind w:left="1714" w:hanging="360"/>
      </w:pPr>
      <w:rPr>
        <w:rFonts w:ascii="Wingdings" w:hAnsi="Wingdings" w:hint="default"/>
      </w:rPr>
    </w:lvl>
    <w:lvl w:ilvl="3" w:tplc="0C090001" w:tentative="1">
      <w:start w:val="1"/>
      <w:numFmt w:val="bullet"/>
      <w:lvlText w:val=""/>
      <w:lvlJc w:val="left"/>
      <w:pPr>
        <w:ind w:left="2434" w:hanging="360"/>
      </w:pPr>
      <w:rPr>
        <w:rFonts w:ascii="Symbol" w:hAnsi="Symbol" w:hint="default"/>
      </w:rPr>
    </w:lvl>
    <w:lvl w:ilvl="4" w:tplc="0C090003" w:tentative="1">
      <w:start w:val="1"/>
      <w:numFmt w:val="bullet"/>
      <w:lvlText w:val="o"/>
      <w:lvlJc w:val="left"/>
      <w:pPr>
        <w:ind w:left="3154" w:hanging="360"/>
      </w:pPr>
      <w:rPr>
        <w:rFonts w:ascii="Courier New" w:hAnsi="Courier New" w:cs="Courier New" w:hint="default"/>
      </w:rPr>
    </w:lvl>
    <w:lvl w:ilvl="5" w:tplc="0C090005" w:tentative="1">
      <w:start w:val="1"/>
      <w:numFmt w:val="bullet"/>
      <w:lvlText w:val=""/>
      <w:lvlJc w:val="left"/>
      <w:pPr>
        <w:ind w:left="3874" w:hanging="360"/>
      </w:pPr>
      <w:rPr>
        <w:rFonts w:ascii="Wingdings" w:hAnsi="Wingdings" w:hint="default"/>
      </w:rPr>
    </w:lvl>
    <w:lvl w:ilvl="6" w:tplc="0C090001" w:tentative="1">
      <w:start w:val="1"/>
      <w:numFmt w:val="bullet"/>
      <w:lvlText w:val=""/>
      <w:lvlJc w:val="left"/>
      <w:pPr>
        <w:ind w:left="4594" w:hanging="360"/>
      </w:pPr>
      <w:rPr>
        <w:rFonts w:ascii="Symbol" w:hAnsi="Symbol" w:hint="default"/>
      </w:rPr>
    </w:lvl>
    <w:lvl w:ilvl="7" w:tplc="0C090003" w:tentative="1">
      <w:start w:val="1"/>
      <w:numFmt w:val="bullet"/>
      <w:lvlText w:val="o"/>
      <w:lvlJc w:val="left"/>
      <w:pPr>
        <w:ind w:left="5314" w:hanging="360"/>
      </w:pPr>
      <w:rPr>
        <w:rFonts w:ascii="Courier New" w:hAnsi="Courier New" w:cs="Courier New" w:hint="default"/>
      </w:rPr>
    </w:lvl>
    <w:lvl w:ilvl="8" w:tplc="0C090005" w:tentative="1">
      <w:start w:val="1"/>
      <w:numFmt w:val="bullet"/>
      <w:lvlText w:val=""/>
      <w:lvlJc w:val="left"/>
      <w:pPr>
        <w:ind w:left="6034" w:hanging="360"/>
      </w:pPr>
      <w:rPr>
        <w:rFonts w:ascii="Wingdings" w:hAnsi="Wingdings" w:hint="default"/>
      </w:rPr>
    </w:lvl>
  </w:abstractNum>
  <w:abstractNum w:abstractNumId="11">
    <w:nsid w:val="440236DC"/>
    <w:multiLevelType w:val="hybridMultilevel"/>
    <w:tmpl w:val="849E4B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4A7A660D"/>
    <w:multiLevelType w:val="hybridMultilevel"/>
    <w:tmpl w:val="41CEDBAC"/>
    <w:lvl w:ilvl="0" w:tplc="CFA2FAAE">
      <w:numFmt w:val="bullet"/>
      <w:lvlText w:val=""/>
      <w:lvlJc w:val="left"/>
      <w:pPr>
        <w:ind w:left="274"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B4C78CF"/>
    <w:multiLevelType w:val="hybridMultilevel"/>
    <w:tmpl w:val="FB189540"/>
    <w:lvl w:ilvl="0" w:tplc="0C090003">
      <w:start w:val="1"/>
      <w:numFmt w:val="bullet"/>
      <w:lvlText w:val="o"/>
      <w:lvlJc w:val="left"/>
      <w:pPr>
        <w:ind w:left="1440" w:hanging="72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E8D2BF9"/>
    <w:multiLevelType w:val="hybridMultilevel"/>
    <w:tmpl w:val="63343D7A"/>
    <w:lvl w:ilvl="0" w:tplc="263673A8">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514B0194"/>
    <w:multiLevelType w:val="hybridMultilevel"/>
    <w:tmpl w:val="83F486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1920D96"/>
    <w:multiLevelType w:val="hybridMultilevel"/>
    <w:tmpl w:val="E1A64DDC"/>
    <w:lvl w:ilvl="0" w:tplc="6E88DD3A">
      <w:numFmt w:val="bullet"/>
      <w:lvlText w:val="•"/>
      <w:lvlJc w:val="left"/>
      <w:pPr>
        <w:ind w:left="190" w:hanging="360"/>
      </w:pPr>
      <w:rPr>
        <w:rFonts w:ascii="Calibri" w:eastAsia="Calibri" w:hAnsi="Calibri" w:cs="Times New Roman" w:hint="default"/>
      </w:rPr>
    </w:lvl>
    <w:lvl w:ilvl="1" w:tplc="0C090003" w:tentative="1">
      <w:start w:val="1"/>
      <w:numFmt w:val="bullet"/>
      <w:lvlText w:val="o"/>
      <w:lvlJc w:val="left"/>
      <w:pPr>
        <w:ind w:left="1355" w:hanging="360"/>
      </w:pPr>
      <w:rPr>
        <w:rFonts w:ascii="Courier New" w:hAnsi="Courier New" w:cs="Courier New" w:hint="default"/>
      </w:rPr>
    </w:lvl>
    <w:lvl w:ilvl="2" w:tplc="0C090005" w:tentative="1">
      <w:start w:val="1"/>
      <w:numFmt w:val="bullet"/>
      <w:lvlText w:val=""/>
      <w:lvlJc w:val="left"/>
      <w:pPr>
        <w:ind w:left="2075" w:hanging="360"/>
      </w:pPr>
      <w:rPr>
        <w:rFonts w:ascii="Wingdings" w:hAnsi="Wingdings" w:hint="default"/>
      </w:rPr>
    </w:lvl>
    <w:lvl w:ilvl="3" w:tplc="0C090001" w:tentative="1">
      <w:start w:val="1"/>
      <w:numFmt w:val="bullet"/>
      <w:lvlText w:val=""/>
      <w:lvlJc w:val="left"/>
      <w:pPr>
        <w:ind w:left="2795" w:hanging="360"/>
      </w:pPr>
      <w:rPr>
        <w:rFonts w:ascii="Symbol" w:hAnsi="Symbol" w:hint="default"/>
      </w:rPr>
    </w:lvl>
    <w:lvl w:ilvl="4" w:tplc="0C090003" w:tentative="1">
      <w:start w:val="1"/>
      <w:numFmt w:val="bullet"/>
      <w:lvlText w:val="o"/>
      <w:lvlJc w:val="left"/>
      <w:pPr>
        <w:ind w:left="3515" w:hanging="360"/>
      </w:pPr>
      <w:rPr>
        <w:rFonts w:ascii="Courier New" w:hAnsi="Courier New" w:cs="Courier New" w:hint="default"/>
      </w:rPr>
    </w:lvl>
    <w:lvl w:ilvl="5" w:tplc="0C090005" w:tentative="1">
      <w:start w:val="1"/>
      <w:numFmt w:val="bullet"/>
      <w:lvlText w:val=""/>
      <w:lvlJc w:val="left"/>
      <w:pPr>
        <w:ind w:left="4235" w:hanging="360"/>
      </w:pPr>
      <w:rPr>
        <w:rFonts w:ascii="Wingdings" w:hAnsi="Wingdings" w:hint="default"/>
      </w:rPr>
    </w:lvl>
    <w:lvl w:ilvl="6" w:tplc="0C090001" w:tentative="1">
      <w:start w:val="1"/>
      <w:numFmt w:val="bullet"/>
      <w:lvlText w:val=""/>
      <w:lvlJc w:val="left"/>
      <w:pPr>
        <w:ind w:left="4955" w:hanging="360"/>
      </w:pPr>
      <w:rPr>
        <w:rFonts w:ascii="Symbol" w:hAnsi="Symbol" w:hint="default"/>
      </w:rPr>
    </w:lvl>
    <w:lvl w:ilvl="7" w:tplc="0C090003" w:tentative="1">
      <w:start w:val="1"/>
      <w:numFmt w:val="bullet"/>
      <w:lvlText w:val="o"/>
      <w:lvlJc w:val="left"/>
      <w:pPr>
        <w:ind w:left="5675" w:hanging="360"/>
      </w:pPr>
      <w:rPr>
        <w:rFonts w:ascii="Courier New" w:hAnsi="Courier New" w:cs="Courier New" w:hint="default"/>
      </w:rPr>
    </w:lvl>
    <w:lvl w:ilvl="8" w:tplc="0C090005" w:tentative="1">
      <w:start w:val="1"/>
      <w:numFmt w:val="bullet"/>
      <w:lvlText w:val=""/>
      <w:lvlJc w:val="left"/>
      <w:pPr>
        <w:ind w:left="6395" w:hanging="360"/>
      </w:pPr>
      <w:rPr>
        <w:rFonts w:ascii="Wingdings" w:hAnsi="Wingdings" w:hint="default"/>
      </w:rPr>
    </w:lvl>
  </w:abstractNum>
  <w:abstractNum w:abstractNumId="19">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3F35D4"/>
    <w:multiLevelType w:val="hybridMultilevel"/>
    <w:tmpl w:val="8B9693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8754A69"/>
    <w:multiLevelType w:val="hybridMultilevel"/>
    <w:tmpl w:val="96EC5498"/>
    <w:lvl w:ilvl="0" w:tplc="6E88DD3A">
      <w:numFmt w:val="bullet"/>
      <w:lvlText w:val="•"/>
      <w:lvlJc w:val="left"/>
      <w:pPr>
        <w:ind w:left="275" w:hanging="360"/>
      </w:pPr>
      <w:rPr>
        <w:rFonts w:ascii="Calibri" w:eastAsia="Calibri" w:hAnsi="Calibri" w:cs="Times New Roman" w:hint="default"/>
      </w:rPr>
    </w:lvl>
    <w:lvl w:ilvl="1" w:tplc="0C090003" w:tentative="1">
      <w:start w:val="1"/>
      <w:numFmt w:val="bullet"/>
      <w:lvlText w:val="o"/>
      <w:lvlJc w:val="left"/>
      <w:pPr>
        <w:ind w:left="995" w:hanging="360"/>
      </w:pPr>
      <w:rPr>
        <w:rFonts w:ascii="Courier New" w:hAnsi="Courier New" w:cs="Courier New" w:hint="default"/>
      </w:rPr>
    </w:lvl>
    <w:lvl w:ilvl="2" w:tplc="0C090005" w:tentative="1">
      <w:start w:val="1"/>
      <w:numFmt w:val="bullet"/>
      <w:lvlText w:val=""/>
      <w:lvlJc w:val="left"/>
      <w:pPr>
        <w:ind w:left="1715" w:hanging="360"/>
      </w:pPr>
      <w:rPr>
        <w:rFonts w:ascii="Wingdings" w:hAnsi="Wingdings" w:hint="default"/>
      </w:rPr>
    </w:lvl>
    <w:lvl w:ilvl="3" w:tplc="0C090001" w:tentative="1">
      <w:start w:val="1"/>
      <w:numFmt w:val="bullet"/>
      <w:lvlText w:val=""/>
      <w:lvlJc w:val="left"/>
      <w:pPr>
        <w:ind w:left="2435" w:hanging="360"/>
      </w:pPr>
      <w:rPr>
        <w:rFonts w:ascii="Symbol" w:hAnsi="Symbol" w:hint="default"/>
      </w:rPr>
    </w:lvl>
    <w:lvl w:ilvl="4" w:tplc="0C090003" w:tentative="1">
      <w:start w:val="1"/>
      <w:numFmt w:val="bullet"/>
      <w:lvlText w:val="o"/>
      <w:lvlJc w:val="left"/>
      <w:pPr>
        <w:ind w:left="3155" w:hanging="360"/>
      </w:pPr>
      <w:rPr>
        <w:rFonts w:ascii="Courier New" w:hAnsi="Courier New" w:cs="Courier New" w:hint="default"/>
      </w:rPr>
    </w:lvl>
    <w:lvl w:ilvl="5" w:tplc="0C090005" w:tentative="1">
      <w:start w:val="1"/>
      <w:numFmt w:val="bullet"/>
      <w:lvlText w:val=""/>
      <w:lvlJc w:val="left"/>
      <w:pPr>
        <w:ind w:left="3875" w:hanging="360"/>
      </w:pPr>
      <w:rPr>
        <w:rFonts w:ascii="Wingdings" w:hAnsi="Wingdings" w:hint="default"/>
      </w:rPr>
    </w:lvl>
    <w:lvl w:ilvl="6" w:tplc="0C090001" w:tentative="1">
      <w:start w:val="1"/>
      <w:numFmt w:val="bullet"/>
      <w:lvlText w:val=""/>
      <w:lvlJc w:val="left"/>
      <w:pPr>
        <w:ind w:left="4595" w:hanging="360"/>
      </w:pPr>
      <w:rPr>
        <w:rFonts w:ascii="Symbol" w:hAnsi="Symbol" w:hint="default"/>
      </w:rPr>
    </w:lvl>
    <w:lvl w:ilvl="7" w:tplc="0C090003" w:tentative="1">
      <w:start w:val="1"/>
      <w:numFmt w:val="bullet"/>
      <w:lvlText w:val="o"/>
      <w:lvlJc w:val="left"/>
      <w:pPr>
        <w:ind w:left="5315" w:hanging="360"/>
      </w:pPr>
      <w:rPr>
        <w:rFonts w:ascii="Courier New" w:hAnsi="Courier New" w:cs="Courier New" w:hint="default"/>
      </w:rPr>
    </w:lvl>
    <w:lvl w:ilvl="8" w:tplc="0C090005" w:tentative="1">
      <w:start w:val="1"/>
      <w:numFmt w:val="bullet"/>
      <w:lvlText w:val=""/>
      <w:lvlJc w:val="left"/>
      <w:pPr>
        <w:ind w:left="6035" w:hanging="360"/>
      </w:pPr>
      <w:rPr>
        <w:rFonts w:ascii="Wingdings" w:hAnsi="Wingdings" w:hint="default"/>
      </w:rPr>
    </w:lvl>
  </w:abstractNum>
  <w:abstractNum w:abstractNumId="22">
    <w:nsid w:val="5D1A787B"/>
    <w:multiLevelType w:val="hybridMultilevel"/>
    <w:tmpl w:val="B20867B2"/>
    <w:lvl w:ilvl="0" w:tplc="263673A8">
      <w:numFmt w:val="bullet"/>
      <w:lvlText w:val=""/>
      <w:lvlJc w:val="left"/>
      <w:pPr>
        <w:ind w:left="360" w:hanging="360"/>
      </w:pPr>
      <w:rPr>
        <w:rFonts w:ascii="Wingdings" w:eastAsia="Calibri" w:hAnsi="Wingdings"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0660746"/>
    <w:multiLevelType w:val="hybridMultilevel"/>
    <w:tmpl w:val="72D2727C"/>
    <w:lvl w:ilvl="0" w:tplc="263673A8">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4C7434"/>
    <w:multiLevelType w:val="hybridMultilevel"/>
    <w:tmpl w:val="75826F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19433C2"/>
    <w:multiLevelType w:val="hybridMultilevel"/>
    <w:tmpl w:val="D402DF1E"/>
    <w:lvl w:ilvl="0" w:tplc="0C090001">
      <w:start w:val="1"/>
      <w:numFmt w:val="bullet"/>
      <w:lvlText w:val=""/>
      <w:lvlJc w:val="left"/>
      <w:pPr>
        <w:ind w:left="1440" w:hanging="72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677A6F9D"/>
    <w:multiLevelType w:val="hybridMultilevel"/>
    <w:tmpl w:val="60564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72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73D33F3F"/>
    <w:multiLevelType w:val="hybridMultilevel"/>
    <w:tmpl w:val="066A4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6055E"/>
    <w:multiLevelType w:val="hybridMultilevel"/>
    <w:tmpl w:val="13C8569E"/>
    <w:lvl w:ilvl="0" w:tplc="6E88DD3A">
      <w:numFmt w:val="bullet"/>
      <w:lvlText w:val="•"/>
      <w:lvlJc w:val="left"/>
      <w:pPr>
        <w:ind w:left="275"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9"/>
  </w:num>
  <w:num w:numId="4">
    <w:abstractNumId w:val="27"/>
  </w:num>
  <w:num w:numId="5">
    <w:abstractNumId w:val="28"/>
  </w:num>
  <w:num w:numId="6">
    <w:abstractNumId w:val="12"/>
  </w:num>
  <w:num w:numId="7">
    <w:abstractNumId w:val="4"/>
  </w:num>
  <w:num w:numId="8">
    <w:abstractNumId w:val="3"/>
  </w:num>
  <w:num w:numId="9">
    <w:abstractNumId w:val="16"/>
  </w:num>
  <w:num w:numId="10">
    <w:abstractNumId w:val="7"/>
  </w:num>
  <w:num w:numId="11">
    <w:abstractNumId w:val="25"/>
  </w:num>
  <w:num w:numId="12">
    <w:abstractNumId w:val="14"/>
  </w:num>
  <w:num w:numId="13">
    <w:abstractNumId w:val="6"/>
  </w:num>
  <w:num w:numId="14">
    <w:abstractNumId w:val="2"/>
  </w:num>
  <w:num w:numId="15">
    <w:abstractNumId w:val="26"/>
  </w:num>
  <w:num w:numId="16">
    <w:abstractNumId w:val="0"/>
  </w:num>
  <w:num w:numId="17">
    <w:abstractNumId w:val="11"/>
  </w:num>
  <w:num w:numId="18">
    <w:abstractNumId w:val="23"/>
  </w:num>
  <w:num w:numId="19">
    <w:abstractNumId w:val="22"/>
  </w:num>
  <w:num w:numId="20">
    <w:abstractNumId w:val="15"/>
  </w:num>
  <w:num w:numId="21">
    <w:abstractNumId w:val="5"/>
  </w:num>
  <w:num w:numId="22">
    <w:abstractNumId w:val="8"/>
  </w:num>
  <w:num w:numId="23">
    <w:abstractNumId w:val="10"/>
  </w:num>
  <w:num w:numId="24">
    <w:abstractNumId w:val="13"/>
  </w:num>
  <w:num w:numId="25">
    <w:abstractNumId w:val="21"/>
  </w:num>
  <w:num w:numId="26">
    <w:abstractNumId w:val="30"/>
  </w:num>
  <w:num w:numId="27">
    <w:abstractNumId w:val="18"/>
  </w:num>
  <w:num w:numId="28">
    <w:abstractNumId w:val="24"/>
  </w:num>
  <w:num w:numId="29">
    <w:abstractNumId w:val="29"/>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4715D"/>
    <w:rsid w:val="00002118"/>
    <w:rsid w:val="000039D9"/>
    <w:rsid w:val="00004548"/>
    <w:rsid w:val="00014375"/>
    <w:rsid w:val="000267CB"/>
    <w:rsid w:val="00027F9A"/>
    <w:rsid w:val="00032F32"/>
    <w:rsid w:val="000342DC"/>
    <w:rsid w:val="00040494"/>
    <w:rsid w:val="00045A6A"/>
    <w:rsid w:val="00060B6F"/>
    <w:rsid w:val="00063AC8"/>
    <w:rsid w:val="00073F69"/>
    <w:rsid w:val="00080DA7"/>
    <w:rsid w:val="0008548F"/>
    <w:rsid w:val="000A0FBA"/>
    <w:rsid w:val="000B519A"/>
    <w:rsid w:val="000C0C21"/>
    <w:rsid w:val="000C636E"/>
    <w:rsid w:val="000D33DF"/>
    <w:rsid w:val="000E48A7"/>
    <w:rsid w:val="000E7E5C"/>
    <w:rsid w:val="000F051E"/>
    <w:rsid w:val="000F088A"/>
    <w:rsid w:val="000F52DD"/>
    <w:rsid w:val="000F78D5"/>
    <w:rsid w:val="0010149A"/>
    <w:rsid w:val="00114B9A"/>
    <w:rsid w:val="00124819"/>
    <w:rsid w:val="00134351"/>
    <w:rsid w:val="001455EC"/>
    <w:rsid w:val="00155D0A"/>
    <w:rsid w:val="00166901"/>
    <w:rsid w:val="001807E2"/>
    <w:rsid w:val="00185A78"/>
    <w:rsid w:val="00185F3C"/>
    <w:rsid w:val="00191E53"/>
    <w:rsid w:val="00197879"/>
    <w:rsid w:val="001B6DBB"/>
    <w:rsid w:val="001D4D69"/>
    <w:rsid w:val="001D6392"/>
    <w:rsid w:val="001E0070"/>
    <w:rsid w:val="001E7BAA"/>
    <w:rsid w:val="0023637D"/>
    <w:rsid w:val="0025026D"/>
    <w:rsid w:val="00251F03"/>
    <w:rsid w:val="00253D48"/>
    <w:rsid w:val="002662C0"/>
    <w:rsid w:val="002719FB"/>
    <w:rsid w:val="00272E7D"/>
    <w:rsid w:val="00276CAC"/>
    <w:rsid w:val="002777DE"/>
    <w:rsid w:val="00285B40"/>
    <w:rsid w:val="002869E5"/>
    <w:rsid w:val="00292DE9"/>
    <w:rsid w:val="002A03CE"/>
    <w:rsid w:val="002A23BF"/>
    <w:rsid w:val="002A301D"/>
    <w:rsid w:val="002A4909"/>
    <w:rsid w:val="002A66BD"/>
    <w:rsid w:val="002B226C"/>
    <w:rsid w:val="002B298E"/>
    <w:rsid w:val="002B3338"/>
    <w:rsid w:val="002B5DD3"/>
    <w:rsid w:val="002C529D"/>
    <w:rsid w:val="002D4662"/>
    <w:rsid w:val="002D52DD"/>
    <w:rsid w:val="002D6BA9"/>
    <w:rsid w:val="002D79E0"/>
    <w:rsid w:val="002E129E"/>
    <w:rsid w:val="002E66BC"/>
    <w:rsid w:val="002F03F6"/>
    <w:rsid w:val="002F7F25"/>
    <w:rsid w:val="00303C94"/>
    <w:rsid w:val="00324F2D"/>
    <w:rsid w:val="0033368D"/>
    <w:rsid w:val="00344778"/>
    <w:rsid w:val="00357E6B"/>
    <w:rsid w:val="00362776"/>
    <w:rsid w:val="00367A02"/>
    <w:rsid w:val="00374431"/>
    <w:rsid w:val="00382875"/>
    <w:rsid w:val="0038584D"/>
    <w:rsid w:val="003901EF"/>
    <w:rsid w:val="00397FE9"/>
    <w:rsid w:val="003A266B"/>
    <w:rsid w:val="003C1D7B"/>
    <w:rsid w:val="003D699E"/>
    <w:rsid w:val="003E0382"/>
    <w:rsid w:val="003E0EB4"/>
    <w:rsid w:val="003E2038"/>
    <w:rsid w:val="003E67A5"/>
    <w:rsid w:val="003F784A"/>
    <w:rsid w:val="00400AF7"/>
    <w:rsid w:val="00411511"/>
    <w:rsid w:val="004147C6"/>
    <w:rsid w:val="00416847"/>
    <w:rsid w:val="0042483F"/>
    <w:rsid w:val="004268F4"/>
    <w:rsid w:val="00434953"/>
    <w:rsid w:val="00436402"/>
    <w:rsid w:val="004367BD"/>
    <w:rsid w:val="00440228"/>
    <w:rsid w:val="0044715D"/>
    <w:rsid w:val="00452BA3"/>
    <w:rsid w:val="004546B5"/>
    <w:rsid w:val="00476B92"/>
    <w:rsid w:val="00482635"/>
    <w:rsid w:val="004944D5"/>
    <w:rsid w:val="004A187C"/>
    <w:rsid w:val="004A49C3"/>
    <w:rsid w:val="004A620D"/>
    <w:rsid w:val="004C1FA9"/>
    <w:rsid w:val="004C6E78"/>
    <w:rsid w:val="004D1D41"/>
    <w:rsid w:val="004D3FA2"/>
    <w:rsid w:val="004E3B25"/>
    <w:rsid w:val="004E71BD"/>
    <w:rsid w:val="005119D5"/>
    <w:rsid w:val="00513AFE"/>
    <w:rsid w:val="00515541"/>
    <w:rsid w:val="00515624"/>
    <w:rsid w:val="00527BBD"/>
    <w:rsid w:val="00541790"/>
    <w:rsid w:val="00543A25"/>
    <w:rsid w:val="00561AAC"/>
    <w:rsid w:val="005640CC"/>
    <w:rsid w:val="00564E17"/>
    <w:rsid w:val="005650D8"/>
    <w:rsid w:val="005748D4"/>
    <w:rsid w:val="0059444B"/>
    <w:rsid w:val="005A1AB1"/>
    <w:rsid w:val="005A2F38"/>
    <w:rsid w:val="005A5E7D"/>
    <w:rsid w:val="005B3610"/>
    <w:rsid w:val="005B6340"/>
    <w:rsid w:val="005B6931"/>
    <w:rsid w:val="005C13DE"/>
    <w:rsid w:val="005C19AF"/>
    <w:rsid w:val="005D626A"/>
    <w:rsid w:val="005E5FFE"/>
    <w:rsid w:val="005F2ED7"/>
    <w:rsid w:val="005F4D2F"/>
    <w:rsid w:val="005F555F"/>
    <w:rsid w:val="005F743E"/>
    <w:rsid w:val="00612D55"/>
    <w:rsid w:val="00615055"/>
    <w:rsid w:val="00627B5C"/>
    <w:rsid w:val="006319DD"/>
    <w:rsid w:val="006360A7"/>
    <w:rsid w:val="00637201"/>
    <w:rsid w:val="00644920"/>
    <w:rsid w:val="006524BD"/>
    <w:rsid w:val="00655327"/>
    <w:rsid w:val="00662597"/>
    <w:rsid w:val="00677718"/>
    <w:rsid w:val="00682839"/>
    <w:rsid w:val="0068555B"/>
    <w:rsid w:val="006876FE"/>
    <w:rsid w:val="00694D0B"/>
    <w:rsid w:val="006A0979"/>
    <w:rsid w:val="006A0B63"/>
    <w:rsid w:val="006A29E2"/>
    <w:rsid w:val="006B6204"/>
    <w:rsid w:val="006B7F20"/>
    <w:rsid w:val="006C1168"/>
    <w:rsid w:val="006D1262"/>
    <w:rsid w:val="006D1643"/>
    <w:rsid w:val="006D34B0"/>
    <w:rsid w:val="006E1FB3"/>
    <w:rsid w:val="006E5DB9"/>
    <w:rsid w:val="006F4019"/>
    <w:rsid w:val="00701B16"/>
    <w:rsid w:val="007044F9"/>
    <w:rsid w:val="00705995"/>
    <w:rsid w:val="00705C3A"/>
    <w:rsid w:val="00720531"/>
    <w:rsid w:val="00720BD3"/>
    <w:rsid w:val="007238F4"/>
    <w:rsid w:val="00734F81"/>
    <w:rsid w:val="0073757B"/>
    <w:rsid w:val="00742FC5"/>
    <w:rsid w:val="00744AB0"/>
    <w:rsid w:val="0074683D"/>
    <w:rsid w:val="00750229"/>
    <w:rsid w:val="00751006"/>
    <w:rsid w:val="00752491"/>
    <w:rsid w:val="00753D2C"/>
    <w:rsid w:val="007551DC"/>
    <w:rsid w:val="00757366"/>
    <w:rsid w:val="00763DE2"/>
    <w:rsid w:val="0076644D"/>
    <w:rsid w:val="00767C92"/>
    <w:rsid w:val="00776405"/>
    <w:rsid w:val="00790B53"/>
    <w:rsid w:val="00790CC6"/>
    <w:rsid w:val="00796CC7"/>
    <w:rsid w:val="007A207C"/>
    <w:rsid w:val="007A77E8"/>
    <w:rsid w:val="007B3018"/>
    <w:rsid w:val="007B4264"/>
    <w:rsid w:val="007C4EC3"/>
    <w:rsid w:val="007C6A67"/>
    <w:rsid w:val="007D490E"/>
    <w:rsid w:val="007E7E23"/>
    <w:rsid w:val="007F4E20"/>
    <w:rsid w:val="00812D1F"/>
    <w:rsid w:val="00815DCD"/>
    <w:rsid w:val="0082469D"/>
    <w:rsid w:val="00831CA9"/>
    <w:rsid w:val="0083384F"/>
    <w:rsid w:val="00842B36"/>
    <w:rsid w:val="00846982"/>
    <w:rsid w:val="00853693"/>
    <w:rsid w:val="0086523E"/>
    <w:rsid w:val="00870120"/>
    <w:rsid w:val="00870245"/>
    <w:rsid w:val="00870563"/>
    <w:rsid w:val="008706D6"/>
    <w:rsid w:val="00874BA7"/>
    <w:rsid w:val="008757BF"/>
    <w:rsid w:val="00875DA2"/>
    <w:rsid w:val="00890435"/>
    <w:rsid w:val="0089563B"/>
    <w:rsid w:val="00896845"/>
    <w:rsid w:val="008A29A8"/>
    <w:rsid w:val="008B2ADE"/>
    <w:rsid w:val="008B65C1"/>
    <w:rsid w:val="008C0275"/>
    <w:rsid w:val="008C3E5E"/>
    <w:rsid w:val="008D3EE1"/>
    <w:rsid w:val="008F365B"/>
    <w:rsid w:val="00900396"/>
    <w:rsid w:val="00915AAE"/>
    <w:rsid w:val="009165B6"/>
    <w:rsid w:val="0093536C"/>
    <w:rsid w:val="00943A90"/>
    <w:rsid w:val="00947A48"/>
    <w:rsid w:val="00953ED7"/>
    <w:rsid w:val="00954E01"/>
    <w:rsid w:val="0095596A"/>
    <w:rsid w:val="009805A2"/>
    <w:rsid w:val="0098124C"/>
    <w:rsid w:val="009835AA"/>
    <w:rsid w:val="00984641"/>
    <w:rsid w:val="009857D7"/>
    <w:rsid w:val="00991246"/>
    <w:rsid w:val="009A4EE7"/>
    <w:rsid w:val="009A7B8B"/>
    <w:rsid w:val="009B58A6"/>
    <w:rsid w:val="009C2DEC"/>
    <w:rsid w:val="009C6D25"/>
    <w:rsid w:val="009D36C0"/>
    <w:rsid w:val="009E5295"/>
    <w:rsid w:val="009F6CE1"/>
    <w:rsid w:val="00A01790"/>
    <w:rsid w:val="00A16665"/>
    <w:rsid w:val="00A17F3A"/>
    <w:rsid w:val="00A17FF8"/>
    <w:rsid w:val="00A30842"/>
    <w:rsid w:val="00A42401"/>
    <w:rsid w:val="00A464C6"/>
    <w:rsid w:val="00A601AC"/>
    <w:rsid w:val="00A631AD"/>
    <w:rsid w:val="00A63FF1"/>
    <w:rsid w:val="00A702C4"/>
    <w:rsid w:val="00A755BE"/>
    <w:rsid w:val="00A84A56"/>
    <w:rsid w:val="00A86320"/>
    <w:rsid w:val="00A86F9B"/>
    <w:rsid w:val="00A96B84"/>
    <w:rsid w:val="00AA089A"/>
    <w:rsid w:val="00AA08BA"/>
    <w:rsid w:val="00AB0D14"/>
    <w:rsid w:val="00AB1F47"/>
    <w:rsid w:val="00AB3E60"/>
    <w:rsid w:val="00AC2C46"/>
    <w:rsid w:val="00AD3FBD"/>
    <w:rsid w:val="00AE4AB9"/>
    <w:rsid w:val="00AF7ADF"/>
    <w:rsid w:val="00B13BEA"/>
    <w:rsid w:val="00B1718D"/>
    <w:rsid w:val="00B17E48"/>
    <w:rsid w:val="00B21CA4"/>
    <w:rsid w:val="00B24A4C"/>
    <w:rsid w:val="00B33103"/>
    <w:rsid w:val="00B336FC"/>
    <w:rsid w:val="00B45971"/>
    <w:rsid w:val="00B46A0A"/>
    <w:rsid w:val="00B55AB5"/>
    <w:rsid w:val="00B74B4D"/>
    <w:rsid w:val="00B83C0D"/>
    <w:rsid w:val="00B83F1A"/>
    <w:rsid w:val="00B85D39"/>
    <w:rsid w:val="00B86E33"/>
    <w:rsid w:val="00B95988"/>
    <w:rsid w:val="00B96812"/>
    <w:rsid w:val="00BA63AA"/>
    <w:rsid w:val="00BB4DE6"/>
    <w:rsid w:val="00BC3C64"/>
    <w:rsid w:val="00BC4458"/>
    <w:rsid w:val="00BC45B9"/>
    <w:rsid w:val="00BD490D"/>
    <w:rsid w:val="00BD4BE2"/>
    <w:rsid w:val="00BF2250"/>
    <w:rsid w:val="00C008F2"/>
    <w:rsid w:val="00C02185"/>
    <w:rsid w:val="00C1132F"/>
    <w:rsid w:val="00C1756B"/>
    <w:rsid w:val="00C27DBE"/>
    <w:rsid w:val="00C32DD1"/>
    <w:rsid w:val="00C3347D"/>
    <w:rsid w:val="00C45CA8"/>
    <w:rsid w:val="00C504CD"/>
    <w:rsid w:val="00C5077A"/>
    <w:rsid w:val="00C61965"/>
    <w:rsid w:val="00C62ED9"/>
    <w:rsid w:val="00C63A94"/>
    <w:rsid w:val="00C74D59"/>
    <w:rsid w:val="00C75E70"/>
    <w:rsid w:val="00C815E8"/>
    <w:rsid w:val="00C852E8"/>
    <w:rsid w:val="00C9630A"/>
    <w:rsid w:val="00CA0412"/>
    <w:rsid w:val="00CC60B0"/>
    <w:rsid w:val="00CD426C"/>
    <w:rsid w:val="00CF0CA1"/>
    <w:rsid w:val="00D15D62"/>
    <w:rsid w:val="00D20F44"/>
    <w:rsid w:val="00D235A1"/>
    <w:rsid w:val="00D24577"/>
    <w:rsid w:val="00D26848"/>
    <w:rsid w:val="00D408A1"/>
    <w:rsid w:val="00D41E66"/>
    <w:rsid w:val="00D45A15"/>
    <w:rsid w:val="00D46C89"/>
    <w:rsid w:val="00D64595"/>
    <w:rsid w:val="00D64A29"/>
    <w:rsid w:val="00D8049A"/>
    <w:rsid w:val="00D84765"/>
    <w:rsid w:val="00D94EAF"/>
    <w:rsid w:val="00D97B68"/>
    <w:rsid w:val="00D97E2D"/>
    <w:rsid w:val="00DA4126"/>
    <w:rsid w:val="00DB253E"/>
    <w:rsid w:val="00DB3CD9"/>
    <w:rsid w:val="00DB61FE"/>
    <w:rsid w:val="00DD2293"/>
    <w:rsid w:val="00DE3D6C"/>
    <w:rsid w:val="00DE7839"/>
    <w:rsid w:val="00DE7A20"/>
    <w:rsid w:val="00DF3AFD"/>
    <w:rsid w:val="00DF5BD0"/>
    <w:rsid w:val="00DF6899"/>
    <w:rsid w:val="00E1013B"/>
    <w:rsid w:val="00E13C0D"/>
    <w:rsid w:val="00E364F7"/>
    <w:rsid w:val="00E450B5"/>
    <w:rsid w:val="00E46B27"/>
    <w:rsid w:val="00E46C0B"/>
    <w:rsid w:val="00E52441"/>
    <w:rsid w:val="00E54F27"/>
    <w:rsid w:val="00E55AB6"/>
    <w:rsid w:val="00E62E42"/>
    <w:rsid w:val="00E71737"/>
    <w:rsid w:val="00E772A9"/>
    <w:rsid w:val="00E77F5A"/>
    <w:rsid w:val="00E83EA4"/>
    <w:rsid w:val="00E87DC1"/>
    <w:rsid w:val="00E968F6"/>
    <w:rsid w:val="00EA5731"/>
    <w:rsid w:val="00EA5D45"/>
    <w:rsid w:val="00EB387D"/>
    <w:rsid w:val="00EC0AC8"/>
    <w:rsid w:val="00ED17C1"/>
    <w:rsid w:val="00EE2356"/>
    <w:rsid w:val="00EE35B8"/>
    <w:rsid w:val="00EE7A1F"/>
    <w:rsid w:val="00EF26CA"/>
    <w:rsid w:val="00EF6479"/>
    <w:rsid w:val="00F0186F"/>
    <w:rsid w:val="00F02A82"/>
    <w:rsid w:val="00F05599"/>
    <w:rsid w:val="00F05EF9"/>
    <w:rsid w:val="00F11400"/>
    <w:rsid w:val="00F11B4A"/>
    <w:rsid w:val="00F12E59"/>
    <w:rsid w:val="00F23234"/>
    <w:rsid w:val="00F3732A"/>
    <w:rsid w:val="00F37BC5"/>
    <w:rsid w:val="00F45463"/>
    <w:rsid w:val="00F602E8"/>
    <w:rsid w:val="00F64E40"/>
    <w:rsid w:val="00F66C65"/>
    <w:rsid w:val="00F75FB0"/>
    <w:rsid w:val="00F86418"/>
    <w:rsid w:val="00F9058C"/>
    <w:rsid w:val="00F90617"/>
    <w:rsid w:val="00F92380"/>
    <w:rsid w:val="00F97AC0"/>
    <w:rsid w:val="00FA0481"/>
    <w:rsid w:val="00FA1952"/>
    <w:rsid w:val="00FA522E"/>
    <w:rsid w:val="00FA7C4F"/>
    <w:rsid w:val="00FB35DE"/>
    <w:rsid w:val="00FC3F20"/>
    <w:rsid w:val="00FC752E"/>
    <w:rsid w:val="00FD0A46"/>
    <w:rsid w:val="00FD26C2"/>
    <w:rsid w:val="00FD79D3"/>
    <w:rsid w:val="00FF0AAB"/>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87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E2"/>
    <w:rPr>
      <w:rFonts w:ascii="Calibri" w:eastAsia="Calibri" w:hAnsi="Calibri" w:cs="Times New Roman"/>
      <w:sz w:val="22"/>
    </w:rPr>
  </w:style>
  <w:style w:type="paragraph" w:styleId="Heading1">
    <w:name w:val="heading 1"/>
    <w:basedOn w:val="Heading2"/>
    <w:next w:val="Normal"/>
    <w:link w:val="Heading1Char"/>
    <w:uiPriority w:val="9"/>
    <w:qFormat/>
    <w:rsid w:val="000D33DF"/>
    <w:pPr>
      <w:spacing w:line="240" w:lineRule="auto"/>
      <w:jc w:val="both"/>
      <w:outlineLvl w:val="0"/>
    </w:pPr>
    <w:rPr>
      <w:color w:val="548DD4"/>
      <w:sz w:val="28"/>
    </w:rPr>
  </w:style>
  <w:style w:type="paragraph" w:styleId="Heading2">
    <w:name w:val="heading 2"/>
    <w:basedOn w:val="Normal"/>
    <w:next w:val="Normal"/>
    <w:link w:val="Heading2Char"/>
    <w:uiPriority w:val="9"/>
    <w:qFormat/>
    <w:rsid w:val="000D33DF"/>
    <w:pPr>
      <w:outlineLvl w:val="1"/>
    </w:pPr>
    <w:rPr>
      <w:b/>
    </w:rPr>
  </w:style>
  <w:style w:type="paragraph" w:styleId="Heading3">
    <w:name w:val="heading 3"/>
    <w:basedOn w:val="Normal"/>
    <w:next w:val="Normal"/>
    <w:link w:val="Heading3Char"/>
    <w:uiPriority w:val="9"/>
    <w:unhideWhenUsed/>
    <w:qFormat/>
    <w:rsid w:val="000D33DF"/>
    <w:pPr>
      <w:outlineLvl w:val="2"/>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33DF"/>
    <w:rPr>
      <w:rFonts w:ascii="Calibri" w:eastAsia="Calibri" w:hAnsi="Calibri" w:cs="Times New Roman"/>
      <w:b/>
      <w:sz w:val="22"/>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33DF"/>
    <w:rPr>
      <w:rFonts w:ascii="Calibri" w:eastAsia="MS Gothic" w:hAnsi="Calibri" w:cs="Times New Roman"/>
      <w:b/>
      <w:bCs/>
      <w:i/>
      <w:color w:val="548DD4"/>
      <w:sz w:val="28"/>
      <w:szCs w:val="26"/>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F75FB0"/>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3Char">
    <w:name w:val="Heading 3 Char"/>
    <w:basedOn w:val="DefaultParagraphFont"/>
    <w:link w:val="Heading3"/>
    <w:uiPriority w:val="9"/>
    <w:rsid w:val="000D33DF"/>
    <w:rPr>
      <w:rFonts w:ascii="Calibri" w:eastAsia="Calibri" w:hAnsi="Calibri" w:cs="Times New Roman"/>
      <w:i/>
      <w:sz w:val="22"/>
      <w:u w:val="single"/>
    </w:rPr>
  </w:style>
  <w:style w:type="paragraph" w:styleId="FootnoteText">
    <w:name w:val="footnote text"/>
    <w:basedOn w:val="Normal"/>
    <w:link w:val="FootnoteTextChar"/>
    <w:uiPriority w:val="99"/>
    <w:semiHidden/>
    <w:unhideWhenUsed/>
    <w:rsid w:val="006F40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01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F4019"/>
    <w:rPr>
      <w:vertAlign w:val="superscript"/>
    </w:rPr>
  </w:style>
  <w:style w:type="paragraph" w:customStyle="1" w:styleId="TableHeading">
    <w:name w:val="Table Heading"/>
    <w:basedOn w:val="Normal"/>
    <w:qFormat/>
    <w:rsid w:val="005C19AF"/>
    <w:pPr>
      <w:spacing w:after="40" w:line="240" w:lineRule="auto"/>
      <w:ind w:left="851" w:hanging="851"/>
      <w:jc w:val="both"/>
    </w:pPr>
    <w:rPr>
      <w:rFonts w:ascii="Arial Narrow" w:hAnsi="Arial Narrow"/>
      <w:b/>
      <w:sz w:val="20"/>
    </w:rPr>
  </w:style>
  <w:style w:type="paragraph" w:customStyle="1" w:styleId="EndNoteBibliographyTitle">
    <w:name w:val="EndNote Bibliography Title"/>
    <w:basedOn w:val="Normal"/>
    <w:link w:val="EndNoteBibliographyTitleChar"/>
    <w:rsid w:val="00A702C4"/>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A702C4"/>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A702C4"/>
    <w:pPr>
      <w:spacing w:line="240" w:lineRule="auto"/>
    </w:pPr>
    <w:rPr>
      <w:noProof/>
      <w:lang w:val="en-US"/>
    </w:rPr>
  </w:style>
  <w:style w:type="character" w:customStyle="1" w:styleId="EndNoteBibliographyChar">
    <w:name w:val="EndNote Bibliography Char"/>
    <w:basedOn w:val="DefaultParagraphFont"/>
    <w:link w:val="EndNoteBibliography"/>
    <w:rsid w:val="00A702C4"/>
    <w:rPr>
      <w:rFonts w:ascii="Calibri" w:eastAsia="Calibri" w:hAnsi="Calibri" w:cs="Times New Roman"/>
      <w:noProof/>
      <w:sz w:val="22"/>
      <w:lang w:val="en-US"/>
    </w:rPr>
  </w:style>
  <w:style w:type="paragraph" w:styleId="Revision">
    <w:name w:val="Revision"/>
    <w:hidden/>
    <w:uiPriority w:val="99"/>
    <w:semiHidden/>
    <w:rsid w:val="00C1756B"/>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E2"/>
    <w:rPr>
      <w:rFonts w:ascii="Calibri" w:eastAsia="Calibri" w:hAnsi="Calibri" w:cs="Times New Roman"/>
      <w:sz w:val="22"/>
    </w:rPr>
  </w:style>
  <w:style w:type="paragraph" w:styleId="Heading1">
    <w:name w:val="heading 1"/>
    <w:basedOn w:val="Heading2"/>
    <w:next w:val="Normal"/>
    <w:link w:val="Heading1Char"/>
    <w:uiPriority w:val="9"/>
    <w:qFormat/>
    <w:rsid w:val="000D33DF"/>
    <w:pPr>
      <w:spacing w:line="240" w:lineRule="auto"/>
      <w:jc w:val="both"/>
      <w:outlineLvl w:val="0"/>
    </w:pPr>
    <w:rPr>
      <w:color w:val="548DD4"/>
      <w:sz w:val="28"/>
    </w:rPr>
  </w:style>
  <w:style w:type="paragraph" w:styleId="Heading2">
    <w:name w:val="heading 2"/>
    <w:basedOn w:val="Normal"/>
    <w:next w:val="Normal"/>
    <w:link w:val="Heading2Char"/>
    <w:uiPriority w:val="9"/>
    <w:qFormat/>
    <w:rsid w:val="000D33DF"/>
    <w:pPr>
      <w:outlineLvl w:val="1"/>
    </w:pPr>
    <w:rPr>
      <w:b/>
    </w:rPr>
  </w:style>
  <w:style w:type="paragraph" w:styleId="Heading3">
    <w:name w:val="heading 3"/>
    <w:basedOn w:val="Normal"/>
    <w:next w:val="Normal"/>
    <w:link w:val="Heading3Char"/>
    <w:uiPriority w:val="9"/>
    <w:unhideWhenUsed/>
    <w:qFormat/>
    <w:rsid w:val="000D33DF"/>
    <w:pPr>
      <w:outlineLvl w:val="2"/>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33DF"/>
    <w:rPr>
      <w:rFonts w:ascii="Calibri" w:eastAsia="Calibri" w:hAnsi="Calibri" w:cs="Times New Roman"/>
      <w:b/>
      <w:sz w:val="22"/>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33DF"/>
    <w:rPr>
      <w:rFonts w:ascii="Calibri" w:eastAsia="MS Gothic" w:hAnsi="Calibri" w:cs="Times New Roman"/>
      <w:b/>
      <w:bCs/>
      <w:i/>
      <w:color w:val="548DD4"/>
      <w:sz w:val="28"/>
      <w:szCs w:val="26"/>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F75FB0"/>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3Char">
    <w:name w:val="Heading 3 Char"/>
    <w:basedOn w:val="DefaultParagraphFont"/>
    <w:link w:val="Heading3"/>
    <w:uiPriority w:val="9"/>
    <w:rsid w:val="000D33DF"/>
    <w:rPr>
      <w:rFonts w:ascii="Calibri" w:eastAsia="Calibri" w:hAnsi="Calibri" w:cs="Times New Roman"/>
      <w:i/>
      <w:sz w:val="22"/>
      <w:u w:val="single"/>
    </w:rPr>
  </w:style>
  <w:style w:type="paragraph" w:styleId="FootnoteText">
    <w:name w:val="footnote text"/>
    <w:basedOn w:val="Normal"/>
    <w:link w:val="FootnoteTextChar"/>
    <w:uiPriority w:val="99"/>
    <w:semiHidden/>
    <w:unhideWhenUsed/>
    <w:rsid w:val="006F40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01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F4019"/>
    <w:rPr>
      <w:vertAlign w:val="superscript"/>
    </w:rPr>
  </w:style>
  <w:style w:type="paragraph" w:customStyle="1" w:styleId="TableHeading">
    <w:name w:val="Table Heading"/>
    <w:basedOn w:val="Normal"/>
    <w:qFormat/>
    <w:rsid w:val="005C19AF"/>
    <w:pPr>
      <w:spacing w:after="40" w:line="240" w:lineRule="auto"/>
      <w:ind w:left="851" w:hanging="851"/>
      <w:jc w:val="both"/>
    </w:pPr>
    <w:rPr>
      <w:rFonts w:ascii="Arial Narrow" w:hAnsi="Arial Narrow"/>
      <w:b/>
      <w:sz w:val="20"/>
    </w:rPr>
  </w:style>
  <w:style w:type="paragraph" w:customStyle="1" w:styleId="EndNoteBibliographyTitle">
    <w:name w:val="EndNote Bibliography Title"/>
    <w:basedOn w:val="Normal"/>
    <w:link w:val="EndNoteBibliographyTitleChar"/>
    <w:rsid w:val="00A702C4"/>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A702C4"/>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A702C4"/>
    <w:pPr>
      <w:spacing w:line="240" w:lineRule="auto"/>
    </w:pPr>
    <w:rPr>
      <w:noProof/>
      <w:lang w:val="en-US"/>
    </w:rPr>
  </w:style>
  <w:style w:type="character" w:customStyle="1" w:styleId="EndNoteBibliographyChar">
    <w:name w:val="EndNote Bibliography Char"/>
    <w:basedOn w:val="DefaultParagraphFont"/>
    <w:link w:val="EndNoteBibliography"/>
    <w:rsid w:val="00A702C4"/>
    <w:rPr>
      <w:rFonts w:ascii="Calibri" w:eastAsia="Calibri" w:hAnsi="Calibri" w:cs="Times New Roman"/>
      <w:noProof/>
      <w:sz w:val="22"/>
      <w:lang w:val="en-US"/>
    </w:rPr>
  </w:style>
  <w:style w:type="paragraph" w:styleId="Revision">
    <w:name w:val="Revision"/>
    <w:hidden/>
    <w:uiPriority w:val="99"/>
    <w:semiHidden/>
    <w:rsid w:val="00C1756B"/>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2953">
      <w:bodyDiv w:val="1"/>
      <w:marLeft w:val="0"/>
      <w:marRight w:val="0"/>
      <w:marTop w:val="0"/>
      <w:marBottom w:val="0"/>
      <w:divBdr>
        <w:top w:val="none" w:sz="0" w:space="0" w:color="auto"/>
        <w:left w:val="none" w:sz="0" w:space="0" w:color="auto"/>
        <w:bottom w:val="none" w:sz="0" w:space="0" w:color="auto"/>
        <w:right w:val="none" w:sz="0" w:space="0" w:color="auto"/>
      </w:divBdr>
      <w:divsChild>
        <w:div w:id="1533614645">
          <w:marLeft w:val="0"/>
          <w:marRight w:val="0"/>
          <w:marTop w:val="0"/>
          <w:marBottom w:val="0"/>
          <w:divBdr>
            <w:top w:val="none" w:sz="0" w:space="0" w:color="auto"/>
            <w:left w:val="none" w:sz="0" w:space="0" w:color="auto"/>
            <w:bottom w:val="none" w:sz="0" w:space="0" w:color="auto"/>
            <w:right w:val="none" w:sz="0" w:space="0" w:color="auto"/>
          </w:divBdr>
        </w:div>
        <w:div w:id="732580549">
          <w:marLeft w:val="0"/>
          <w:marRight w:val="0"/>
          <w:marTop w:val="0"/>
          <w:marBottom w:val="0"/>
          <w:divBdr>
            <w:top w:val="none" w:sz="0" w:space="0" w:color="auto"/>
            <w:left w:val="none" w:sz="0" w:space="0" w:color="auto"/>
            <w:bottom w:val="none" w:sz="0" w:space="0" w:color="auto"/>
            <w:right w:val="none" w:sz="0" w:space="0" w:color="auto"/>
          </w:divBdr>
        </w:div>
      </w:divsChild>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ta@health.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ihw.gov.au/media-release-detail/?id=6442464587" TargetMode="External"/><Relationship Id="rId2" Type="http://schemas.openxmlformats.org/officeDocument/2006/relationships/hyperlink" Target="http://www.aihw.gov.au/publication-detail/?id=6442467733" TargetMode="External"/><Relationship Id="rId1" Type="http://schemas.openxmlformats.org/officeDocument/2006/relationships/hyperlink" Target="https://www.slideshare.net/manjuprasad16/pharm-of-glaucoma" TargetMode="External"/><Relationship Id="rId4" Type="http://schemas.openxmlformats.org/officeDocument/2006/relationships/hyperlink" Target="http://www.msac.gov.au/internet/msac/publishing.nsf/Content/assessment-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E0E07-3974-4DFE-907B-674B3F9B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10259</Words>
  <Characters>58481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2017-05-25T09:04:00Z</dcterms:created>
  <dcterms:modified xsi:type="dcterms:W3CDTF">2017-06-02T01:48:00Z</dcterms:modified>
</cp:coreProperties>
</file>