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4F274A" w14:textId="77777777" w:rsidR="00E44B80" w:rsidRPr="00F637B3" w:rsidRDefault="00E44B80" w:rsidP="00E44B80">
      <w:pPr>
        <w:jc w:val="center"/>
        <w:rPr>
          <w:b/>
          <w:szCs w:val="20"/>
        </w:rPr>
      </w:pPr>
      <w:r w:rsidRPr="00F637B3">
        <w:rPr>
          <w:b/>
          <w:noProof/>
          <w:szCs w:val="20"/>
          <w:lang w:eastAsia="en-AU"/>
        </w:rPr>
        <w:drawing>
          <wp:inline distT="0" distB="0" distL="0" distR="0" wp14:anchorId="5039B018" wp14:editId="50255A2A">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52CCE9F9" w14:textId="6D9B2954" w:rsidR="0056015F" w:rsidRDefault="008B2610" w:rsidP="00AB2E3D">
      <w:pPr>
        <w:pStyle w:val="Title"/>
        <w:spacing w:before="2600"/>
      </w:pPr>
      <w:r w:rsidRPr="001906CD">
        <w:t xml:space="preserve">Application </w:t>
      </w:r>
      <w:r w:rsidR="00AB2E3D">
        <w:t>1707</w:t>
      </w:r>
    </w:p>
    <w:p w14:paraId="11463D3B" w14:textId="4EA7CD4F" w:rsidR="008F7DCC" w:rsidRDefault="008F7DCC" w:rsidP="008F7DCC">
      <w:pPr>
        <w:spacing w:before="840" w:after="840"/>
        <w:jc w:val="center"/>
        <w:rPr>
          <w:rFonts w:ascii="Arial" w:hAnsi="Arial" w:cs="Arial"/>
          <w:b/>
          <w:color w:val="548DD4" w:themeColor="text2" w:themeTint="99"/>
          <w:sz w:val="52"/>
          <w:szCs w:val="52"/>
        </w:rPr>
      </w:pPr>
      <w:r w:rsidRPr="008F7DCC">
        <w:rPr>
          <w:rFonts w:ascii="Arial" w:hAnsi="Arial" w:cs="Arial"/>
          <w:b/>
          <w:color w:val="548DD4" w:themeColor="text2" w:themeTint="99"/>
          <w:sz w:val="52"/>
          <w:szCs w:val="52"/>
        </w:rPr>
        <w:t>Detection of minimal residual disease in patients with acute lymphoblastic leukaemia using next generation sequencing</w:t>
      </w:r>
    </w:p>
    <w:p w14:paraId="195C6063" w14:textId="2C2136F6" w:rsidR="00E44B80" w:rsidRPr="00154B00" w:rsidRDefault="00300EEB" w:rsidP="003F7CB9">
      <w:r>
        <w:t>T</w:t>
      </w:r>
      <w:r w:rsidR="008B2610" w:rsidRPr="00154B00">
        <w:t xml:space="preserve">his application form is to be completed for new and amended </w:t>
      </w:r>
      <w:r w:rsidR="003433D1">
        <w:t xml:space="preserve">requests for public funding (including but not limited to the </w:t>
      </w:r>
      <w:r w:rsidR="008B2610" w:rsidRPr="00154B00">
        <w:t>Medicare Benefits Schedule (MBS)</w:t>
      </w:r>
      <w:r w:rsidR="003433D1">
        <w:t>)</w:t>
      </w:r>
      <w:r w:rsidR="008B2610" w:rsidRPr="00154B00">
        <w:t>. It describes the detailed information that the</w:t>
      </w:r>
      <w:r w:rsidR="009F5758" w:rsidRPr="00154B00">
        <w:t xml:space="preserve"> Australian Government</w:t>
      </w:r>
      <w:r w:rsidR="008B2610" w:rsidRPr="00154B00">
        <w:t xml:space="preserve"> Department of Health requires to determine whether </w:t>
      </w:r>
      <w:r w:rsidR="003433D1">
        <w:t>a</w:t>
      </w:r>
      <w:r w:rsidR="008B2610" w:rsidRPr="00154B00">
        <w:t xml:space="preserve"> proposed </w:t>
      </w:r>
      <w:r w:rsidR="003433D1">
        <w:t xml:space="preserve">medical </w:t>
      </w:r>
      <w:r w:rsidR="008B2610" w:rsidRPr="00154B00">
        <w:t>service is suitable.</w:t>
      </w:r>
    </w:p>
    <w:p w14:paraId="07EA7FFF" w14:textId="7ADA00E6" w:rsidR="008B2610" w:rsidRPr="00154B00" w:rsidRDefault="008B2610" w:rsidP="003F7CB9">
      <w:r w:rsidRPr="00154B00">
        <w:t>Please use this template, along with the associ</w:t>
      </w:r>
      <w:r w:rsidR="003B605D">
        <w:t xml:space="preserve">ated </w:t>
      </w:r>
      <w:r w:rsidR="003B605D" w:rsidRPr="003B605D">
        <w:rPr>
          <w:u w:val="single"/>
        </w:rPr>
        <w:t>Application Form Instructions</w:t>
      </w:r>
      <w:r w:rsidRPr="00154B00">
        <w:t xml:space="preserve"> to prepare your application. Please complete all questions that are applicable to the proposed service, providing relevant information only.</w:t>
      </w:r>
      <w:r w:rsidR="009F5758" w:rsidRPr="00154B00">
        <w:t xml:space="preserve"> Applications not completed in full will not be accepted.</w:t>
      </w:r>
      <w:r w:rsidR="003B605D" w:rsidRPr="003B605D">
        <w:t xml:space="preserve"> The separate </w:t>
      </w:r>
      <w:r w:rsidR="003B605D" w:rsidRPr="003B605D">
        <w:rPr>
          <w:u w:val="single"/>
        </w:rPr>
        <w:t>MSAC Guidelines</w:t>
      </w:r>
      <w:r w:rsidR="003B605D" w:rsidRPr="003B605D">
        <w:t xml:space="preserve"> should be used to guide health technology assessment (HTA) content of the Application Form</w:t>
      </w:r>
    </w:p>
    <w:p w14:paraId="4A3D1ECC" w14:textId="77777777" w:rsidR="008B2610" w:rsidRPr="00154B00" w:rsidRDefault="009F5758" w:rsidP="003F7CB9">
      <w:r w:rsidRPr="00154B00">
        <w:t>Should you require any further assistance, d</w:t>
      </w:r>
      <w:r w:rsidR="008B2610" w:rsidRPr="00154B00">
        <w:t xml:space="preserve">epartmental staff are available through the Health Technology Assessment </w:t>
      </w:r>
      <w:r w:rsidR="00A93F58">
        <w:t xml:space="preserve">Team </w:t>
      </w:r>
      <w:r w:rsidR="008B2610" w:rsidRPr="00154B00">
        <w:t>(HTA T</w:t>
      </w:r>
      <w:r w:rsidR="003B605D">
        <w:t xml:space="preserve">eam) on the </w:t>
      </w:r>
      <w:r w:rsidR="008B2610" w:rsidRPr="00154B00">
        <w:t>email below to discuss</w:t>
      </w:r>
      <w:r w:rsidRPr="00154B00">
        <w:t xml:space="preserve"> the application form, or any other component of the Medical Services Advisory Committee process.</w:t>
      </w:r>
    </w:p>
    <w:p w14:paraId="25D344B0" w14:textId="77777777" w:rsidR="009F5758" w:rsidRPr="00154B00" w:rsidRDefault="009F5758" w:rsidP="003F7CB9">
      <w:pPr>
        <w:spacing w:before="0" w:after="0"/>
      </w:pPr>
    </w:p>
    <w:p w14:paraId="34FEDFD7" w14:textId="186174EA" w:rsidR="009F5758" w:rsidRPr="00154B00" w:rsidRDefault="009F5758" w:rsidP="003F7CB9">
      <w:pPr>
        <w:spacing w:before="0" w:after="0"/>
      </w:pPr>
      <w:r w:rsidRPr="00154B00">
        <w:t xml:space="preserve">Email: </w:t>
      </w:r>
      <w:hyperlink r:id="rId12" w:tooltip="click here to email the Department of Health HTA Team" w:history="1">
        <w:r w:rsidRPr="00154B00">
          <w:rPr>
            <w:rStyle w:val="Hyperlink"/>
            <w:szCs w:val="20"/>
          </w:rPr>
          <w:t>hta@health.gov.au</w:t>
        </w:r>
      </w:hyperlink>
    </w:p>
    <w:p w14:paraId="30DE1505" w14:textId="2E05C186" w:rsidR="009F5758" w:rsidRPr="00154B00" w:rsidRDefault="009F5758" w:rsidP="003F7CB9">
      <w:pPr>
        <w:spacing w:before="0" w:after="0"/>
      </w:pPr>
      <w:r w:rsidRPr="00154B00">
        <w:t xml:space="preserve">Website: </w:t>
      </w:r>
      <w:hyperlink r:id="rId13" w:tooltip="click here to visit the Medical Services Advisory Committee website" w:history="1">
        <w:r w:rsidR="008E6227" w:rsidRPr="00202C1D">
          <w:rPr>
            <w:rStyle w:val="Hyperlink"/>
          </w:rPr>
          <w:t>www.msac.gov.au</w:t>
        </w:r>
      </w:hyperlink>
    </w:p>
    <w:p w14:paraId="52D93975" w14:textId="77777777" w:rsidR="00E04FB3" w:rsidRPr="00C776B1" w:rsidRDefault="00D73646" w:rsidP="0056015F">
      <w:pPr>
        <w:pStyle w:val="Heading1"/>
      </w:pPr>
      <w:bookmarkStart w:id="0" w:name="_Toc443555803"/>
      <w:r>
        <w:rPr>
          <w:rStyle w:val="IntenseReference"/>
        </w:rPr>
        <w:br w:type="page"/>
      </w:r>
      <w:bookmarkEnd w:id="0"/>
      <w:r w:rsidR="00494011">
        <w:lastRenderedPageBreak/>
        <w:t>PART 1</w:t>
      </w:r>
      <w:r w:rsidR="00F93784">
        <w:t xml:space="preserve"> – </w:t>
      </w:r>
      <w:r w:rsidR="00E04FB3" w:rsidRPr="00C776B1">
        <w:t>APPLICANT DETAILS</w:t>
      </w:r>
    </w:p>
    <w:p w14:paraId="727E12C5" w14:textId="77777777" w:rsidR="00392F00" w:rsidRDefault="00D57F88" w:rsidP="004A0BF4">
      <w:pPr>
        <w:pStyle w:val="Heading2"/>
      </w:pPr>
      <w:r w:rsidRPr="00A8732C">
        <w:t>Applicant d</w:t>
      </w:r>
      <w:r w:rsidR="00392F00" w:rsidRPr="00A8732C">
        <w:t>etails</w:t>
      </w:r>
      <w:r w:rsidR="000D066E" w:rsidRPr="00A8732C">
        <w:t xml:space="preserve"> (primary and alternative contacts)</w:t>
      </w:r>
    </w:p>
    <w:p w14:paraId="69A30487" w14:textId="2DDE090C" w:rsidR="00C171FB" w:rsidRDefault="00C171FB" w:rsidP="00C171FB">
      <w:pPr>
        <w:pBdr>
          <w:top w:val="single" w:sz="4" w:space="1" w:color="auto"/>
          <w:left w:val="single" w:sz="4" w:space="4" w:color="auto"/>
          <w:bottom w:val="single" w:sz="4" w:space="1" w:color="auto"/>
          <w:right w:val="single" w:sz="4" w:space="4" w:color="auto"/>
        </w:pBdr>
      </w:pPr>
      <w:r>
        <w:t>Corporation / partnership details (where relevant):</w:t>
      </w:r>
    </w:p>
    <w:p w14:paraId="2DF19DB7" w14:textId="3A0DE342" w:rsidR="00C171FB" w:rsidRDefault="00C171FB" w:rsidP="00C171FB">
      <w:pPr>
        <w:pBdr>
          <w:top w:val="single" w:sz="4" w:space="1" w:color="auto"/>
          <w:left w:val="single" w:sz="4" w:space="4" w:color="auto"/>
          <w:bottom w:val="single" w:sz="4" w:space="1" w:color="auto"/>
          <w:right w:val="single" w:sz="4" w:space="4" w:color="auto"/>
        </w:pBdr>
      </w:pPr>
      <w:r>
        <w:t xml:space="preserve">Corporation name: </w:t>
      </w:r>
      <w:r w:rsidR="007C6C6F">
        <w:t>A</w:t>
      </w:r>
      <w:r w:rsidR="000139B5">
        <w:t xml:space="preserve">daptive </w:t>
      </w:r>
      <w:proofErr w:type="spellStart"/>
      <w:r w:rsidR="000139B5">
        <w:t>Biotechnologies</w:t>
      </w:r>
      <w:r w:rsidR="000D1115" w:rsidRPr="000D1115">
        <w:rPr>
          <w:vertAlign w:val="superscript"/>
        </w:rPr>
        <w:t>TM</w:t>
      </w:r>
      <w:proofErr w:type="spellEnd"/>
    </w:p>
    <w:p w14:paraId="293C33D3" w14:textId="22D511FA" w:rsidR="00C171FB" w:rsidRDefault="00C171FB" w:rsidP="00C171FB">
      <w:pPr>
        <w:pBdr>
          <w:top w:val="single" w:sz="4" w:space="1" w:color="auto"/>
          <w:left w:val="single" w:sz="4" w:space="4" w:color="auto"/>
          <w:bottom w:val="single" w:sz="4" w:space="1" w:color="auto"/>
          <w:right w:val="single" w:sz="4" w:space="4" w:color="auto"/>
        </w:pBdr>
      </w:pPr>
      <w:r>
        <w:t xml:space="preserve">ABN: </w:t>
      </w:r>
      <w:r w:rsidR="00F9519F">
        <w:t>Not applicable</w:t>
      </w:r>
    </w:p>
    <w:p w14:paraId="059CDDED" w14:textId="6384CC2A" w:rsidR="00C171FB" w:rsidRDefault="00C171FB" w:rsidP="00C171FB">
      <w:pPr>
        <w:pBdr>
          <w:top w:val="single" w:sz="4" w:space="1" w:color="auto"/>
          <w:left w:val="single" w:sz="4" w:space="4" w:color="auto"/>
          <w:bottom w:val="single" w:sz="4" w:space="1" w:color="auto"/>
          <w:right w:val="single" w:sz="4" w:space="4" w:color="auto"/>
        </w:pBdr>
      </w:pPr>
      <w:r>
        <w:t xml:space="preserve">Business trading name: </w:t>
      </w:r>
      <w:r w:rsidR="00EC6C9B" w:rsidRPr="00EC6C9B">
        <w:t>Adaptive Biotechnologies Corporation</w:t>
      </w:r>
    </w:p>
    <w:p w14:paraId="6DFA9061" w14:textId="77777777" w:rsidR="00C171FB" w:rsidRPr="00C171FB" w:rsidRDefault="00C171FB" w:rsidP="00C171FB"/>
    <w:p w14:paraId="4081DDC9" w14:textId="2FEB8831" w:rsidR="00C171FB" w:rsidRPr="00C171FB" w:rsidRDefault="00C171FB" w:rsidP="00C171FB">
      <w:pPr>
        <w:rPr>
          <w:b/>
        </w:rPr>
      </w:pPr>
      <w:r>
        <w:rPr>
          <w:b/>
        </w:rPr>
        <w:t xml:space="preserve">Primary contact name: </w:t>
      </w:r>
      <w:r w:rsidR="006762C4" w:rsidRPr="00857C23">
        <w:rPr>
          <w:b/>
          <w:bCs/>
          <w:color w:val="000000"/>
          <w:highlight w:val="lightGray"/>
          <w:lang w:eastAsia="en-AU"/>
        </w:rPr>
        <w:t>REDACTED</w:t>
      </w:r>
    </w:p>
    <w:p w14:paraId="51264E4C" w14:textId="77777777" w:rsidR="00C171FB" w:rsidRDefault="00C171FB" w:rsidP="00C171FB">
      <w:pPr>
        <w:pBdr>
          <w:top w:val="single" w:sz="4" w:space="1" w:color="auto"/>
          <w:left w:val="single" w:sz="4" w:space="4" w:color="auto"/>
          <w:bottom w:val="single" w:sz="4" w:space="1" w:color="auto"/>
          <w:right w:val="single" w:sz="4" w:space="4" w:color="auto"/>
        </w:pBdr>
      </w:pPr>
      <w:r>
        <w:t>Primary contact numbers</w:t>
      </w:r>
    </w:p>
    <w:p w14:paraId="45969120" w14:textId="1A7D9C07" w:rsidR="00C171FB" w:rsidRDefault="00C171FB" w:rsidP="00C171FB">
      <w:pPr>
        <w:pBdr>
          <w:top w:val="single" w:sz="4" w:space="1" w:color="auto"/>
          <w:left w:val="single" w:sz="4" w:space="4" w:color="auto"/>
          <w:bottom w:val="single" w:sz="4" w:space="1" w:color="auto"/>
          <w:right w:val="single" w:sz="4" w:space="4" w:color="auto"/>
        </w:pBdr>
      </w:pPr>
      <w:r>
        <w:t xml:space="preserve">Business: </w:t>
      </w:r>
      <w:r w:rsidR="006762C4" w:rsidRPr="008E429B">
        <w:rPr>
          <w:color w:val="000000"/>
          <w:highlight w:val="lightGray"/>
          <w:lang w:eastAsia="en-AU"/>
        </w:rPr>
        <w:t>REDACTED</w:t>
      </w:r>
    </w:p>
    <w:p w14:paraId="3C4A5875" w14:textId="6ACCE9D5" w:rsidR="00C171FB" w:rsidRDefault="00C171FB" w:rsidP="00C171FB">
      <w:pPr>
        <w:pBdr>
          <w:top w:val="single" w:sz="4" w:space="1" w:color="auto"/>
          <w:left w:val="single" w:sz="4" w:space="4" w:color="auto"/>
          <w:bottom w:val="single" w:sz="4" w:space="1" w:color="auto"/>
          <w:right w:val="single" w:sz="4" w:space="4" w:color="auto"/>
        </w:pBdr>
      </w:pPr>
      <w:r>
        <w:t>Mobile:</w:t>
      </w:r>
      <w:r>
        <w:tab/>
      </w:r>
      <w:r w:rsidR="006762C4" w:rsidRPr="008E429B">
        <w:rPr>
          <w:color w:val="000000"/>
          <w:highlight w:val="lightGray"/>
          <w:lang w:eastAsia="en-AU"/>
        </w:rPr>
        <w:t>REDACTED</w:t>
      </w:r>
    </w:p>
    <w:p w14:paraId="0B30668F" w14:textId="17C7C4DD" w:rsidR="00C171FB" w:rsidRDefault="00C171FB" w:rsidP="00C171FB">
      <w:pPr>
        <w:pBdr>
          <w:top w:val="single" w:sz="4" w:space="1" w:color="auto"/>
          <w:left w:val="single" w:sz="4" w:space="4" w:color="auto"/>
          <w:bottom w:val="single" w:sz="4" w:space="1" w:color="auto"/>
          <w:right w:val="single" w:sz="4" w:space="4" w:color="auto"/>
        </w:pBdr>
      </w:pPr>
      <w:r>
        <w:t xml:space="preserve">Email: </w:t>
      </w:r>
      <w:r w:rsidR="006762C4" w:rsidRPr="008E429B">
        <w:rPr>
          <w:color w:val="000000"/>
          <w:highlight w:val="lightGray"/>
          <w:lang w:eastAsia="en-AU"/>
        </w:rPr>
        <w:t>REDACTED</w:t>
      </w:r>
    </w:p>
    <w:p w14:paraId="5ADB3E8F" w14:textId="77777777" w:rsidR="00C171FB" w:rsidRDefault="00C171FB" w:rsidP="00C171FB">
      <w:pPr>
        <w:rPr>
          <w:b/>
        </w:rPr>
      </w:pPr>
    </w:p>
    <w:p w14:paraId="27FBE026" w14:textId="17B6A118" w:rsidR="00C171FB" w:rsidRPr="00C171FB" w:rsidRDefault="00C171FB" w:rsidP="00C171FB">
      <w:pPr>
        <w:rPr>
          <w:b/>
        </w:rPr>
      </w:pPr>
      <w:r>
        <w:rPr>
          <w:b/>
        </w:rPr>
        <w:t xml:space="preserve">Alternative contact name: </w:t>
      </w:r>
      <w:r w:rsidR="006762C4" w:rsidRPr="00857C23">
        <w:rPr>
          <w:b/>
          <w:bCs/>
          <w:color w:val="000000"/>
          <w:highlight w:val="lightGray"/>
          <w:lang w:eastAsia="en-AU"/>
        </w:rPr>
        <w:t>REDACTED</w:t>
      </w:r>
    </w:p>
    <w:p w14:paraId="04D2D060" w14:textId="77777777" w:rsidR="00C171FB" w:rsidRDefault="00C171FB" w:rsidP="00C171FB">
      <w:pPr>
        <w:pBdr>
          <w:top w:val="single" w:sz="4" w:space="1" w:color="auto"/>
          <w:left w:val="single" w:sz="4" w:space="4" w:color="auto"/>
          <w:bottom w:val="single" w:sz="4" w:space="1" w:color="auto"/>
          <w:right w:val="single" w:sz="4" w:space="4" w:color="auto"/>
        </w:pBdr>
      </w:pPr>
      <w:r>
        <w:t>Alternative contact numbers</w:t>
      </w:r>
      <w:r>
        <w:tab/>
      </w:r>
    </w:p>
    <w:p w14:paraId="269099B1" w14:textId="03784DE0" w:rsidR="00C171FB" w:rsidRDefault="00C171FB" w:rsidP="00C171FB">
      <w:pPr>
        <w:pBdr>
          <w:top w:val="single" w:sz="4" w:space="1" w:color="auto"/>
          <w:left w:val="single" w:sz="4" w:space="4" w:color="auto"/>
          <w:bottom w:val="single" w:sz="4" w:space="1" w:color="auto"/>
          <w:right w:val="single" w:sz="4" w:space="4" w:color="auto"/>
        </w:pBdr>
      </w:pPr>
      <w:r>
        <w:t xml:space="preserve">Business: </w:t>
      </w:r>
      <w:r w:rsidR="006762C4" w:rsidRPr="008E429B">
        <w:rPr>
          <w:color w:val="000000"/>
          <w:highlight w:val="lightGray"/>
          <w:lang w:eastAsia="en-AU"/>
        </w:rPr>
        <w:t>REDACTED</w:t>
      </w:r>
    </w:p>
    <w:p w14:paraId="1464D23A" w14:textId="7DB822D2" w:rsidR="00C171FB" w:rsidRDefault="00C171FB" w:rsidP="00C171FB">
      <w:pPr>
        <w:pBdr>
          <w:top w:val="single" w:sz="4" w:space="1" w:color="auto"/>
          <w:left w:val="single" w:sz="4" w:space="4" w:color="auto"/>
          <w:bottom w:val="single" w:sz="4" w:space="1" w:color="auto"/>
          <w:right w:val="single" w:sz="4" w:space="4" w:color="auto"/>
        </w:pBdr>
      </w:pPr>
      <w:r>
        <w:t xml:space="preserve">Mobile: </w:t>
      </w:r>
      <w:r w:rsidR="006762C4" w:rsidRPr="006762C4">
        <w:rPr>
          <w:color w:val="000000"/>
          <w:highlight w:val="lightGray"/>
          <w:lang w:eastAsia="en-AU"/>
        </w:rPr>
        <w:t xml:space="preserve"> </w:t>
      </w:r>
      <w:r w:rsidR="006762C4" w:rsidRPr="008E429B">
        <w:rPr>
          <w:color w:val="000000"/>
          <w:highlight w:val="lightGray"/>
          <w:lang w:eastAsia="en-AU"/>
        </w:rPr>
        <w:t>REDACTED</w:t>
      </w:r>
    </w:p>
    <w:p w14:paraId="7AE1B403" w14:textId="50227998" w:rsidR="00C171FB" w:rsidRDefault="00C171FB" w:rsidP="00C171FB">
      <w:pPr>
        <w:pBdr>
          <w:top w:val="single" w:sz="4" w:space="1" w:color="auto"/>
          <w:left w:val="single" w:sz="4" w:space="4" w:color="auto"/>
          <w:bottom w:val="single" w:sz="4" w:space="1" w:color="auto"/>
          <w:right w:val="single" w:sz="4" w:space="4" w:color="auto"/>
        </w:pBdr>
      </w:pPr>
      <w:r>
        <w:t xml:space="preserve">Email: </w:t>
      </w:r>
      <w:r w:rsidR="006762C4" w:rsidRPr="008E429B">
        <w:rPr>
          <w:color w:val="000000"/>
          <w:highlight w:val="lightGray"/>
          <w:lang w:eastAsia="en-AU"/>
        </w:rPr>
        <w:t>REDACTED</w:t>
      </w:r>
    </w:p>
    <w:p w14:paraId="3FC3D917" w14:textId="77777777" w:rsidR="00C171FB" w:rsidRPr="00C171FB" w:rsidRDefault="00C171FB" w:rsidP="00C171FB"/>
    <w:p w14:paraId="576C26E3" w14:textId="77777777" w:rsidR="00AD2E85" w:rsidRDefault="00AD2E85" w:rsidP="004A0BF4">
      <w:pPr>
        <w:pStyle w:val="Heading2"/>
      </w:pPr>
      <w:r>
        <w:t xml:space="preserve">(a) </w:t>
      </w:r>
      <w:r w:rsidRPr="00AD2E85">
        <w:t>Are you a consultant acting on behalf on an applicant?</w:t>
      </w:r>
    </w:p>
    <w:p w14:paraId="6B1CC301" w14:textId="2A6F5B89" w:rsidR="00AD2E85" w:rsidRDefault="00EB5F18" w:rsidP="00AD2E85">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AD2E85">
        <w:rPr>
          <w:szCs w:val="20"/>
        </w:rPr>
        <w:t xml:space="preserve"> Yes</w:t>
      </w:r>
      <w:r>
        <w:rPr>
          <w:szCs w:val="20"/>
        </w:rPr>
        <w:t xml:space="preserve"> (Health Technology Analysts)</w:t>
      </w:r>
    </w:p>
    <w:p w14:paraId="4971F6D2" w14:textId="41D422E8" w:rsidR="00AD2E85" w:rsidRPr="00753C44" w:rsidRDefault="00AD2E85" w:rsidP="00AD2E85">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D12B0B">
        <w:rPr>
          <w:szCs w:val="20"/>
        </w:rPr>
      </w:r>
      <w:r w:rsidR="00D12B0B">
        <w:rPr>
          <w:szCs w:val="20"/>
        </w:rPr>
        <w:fldChar w:fldCharType="separate"/>
      </w:r>
      <w:r w:rsidRPr="00753C44">
        <w:rPr>
          <w:szCs w:val="20"/>
        </w:rPr>
        <w:fldChar w:fldCharType="end"/>
      </w:r>
      <w:r>
        <w:rPr>
          <w:szCs w:val="20"/>
        </w:rPr>
        <w:t xml:space="preserve"> No</w:t>
      </w:r>
    </w:p>
    <w:p w14:paraId="3416C110" w14:textId="77777777" w:rsidR="00AD2E85" w:rsidRPr="00AD2E85" w:rsidRDefault="00AD2E85" w:rsidP="00AD2E85">
      <w:pPr>
        <w:ind w:firstLine="360"/>
        <w:rPr>
          <w:b/>
        </w:rPr>
      </w:pPr>
      <w:r w:rsidRPr="00AD2E85">
        <w:rPr>
          <w:b/>
        </w:rPr>
        <w:t>(b) If yes what is the Applicant(s) name that you are acting on behalf of?</w:t>
      </w:r>
    </w:p>
    <w:p w14:paraId="67F9566E" w14:textId="54F6F5A8" w:rsidR="00AD2E85" w:rsidRPr="00AD2E85" w:rsidRDefault="00EB5F18" w:rsidP="00EB5F18">
      <w:pPr>
        <w:tabs>
          <w:tab w:val="left" w:pos="640"/>
          <w:tab w:val="left" w:pos="1840"/>
        </w:tabs>
        <w:ind w:left="709" w:hanging="142"/>
      </w:pPr>
      <w:r>
        <w:tab/>
        <w:t xml:space="preserve">Adaptive </w:t>
      </w:r>
      <w:proofErr w:type="spellStart"/>
      <w:r>
        <w:t>Biotechnologies</w:t>
      </w:r>
      <w:r w:rsidR="00E979EE" w:rsidRPr="00E979EE">
        <w:rPr>
          <w:vertAlign w:val="superscript"/>
        </w:rPr>
        <w:t>TM</w:t>
      </w:r>
      <w:proofErr w:type="spellEnd"/>
      <w:r>
        <w:tab/>
      </w:r>
      <w:r>
        <w:tab/>
      </w:r>
    </w:p>
    <w:p w14:paraId="6375AF12" w14:textId="77777777" w:rsidR="00534C5F" w:rsidRPr="00154B00" w:rsidRDefault="00494011" w:rsidP="004A0BF4">
      <w:pPr>
        <w:pStyle w:val="Heading2"/>
      </w:pPr>
      <w:r>
        <w:t xml:space="preserve">(a) </w:t>
      </w:r>
      <w:r w:rsidR="00534C5F">
        <w:t>Are you a lobbyist acting on behalf of an Applicant?</w:t>
      </w:r>
    </w:p>
    <w:p w14:paraId="34CA4212"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D12B0B">
        <w:rPr>
          <w:szCs w:val="20"/>
        </w:rPr>
      </w:r>
      <w:r w:rsidR="00D12B0B">
        <w:rPr>
          <w:szCs w:val="20"/>
        </w:rPr>
        <w:fldChar w:fldCharType="separate"/>
      </w:r>
      <w:r w:rsidRPr="00753C44">
        <w:rPr>
          <w:szCs w:val="20"/>
        </w:rPr>
        <w:fldChar w:fldCharType="end"/>
      </w:r>
      <w:r>
        <w:rPr>
          <w:szCs w:val="20"/>
        </w:rPr>
        <w:t xml:space="preserve"> Yes</w:t>
      </w:r>
    </w:p>
    <w:p w14:paraId="4E558208" w14:textId="024C0683" w:rsidR="00A6491A" w:rsidRPr="00753C44" w:rsidRDefault="00A61C2B" w:rsidP="00A6491A">
      <w:pPr>
        <w:spacing w:before="0" w:after="0"/>
        <w:ind w:left="426"/>
        <w:rPr>
          <w:szCs w:val="20"/>
        </w:rPr>
      </w:pPr>
      <w:r>
        <w:rPr>
          <w:szCs w:val="20"/>
        </w:rPr>
        <w:fldChar w:fldCharType="begin">
          <w:ffData>
            <w:name w:val="Check2"/>
            <w:enabled/>
            <w:calcOnExit w:val="0"/>
            <w:checkBox>
              <w:sizeAuto/>
              <w:default w:val="1"/>
            </w:checkBox>
          </w:ffData>
        </w:fldChar>
      </w:r>
      <w:bookmarkStart w:id="1" w:name="Check2"/>
      <w:r>
        <w:rPr>
          <w:szCs w:val="20"/>
        </w:rPr>
        <w:instrText xml:space="preserve"> FORMCHECKBOX </w:instrText>
      </w:r>
      <w:r w:rsidR="00D12B0B">
        <w:rPr>
          <w:szCs w:val="20"/>
        </w:rPr>
      </w:r>
      <w:r w:rsidR="00D12B0B">
        <w:rPr>
          <w:szCs w:val="20"/>
        </w:rPr>
        <w:fldChar w:fldCharType="separate"/>
      </w:r>
      <w:r>
        <w:rPr>
          <w:szCs w:val="20"/>
        </w:rPr>
        <w:fldChar w:fldCharType="end"/>
      </w:r>
      <w:bookmarkEnd w:id="1"/>
      <w:r w:rsidR="00A6491A">
        <w:rPr>
          <w:szCs w:val="20"/>
        </w:rPr>
        <w:t xml:space="preserve"> No</w:t>
      </w:r>
    </w:p>
    <w:p w14:paraId="416A5069" w14:textId="77777777" w:rsidR="00534C5F" w:rsidRPr="00154B00" w:rsidRDefault="00534C5F" w:rsidP="00617DF9">
      <w:pPr>
        <w:pStyle w:val="Heading2"/>
        <w:numPr>
          <w:ilvl w:val="0"/>
          <w:numId w:val="2"/>
        </w:numPr>
      </w:pPr>
      <w:r w:rsidRPr="00154B00">
        <w:t xml:space="preserve">If yes, </w:t>
      </w:r>
      <w:r>
        <w:t xml:space="preserve">are </w:t>
      </w:r>
      <w:r w:rsidRPr="00FE33A6">
        <w:t>you</w:t>
      </w:r>
      <w:r>
        <w:t xml:space="preserve"> listed on the Register of Lobbyists?</w:t>
      </w:r>
    </w:p>
    <w:p w14:paraId="269BAE61"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D12B0B">
        <w:rPr>
          <w:szCs w:val="20"/>
        </w:rPr>
      </w:r>
      <w:r w:rsidR="00D12B0B">
        <w:rPr>
          <w:szCs w:val="20"/>
        </w:rPr>
        <w:fldChar w:fldCharType="separate"/>
      </w:r>
      <w:r w:rsidRPr="00753C44">
        <w:rPr>
          <w:szCs w:val="20"/>
        </w:rPr>
        <w:fldChar w:fldCharType="end"/>
      </w:r>
      <w:r>
        <w:rPr>
          <w:szCs w:val="20"/>
        </w:rPr>
        <w:t xml:space="preserve"> Yes</w:t>
      </w:r>
    </w:p>
    <w:p w14:paraId="3D7D77BC" w14:textId="39A2761B" w:rsidR="00A6491A" w:rsidRPr="00753C44" w:rsidRDefault="00A6491A" w:rsidP="00A6491A">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D12B0B">
        <w:rPr>
          <w:szCs w:val="20"/>
        </w:rPr>
      </w:r>
      <w:r w:rsidR="00D12B0B">
        <w:rPr>
          <w:szCs w:val="20"/>
        </w:rPr>
        <w:fldChar w:fldCharType="separate"/>
      </w:r>
      <w:r w:rsidRPr="00753C44">
        <w:rPr>
          <w:szCs w:val="20"/>
        </w:rPr>
        <w:fldChar w:fldCharType="end"/>
      </w:r>
      <w:r>
        <w:rPr>
          <w:szCs w:val="20"/>
        </w:rPr>
        <w:t xml:space="preserve"> No</w:t>
      </w:r>
    </w:p>
    <w:p w14:paraId="11673F7E" w14:textId="77777777" w:rsidR="00CE0F9E" w:rsidRPr="00154B00" w:rsidRDefault="00CE0F9E" w:rsidP="00617DF9">
      <w:pPr>
        <w:pStyle w:val="Heading2"/>
        <w:numPr>
          <w:ilvl w:val="0"/>
          <w:numId w:val="2"/>
        </w:numPr>
      </w:pPr>
      <w:r>
        <w:t>Have you engaged a consultant on your behalf?</w:t>
      </w:r>
    </w:p>
    <w:p w14:paraId="40FB703B" w14:textId="2899AB3A" w:rsidR="00CE0F9E" w:rsidRDefault="00CE0F9E" w:rsidP="00CE0F9E">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D12B0B">
        <w:rPr>
          <w:szCs w:val="20"/>
        </w:rPr>
      </w:r>
      <w:r w:rsidR="00D12B0B">
        <w:rPr>
          <w:szCs w:val="20"/>
        </w:rPr>
        <w:fldChar w:fldCharType="separate"/>
      </w:r>
      <w:r w:rsidRPr="00753C44">
        <w:rPr>
          <w:szCs w:val="20"/>
        </w:rPr>
        <w:fldChar w:fldCharType="end"/>
      </w:r>
      <w:r>
        <w:rPr>
          <w:szCs w:val="20"/>
        </w:rPr>
        <w:t xml:space="preserve"> Yes</w:t>
      </w:r>
    </w:p>
    <w:p w14:paraId="090D6EC3" w14:textId="2A4A8A24" w:rsidR="00CE0F9E" w:rsidRDefault="00B14CE5" w:rsidP="00CE0F9E">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CE0F9E">
        <w:rPr>
          <w:szCs w:val="20"/>
        </w:rPr>
        <w:t xml:space="preserve"> No</w:t>
      </w:r>
    </w:p>
    <w:p w14:paraId="635EF4D2" w14:textId="77777777" w:rsidR="00CE0F9E" w:rsidRDefault="00CE0F9E" w:rsidP="00CE0F9E">
      <w:pPr>
        <w:spacing w:before="0" w:after="0"/>
        <w:ind w:left="426"/>
        <w:rPr>
          <w:szCs w:val="20"/>
        </w:rPr>
      </w:pPr>
    </w:p>
    <w:p w14:paraId="4CE30F27" w14:textId="77777777" w:rsidR="00CE0F9E" w:rsidRPr="00753C44" w:rsidRDefault="00CE0F9E" w:rsidP="00CE0F9E">
      <w:pPr>
        <w:spacing w:before="0" w:after="0"/>
        <w:ind w:left="426"/>
        <w:rPr>
          <w:szCs w:val="20"/>
        </w:rPr>
      </w:pPr>
    </w:p>
    <w:p w14:paraId="3DC93677" w14:textId="77777777" w:rsidR="00E04FB3" w:rsidRDefault="00E04FB3" w:rsidP="005C333E">
      <w:pPr>
        <w:spacing w:before="0" w:after="0"/>
        <w:ind w:left="426"/>
        <w:rPr>
          <w:b/>
          <w:szCs w:val="20"/>
        </w:rPr>
      </w:pPr>
      <w:r w:rsidRPr="00154B00">
        <w:rPr>
          <w:b/>
          <w:szCs w:val="20"/>
        </w:rPr>
        <w:br w:type="page"/>
      </w:r>
    </w:p>
    <w:p w14:paraId="6B3B5143" w14:textId="77777777" w:rsidR="00D57F88" w:rsidRPr="00C776B1" w:rsidRDefault="00730C04" w:rsidP="0056015F">
      <w:pPr>
        <w:pStyle w:val="Heading1"/>
      </w:pPr>
      <w:r>
        <w:lastRenderedPageBreak/>
        <w:t>PART 2</w:t>
      </w:r>
      <w:r w:rsidR="00F93784">
        <w:t xml:space="preserve"> – </w:t>
      </w:r>
      <w:r w:rsidR="00E04FB3" w:rsidRPr="00C776B1">
        <w:t xml:space="preserve">INFORMATION ABOUT THE PROPOSED MEDICAL </w:t>
      </w:r>
      <w:r w:rsidR="00E04FB3" w:rsidRPr="0056015F">
        <w:t>SERVICE</w:t>
      </w:r>
    </w:p>
    <w:p w14:paraId="5DA975F8" w14:textId="08A25827" w:rsidR="000B3CD0" w:rsidRDefault="000B3CD0" w:rsidP="00730C04">
      <w:pPr>
        <w:pStyle w:val="Heading2"/>
      </w:pPr>
      <w:r w:rsidRPr="00154B00">
        <w:t>Application title</w:t>
      </w:r>
    </w:p>
    <w:p w14:paraId="491F8409" w14:textId="6E94D92A" w:rsidR="009056C5" w:rsidRPr="009056C5" w:rsidRDefault="003F4748" w:rsidP="00A6491A">
      <w:pPr>
        <w:ind w:left="284"/>
      </w:pPr>
      <w:r w:rsidRPr="003F4748">
        <w:t>Measuring minimal residual disease</w:t>
      </w:r>
      <w:r w:rsidR="00A34D67">
        <w:t xml:space="preserve"> (MRD)</w:t>
      </w:r>
      <w:r w:rsidRPr="003F4748">
        <w:t xml:space="preserve"> in </w:t>
      </w:r>
      <w:r>
        <w:t>acute lymphoblastic leuk</w:t>
      </w:r>
      <w:r w:rsidR="00DE11A6">
        <w:t>aemia</w:t>
      </w:r>
      <w:r w:rsidRPr="003F4748">
        <w:t xml:space="preserve"> </w:t>
      </w:r>
      <w:r w:rsidR="00A34D67">
        <w:t xml:space="preserve">(ALL) </w:t>
      </w:r>
      <w:r w:rsidR="00A81EDB" w:rsidRPr="003F4748">
        <w:t xml:space="preserve">using </w:t>
      </w:r>
      <w:r w:rsidR="00A407BE">
        <w:t>n</w:t>
      </w:r>
      <w:r w:rsidR="00C241AA">
        <w:t xml:space="preserve">ext </w:t>
      </w:r>
      <w:r w:rsidR="00A407BE">
        <w:t>g</w:t>
      </w:r>
      <w:r w:rsidR="00C241AA">
        <w:t xml:space="preserve">eneration </w:t>
      </w:r>
      <w:r w:rsidR="00A407BE">
        <w:t>s</w:t>
      </w:r>
      <w:r w:rsidR="00C241AA">
        <w:t>equencing (NGS)</w:t>
      </w:r>
      <w:r w:rsidR="00C454FB">
        <w:t xml:space="preserve"> based assays</w:t>
      </w:r>
      <w:r w:rsidR="00A81EDB" w:rsidRPr="003F4748">
        <w:t xml:space="preserve"> </w:t>
      </w:r>
      <w:r w:rsidRPr="003F4748">
        <w:t xml:space="preserve">to </w:t>
      </w:r>
      <w:r w:rsidR="00C241AA">
        <w:t>guide treatment</w:t>
      </w:r>
      <w:r w:rsidR="00C241AA" w:rsidRPr="003F4748">
        <w:t xml:space="preserve"> </w:t>
      </w:r>
      <w:r w:rsidR="00C241AA">
        <w:t>decisions</w:t>
      </w:r>
      <w:r w:rsidR="00A56683">
        <w:t>.</w:t>
      </w:r>
    </w:p>
    <w:p w14:paraId="5919180C" w14:textId="07083FDD" w:rsidR="009B4E1E" w:rsidRDefault="009B4E1E" w:rsidP="004A0BF4">
      <w:pPr>
        <w:pStyle w:val="Heading2"/>
      </w:pPr>
      <w:r w:rsidRPr="00154B00">
        <w:t>Provide a succinct description of the medical condition relevant to the proposed service</w:t>
      </w:r>
      <w:r w:rsidR="000955E7" w:rsidRPr="00154B00">
        <w:t xml:space="preserve"> (no more than 150 words</w:t>
      </w:r>
      <w:r w:rsidR="00F93784">
        <w:t xml:space="preserve"> – </w:t>
      </w:r>
      <w:r w:rsidR="00C847AE">
        <w:t>further</w:t>
      </w:r>
      <w:r w:rsidR="00F93784">
        <w:t xml:space="preserve"> information will be </w:t>
      </w:r>
      <w:r w:rsidR="00C847AE">
        <w:t xml:space="preserve">requested </w:t>
      </w:r>
      <w:r w:rsidR="003F2711">
        <w:t>at Part F</w:t>
      </w:r>
      <w:r w:rsidR="00C847AE">
        <w:t xml:space="preserve"> of the Application Form</w:t>
      </w:r>
      <w:r w:rsidR="000955E7" w:rsidRPr="00154B00">
        <w:t>)</w:t>
      </w:r>
    </w:p>
    <w:p w14:paraId="3E8ADD1B" w14:textId="73FB7108" w:rsidR="00931C2C" w:rsidRDefault="00931C2C" w:rsidP="00A6491A">
      <w:pPr>
        <w:ind w:left="284"/>
      </w:pPr>
      <w:r>
        <w:t xml:space="preserve">ALL </w:t>
      </w:r>
      <w:r w:rsidR="00BB1039">
        <w:t xml:space="preserve">is characterised by the aberrant and uncontrolled proliferation of lymphoid precursor cells </w:t>
      </w:r>
      <w:r w:rsidR="00843B58">
        <w:t>as a result of</w:t>
      </w:r>
      <w:r w:rsidR="0049272D">
        <w:t xml:space="preserve"> the acquisition of chromosomal alteration</w:t>
      </w:r>
      <w:r w:rsidR="000B37A8">
        <w:t>s</w:t>
      </w:r>
      <w:r w:rsidR="0049272D">
        <w:t xml:space="preserve"> and driver mutations in critical genes</w:t>
      </w:r>
      <w:r w:rsidR="00804C4C">
        <w:t xml:space="preserve"> </w:t>
      </w:r>
      <w:r w:rsidR="00804C4C">
        <w:fldChar w:fldCharType="begin">
          <w:fldData xml:space="preserve">PEVuZE5vdGU+PENpdGU+PEF1dGhvcj5Ccm93bjwvQXV0aG9yPjxZZWFyPjIwMjE8L1llYXI+PFJl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=
</w:fldData>
        </w:fldChar>
      </w:r>
      <w:r w:rsidR="00804C4C">
        <w:instrText xml:space="preserve"> ADDIN EN.CITE </w:instrText>
      </w:r>
      <w:r w:rsidR="00804C4C">
        <w:fldChar w:fldCharType="begin">
          <w:fldData xml:space="preserve">PEVuZE5vdGU+PENpdGU+PEF1dGhvcj5Ccm93bjwvQXV0aG9yPjxZZWFyPjIwMjE8L1llYXI+PFJl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=
</w:fldData>
        </w:fldChar>
      </w:r>
      <w:r w:rsidR="00804C4C">
        <w:instrText xml:space="preserve"> ADDIN EN.CITE.DATA </w:instrText>
      </w:r>
      <w:r w:rsidR="00804C4C">
        <w:fldChar w:fldCharType="end"/>
      </w:r>
      <w:r w:rsidR="00804C4C">
        <w:fldChar w:fldCharType="separate"/>
      </w:r>
      <w:r w:rsidR="00804C4C">
        <w:rPr>
          <w:noProof/>
        </w:rPr>
        <w:t>(Jabbour 2005, Brown 2021)</w:t>
      </w:r>
      <w:r w:rsidR="00804C4C">
        <w:fldChar w:fldCharType="end"/>
      </w:r>
      <w:r w:rsidR="0049272D">
        <w:t>.</w:t>
      </w:r>
      <w:r w:rsidR="00C813FF">
        <w:t xml:space="preserve"> ALL is the most common malignancy of childhood, with </w:t>
      </w:r>
      <w:r w:rsidR="007B1413">
        <w:t>5-year survival</w:t>
      </w:r>
      <w:r w:rsidR="00C813FF">
        <w:t xml:space="preserve"> rates </w:t>
      </w:r>
      <w:r w:rsidR="00B72BEE">
        <w:t>of 90%</w:t>
      </w:r>
      <w:r w:rsidR="00B74A72">
        <w:t xml:space="preserve"> </w:t>
      </w:r>
      <w:r w:rsidR="00B74A72">
        <w:fldChar w:fldCharType="begin">
          <w:fldData xml:space="preserve">PEVuZE5vdGU+PENpdGU+PEF1dGhvcj5Ccm93bjwvQXV0aG9yPjxZZWFyPjIwMjE8L1llYXI+PFJl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</w:fldData>
        </w:fldChar>
      </w:r>
      <w:r w:rsidR="00B74A72">
        <w:instrText xml:space="preserve"> ADDIN EN.CITE </w:instrText>
      </w:r>
      <w:r w:rsidR="00B74A72">
        <w:fldChar w:fldCharType="begin">
          <w:fldData xml:space="preserve">PEVuZE5vdGU+PENpdGU+PEF1dGhvcj5Ccm93bjwvQXV0aG9yPjxZZWFyPjIwMjE8L1llYXI+PFJl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</w:fldData>
        </w:fldChar>
      </w:r>
      <w:r w:rsidR="00B74A72">
        <w:instrText xml:space="preserve"> ADDIN EN.CITE.DATA </w:instrText>
      </w:r>
      <w:r w:rsidR="00B74A72">
        <w:fldChar w:fldCharType="end"/>
      </w:r>
      <w:r w:rsidR="00B74A72">
        <w:fldChar w:fldCharType="separate"/>
      </w:r>
      <w:r w:rsidR="00B74A72">
        <w:rPr>
          <w:noProof/>
        </w:rPr>
        <w:t>(Brown 2021, Leukaemia Foundation 2021)</w:t>
      </w:r>
      <w:r w:rsidR="00B74A72">
        <w:fldChar w:fldCharType="end"/>
      </w:r>
      <w:r w:rsidR="001A17B7">
        <w:t xml:space="preserve">. </w:t>
      </w:r>
      <w:r w:rsidR="00F57377">
        <w:t xml:space="preserve">ALL is </w:t>
      </w:r>
      <w:r w:rsidR="005C1D9D">
        <w:t>less common in a</w:t>
      </w:r>
      <w:r w:rsidR="001A17B7">
        <w:t>dult</w:t>
      </w:r>
      <w:r w:rsidR="005C1D9D">
        <w:t>s</w:t>
      </w:r>
      <w:r w:rsidR="003230D3">
        <w:t xml:space="preserve"> however,</w:t>
      </w:r>
      <w:r w:rsidR="001A17B7">
        <w:t xml:space="preserve"> </w:t>
      </w:r>
      <w:r w:rsidR="003230D3">
        <w:t xml:space="preserve">adult </w:t>
      </w:r>
      <w:r w:rsidR="001A17B7">
        <w:t>ALL patients</w:t>
      </w:r>
      <w:r w:rsidR="00A66A91">
        <w:t xml:space="preserve"> </w:t>
      </w:r>
      <w:r w:rsidR="001A17B7">
        <w:t xml:space="preserve">have </w:t>
      </w:r>
      <w:r w:rsidR="00C905F1">
        <w:t>a dismal prognosis with</w:t>
      </w:r>
      <w:r w:rsidR="007B1413">
        <w:t xml:space="preserve"> 5-year</w:t>
      </w:r>
      <w:r w:rsidR="00C905F1">
        <w:t xml:space="preserve"> survival rates </w:t>
      </w:r>
      <w:r w:rsidR="007B1413">
        <w:t>less than 40%</w:t>
      </w:r>
      <w:r w:rsidR="00D76E19">
        <w:t xml:space="preserve"> </w:t>
      </w:r>
      <w:r w:rsidR="00D76E19">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rsidR="00D76E19">
        <w:instrText xml:space="preserve"> ADDIN EN.CITE </w:instrText>
      </w:r>
      <w:r w:rsidR="00D76E19">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rsidR="00D76E19">
        <w:instrText xml:space="preserve"> ADDIN EN.CITE.DATA </w:instrText>
      </w:r>
      <w:r w:rsidR="00D76E19">
        <w:fldChar w:fldCharType="end"/>
      </w:r>
      <w:r w:rsidR="00D76E19">
        <w:fldChar w:fldCharType="separate"/>
      </w:r>
      <w:r w:rsidR="00D76E19">
        <w:rPr>
          <w:noProof/>
        </w:rPr>
        <w:t>(Brown 2021)</w:t>
      </w:r>
      <w:r w:rsidR="00D76E19">
        <w:fldChar w:fldCharType="end"/>
      </w:r>
      <w:r w:rsidR="007B1413">
        <w:t>. Th</w:t>
      </w:r>
      <w:r w:rsidR="00E83B27">
        <w:t>is discrepancy is mainly due to the different genomic landscapes</w:t>
      </w:r>
      <w:r w:rsidR="00386015">
        <w:t xml:space="preserve">, </w:t>
      </w:r>
      <w:r w:rsidR="00E12B81">
        <w:t>comorbidities,</w:t>
      </w:r>
      <w:r w:rsidR="00E83B27">
        <w:t xml:space="preserve"> and </w:t>
      </w:r>
      <w:r w:rsidR="00E12B81">
        <w:t>lower tolerance</w:t>
      </w:r>
      <w:r w:rsidR="00E83B27">
        <w:t xml:space="preserve"> of adults to prolonged intensified chemotherapy</w:t>
      </w:r>
      <w:r w:rsidR="003967B8">
        <w:t xml:space="preserve"> </w:t>
      </w:r>
      <w:r w:rsidR="00E4344B">
        <w:fldChar w:fldCharType="begin">
          <w:fldData xml:space="preserve">PEVuZE5vdGU+PENpdGU+PEF1dGhvcj5BYnVhc2FiPC9BdXRob3I+PFllYXI+MjAyMTwvWWVhcj48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</w:fldData>
        </w:fldChar>
      </w:r>
      <w:r w:rsidR="00E4344B">
        <w:instrText xml:space="preserve"> ADDIN EN.CITE </w:instrText>
      </w:r>
      <w:r w:rsidR="00E4344B">
        <w:fldChar w:fldCharType="begin">
          <w:fldData xml:space="preserve">PEVuZE5vdGU+PENpdGU+PEF1dGhvcj5BYnVhc2FiPC9BdXRob3I+PFllYXI+MjAyMTwvWWVhcj48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</w:fldData>
        </w:fldChar>
      </w:r>
      <w:r w:rsidR="00E4344B">
        <w:instrText xml:space="preserve"> ADDIN EN.CITE.DATA </w:instrText>
      </w:r>
      <w:r w:rsidR="00E4344B">
        <w:fldChar w:fldCharType="end"/>
      </w:r>
      <w:r w:rsidR="00E4344B">
        <w:fldChar w:fldCharType="separate"/>
      </w:r>
      <w:r w:rsidR="00E4344B">
        <w:rPr>
          <w:noProof/>
        </w:rPr>
        <w:t>(Abuasab 2021, Iacobucci 2021)</w:t>
      </w:r>
      <w:r w:rsidR="00E4344B">
        <w:fldChar w:fldCharType="end"/>
      </w:r>
      <w:r w:rsidR="00E83B27">
        <w:t>.</w:t>
      </w:r>
      <w:r w:rsidR="00025923">
        <w:t xml:space="preserve"> The clinical management of patients with ALL</w:t>
      </w:r>
      <w:r w:rsidR="00676760">
        <w:t xml:space="preserve"> relies on</w:t>
      </w:r>
      <w:r w:rsidR="00AE587F">
        <w:t xml:space="preserve"> precise </w:t>
      </w:r>
      <w:r w:rsidR="00CA4FFC">
        <w:t>risk-assignment systems that</w:t>
      </w:r>
      <w:r w:rsidR="00676760">
        <w:t xml:space="preserve"> accurate</w:t>
      </w:r>
      <w:r w:rsidR="00854A16">
        <w:t>ly</w:t>
      </w:r>
      <w:r w:rsidR="00676760">
        <w:t xml:space="preserve"> predict</w:t>
      </w:r>
      <w:r w:rsidR="00CA4FFC">
        <w:t xml:space="preserve"> </w:t>
      </w:r>
      <w:r w:rsidR="0007482F">
        <w:t xml:space="preserve">relapse hazard </w:t>
      </w:r>
      <w:r w:rsidR="00854A16">
        <w:t>to</w:t>
      </w:r>
      <w:r w:rsidR="0007482F">
        <w:t xml:space="preserve"> </w:t>
      </w:r>
      <w:r w:rsidR="008E2194">
        <w:t>guide</w:t>
      </w:r>
      <w:r w:rsidR="0007482F">
        <w:t xml:space="preserve"> therapy</w:t>
      </w:r>
      <w:r w:rsidR="008E2194">
        <w:t xml:space="preserve"> </w:t>
      </w:r>
      <w:r w:rsidR="00D1412F">
        <w:fldChar w:fldCharType="begin">
          <w:fldData xml:space="preserve">PEVuZE5vdGU+PENpdGU+PEF1dGhvcj5GYWhhbTwvQXV0aG9yPjxZZWFyPjIwMTI8L1llYXI+PFJl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</w:fldData>
        </w:fldChar>
      </w:r>
      <w:r w:rsidR="00D1412F">
        <w:instrText xml:space="preserve"> ADDIN EN.CITE </w:instrText>
      </w:r>
      <w:r w:rsidR="00D1412F">
        <w:fldChar w:fldCharType="begin">
          <w:fldData xml:space="preserve">PEVuZE5vdGU+PENpdGU+PEF1dGhvcj5GYWhhbTwvQXV0aG9yPjxZZWFyPjIwMTI8L1llYXI+PFJl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</w:fldData>
        </w:fldChar>
      </w:r>
      <w:r w:rsidR="00D1412F">
        <w:instrText xml:space="preserve"> ADDIN EN.CITE.DATA </w:instrText>
      </w:r>
      <w:r w:rsidR="00D1412F">
        <w:fldChar w:fldCharType="end"/>
      </w:r>
      <w:r w:rsidR="00D1412F">
        <w:fldChar w:fldCharType="separate"/>
      </w:r>
      <w:r w:rsidR="00D1412F">
        <w:rPr>
          <w:noProof/>
        </w:rPr>
        <w:t>(Faham 2012)</w:t>
      </w:r>
      <w:r w:rsidR="00D1412F">
        <w:fldChar w:fldCharType="end"/>
      </w:r>
      <w:r w:rsidR="0007482F">
        <w:t>.</w:t>
      </w:r>
      <w:r w:rsidR="00CB2852">
        <w:t xml:space="preserve"> The ability to </w:t>
      </w:r>
      <w:r w:rsidR="00B34F02">
        <w:t xml:space="preserve">accurately </w:t>
      </w:r>
      <w:r w:rsidR="00CB2852">
        <w:t xml:space="preserve">determine the degree and </w:t>
      </w:r>
      <w:r w:rsidR="00B34F02">
        <w:t>speed</w:t>
      </w:r>
      <w:r w:rsidR="00CB2852">
        <w:t xml:space="preserve"> of leukaemia cell clearance</w:t>
      </w:r>
      <w:r w:rsidR="00336978">
        <w:t xml:space="preserve"> </w:t>
      </w:r>
      <w:r w:rsidR="00B34F02">
        <w:t>is</w:t>
      </w:r>
      <w:r w:rsidR="00336978">
        <w:t xml:space="preserve"> a powerful predictor of subsequent </w:t>
      </w:r>
      <w:r w:rsidR="00C41FC5">
        <w:t>relapse</w:t>
      </w:r>
      <w:r w:rsidR="0072221E">
        <w:t xml:space="preserve"> </w:t>
      </w:r>
      <w:r w:rsidR="0072221E">
        <w:fldChar w:fldCharType="begin">
          <w:fldData xml:space="preserve">PEVuZE5vdGU+PENpdGU+PEF1dGhvcj5TdG93PC9BdXRob3I+PFllYXI+MjAxMDwvWWVhcj48UmVj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=
</w:fldData>
        </w:fldChar>
      </w:r>
      <w:r w:rsidR="0072221E">
        <w:instrText xml:space="preserve"> ADDIN EN.CITE </w:instrText>
      </w:r>
      <w:r w:rsidR="0072221E">
        <w:fldChar w:fldCharType="begin">
          <w:fldData xml:space="preserve">PEVuZE5vdGU+PENpdGU+PEF1dGhvcj5TdG93PC9BdXRob3I+PFllYXI+MjAxMDwvWWVhcj48UmVj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=
</w:fldData>
        </w:fldChar>
      </w:r>
      <w:r w:rsidR="0072221E">
        <w:instrText xml:space="preserve"> ADDIN EN.CITE.DATA </w:instrText>
      </w:r>
      <w:r w:rsidR="0072221E">
        <w:fldChar w:fldCharType="end"/>
      </w:r>
      <w:r w:rsidR="0072221E">
        <w:fldChar w:fldCharType="separate"/>
      </w:r>
      <w:r w:rsidR="0072221E">
        <w:rPr>
          <w:noProof/>
        </w:rPr>
        <w:t>(Stow 2010)</w:t>
      </w:r>
      <w:r w:rsidR="0072221E">
        <w:fldChar w:fldCharType="end"/>
      </w:r>
      <w:r w:rsidR="00336978">
        <w:t>.</w:t>
      </w:r>
    </w:p>
    <w:p w14:paraId="010EC9D7" w14:textId="30541E4A" w:rsidR="000955E7" w:rsidRDefault="000955E7" w:rsidP="004A0BF4">
      <w:pPr>
        <w:pStyle w:val="Heading2"/>
      </w:pPr>
      <w:r w:rsidRPr="00154B00">
        <w:t>Prov</w:t>
      </w:r>
      <w:r w:rsidR="00D11EB1" w:rsidRPr="00154B00">
        <w:t>i</w:t>
      </w:r>
      <w:r w:rsidRPr="00154B00">
        <w:t>de a succinct description of the proposed medical service (no more than 150 words</w:t>
      </w:r>
      <w:r w:rsidR="00C847AE">
        <w:t xml:space="preserve"> </w:t>
      </w:r>
      <w:r w:rsidR="00F93784">
        <w:t xml:space="preserve">– </w:t>
      </w:r>
      <w:r w:rsidR="00C847AE">
        <w:t>further</w:t>
      </w:r>
      <w:r w:rsidR="00F93784">
        <w:t xml:space="preserve"> information will be </w:t>
      </w:r>
      <w:r w:rsidR="00C847AE">
        <w:t>requested</w:t>
      </w:r>
      <w:r w:rsidR="00F93784">
        <w:t xml:space="preserve"> </w:t>
      </w:r>
      <w:r w:rsidR="00883641">
        <w:t>at</w:t>
      </w:r>
      <w:r w:rsidR="00C847AE">
        <w:t xml:space="preserve"> </w:t>
      </w:r>
      <w:r w:rsidR="00026412">
        <w:t>Part 6</w:t>
      </w:r>
      <w:r w:rsidR="00C847AE">
        <w:t xml:space="preserve"> of the Application Form</w:t>
      </w:r>
      <w:r w:rsidRPr="00154B00">
        <w:t>)</w:t>
      </w:r>
    </w:p>
    <w:p w14:paraId="2F61E664" w14:textId="1B3D377F" w:rsidR="00CB12EC" w:rsidRDefault="00373E16" w:rsidP="00A6491A">
      <w:pPr>
        <w:ind w:left="284"/>
      </w:pPr>
      <w:r>
        <w:t xml:space="preserve">This MSAC application for </w:t>
      </w:r>
      <w:r w:rsidR="00F42FCB">
        <w:t xml:space="preserve">MRD testing using </w:t>
      </w:r>
      <w:r w:rsidR="007E191A">
        <w:t>NGS</w:t>
      </w:r>
      <w:r w:rsidR="00E270D1">
        <w:t>-</w:t>
      </w:r>
      <w:r w:rsidR="00E136E3">
        <w:t>based assays</w:t>
      </w:r>
      <w:r w:rsidR="007E191A">
        <w:t xml:space="preserve"> (specifically </w:t>
      </w:r>
      <w:r w:rsidR="00352D2D">
        <w:t xml:space="preserve">the </w:t>
      </w:r>
      <w:proofErr w:type="spellStart"/>
      <w:r w:rsidR="00352D2D">
        <w:t>clonoSEQ</w:t>
      </w:r>
      <w:proofErr w:type="spellEnd"/>
      <w:r w:rsidR="00352D2D" w:rsidRPr="387E378E">
        <w:t>®</w:t>
      </w:r>
      <w:r w:rsidR="00352D2D">
        <w:t xml:space="preserve"> Assay</w:t>
      </w:r>
      <w:r w:rsidR="007E191A">
        <w:t>)</w:t>
      </w:r>
      <w:r w:rsidR="00352D2D">
        <w:t xml:space="preserve"> is </w:t>
      </w:r>
      <w:r w:rsidR="009B5304">
        <w:t xml:space="preserve">submitted </w:t>
      </w:r>
      <w:r w:rsidR="00F55076">
        <w:t xml:space="preserve">concurrently </w:t>
      </w:r>
      <w:r w:rsidR="008874AB">
        <w:t>with a MSAC</w:t>
      </w:r>
      <w:r w:rsidR="007931D0">
        <w:t xml:space="preserve"> submission by the Royal College of Pathologists Australasia (RCPA)</w:t>
      </w:r>
      <w:r w:rsidR="003B5EC8">
        <w:t xml:space="preserve"> for MRD testing </w:t>
      </w:r>
      <w:r w:rsidR="00A31B7C">
        <w:t>in haematological malignancies</w:t>
      </w:r>
      <w:r w:rsidR="00726ABD">
        <w:t xml:space="preserve">. </w:t>
      </w:r>
      <w:r w:rsidR="00553544">
        <w:t>Based on consultations it is understood t</w:t>
      </w:r>
      <w:r w:rsidR="00726ABD">
        <w:t xml:space="preserve">he RCPA </w:t>
      </w:r>
      <w:r w:rsidR="00763C90">
        <w:t xml:space="preserve">MSAC submission is </w:t>
      </w:r>
      <w:r w:rsidR="00191C3C">
        <w:t xml:space="preserve">likely to be technology </w:t>
      </w:r>
      <w:r w:rsidR="008458D8">
        <w:t>agnostic,</w:t>
      </w:r>
      <w:r w:rsidR="00191C3C">
        <w:t xml:space="preserve"> but the proposed rebate will likely encourage</w:t>
      </w:r>
      <w:r w:rsidR="00763C90">
        <w:t xml:space="preserve"> </w:t>
      </w:r>
      <w:r w:rsidR="006F21B8">
        <w:t xml:space="preserve">multiparameter </w:t>
      </w:r>
      <w:r w:rsidR="008F54BA">
        <w:t>flow cytometry</w:t>
      </w:r>
      <w:r w:rsidR="006F21B8">
        <w:t xml:space="preserve"> (</w:t>
      </w:r>
      <w:proofErr w:type="spellStart"/>
      <w:r w:rsidR="006F21B8">
        <w:t>mpFC</w:t>
      </w:r>
      <w:proofErr w:type="spellEnd"/>
      <w:r w:rsidR="006F21B8">
        <w:t>)</w:t>
      </w:r>
      <w:r w:rsidR="008F54BA">
        <w:t xml:space="preserve"> as the predominate technology </w:t>
      </w:r>
      <w:r w:rsidR="00F42FCB">
        <w:t>for MRD testing.</w:t>
      </w:r>
    </w:p>
    <w:p w14:paraId="1ED409A9" w14:textId="155AF831" w:rsidR="00CA79C2" w:rsidRDefault="00270F0F" w:rsidP="00501436">
      <w:pPr>
        <w:ind w:left="284"/>
        <w:rPr>
          <w:rFonts w:cstheme="minorHAnsi"/>
        </w:rPr>
      </w:pPr>
      <w:r>
        <w:t>The purpose</w:t>
      </w:r>
      <w:r w:rsidR="00CA79C2">
        <w:t xml:space="preserve"> </w:t>
      </w:r>
      <w:r w:rsidR="008458D8">
        <w:t xml:space="preserve">of this </w:t>
      </w:r>
      <w:r w:rsidR="00CA79C2">
        <w:t xml:space="preserve">application is </w:t>
      </w:r>
      <w:r w:rsidR="00F908E4">
        <w:t>to show the incremental benefit of NGS</w:t>
      </w:r>
      <w:r w:rsidR="006F21B8">
        <w:t>-</w:t>
      </w:r>
      <w:r w:rsidR="00E136E3">
        <w:t>based assay</w:t>
      </w:r>
      <w:r w:rsidR="00F908E4">
        <w:t xml:space="preserve"> </w:t>
      </w:r>
      <w:r w:rsidR="00E24D8A">
        <w:t xml:space="preserve">testing for </w:t>
      </w:r>
      <w:r w:rsidR="003B4181">
        <w:t xml:space="preserve">MRD, </w:t>
      </w:r>
      <w:r w:rsidR="0096757B">
        <w:t>specifically</w:t>
      </w:r>
      <w:r w:rsidR="003B4181">
        <w:t xml:space="preserve"> the </w:t>
      </w:r>
      <w:proofErr w:type="spellStart"/>
      <w:r w:rsidR="003B4181">
        <w:t>clonoSEQ</w:t>
      </w:r>
      <w:proofErr w:type="spellEnd"/>
      <w:r w:rsidR="003B4181">
        <w:rPr>
          <w:rFonts w:cstheme="minorHAnsi"/>
        </w:rPr>
        <w:t>®</w:t>
      </w:r>
      <w:r w:rsidR="003B4181">
        <w:t xml:space="preserve"> Assay</w:t>
      </w:r>
      <w:r w:rsidR="00BF30F5">
        <w:t>,</w:t>
      </w:r>
      <w:r w:rsidR="00100C60">
        <w:t xml:space="preserve"> over </w:t>
      </w:r>
      <w:r w:rsidR="000D02A1">
        <w:t xml:space="preserve">traditional tools such as </w:t>
      </w:r>
      <w:proofErr w:type="spellStart"/>
      <w:r w:rsidR="006F21B8">
        <w:t>mpFC</w:t>
      </w:r>
      <w:proofErr w:type="spellEnd"/>
      <w:r w:rsidR="000D02A1">
        <w:t>.</w:t>
      </w:r>
      <w:r w:rsidR="00FC3E8A">
        <w:t xml:space="preserve"> </w:t>
      </w:r>
      <w:r w:rsidR="00C238F3">
        <w:t>Compared to</w:t>
      </w:r>
      <w:r w:rsidR="003721E8">
        <w:t xml:space="preserve"> </w:t>
      </w:r>
      <w:proofErr w:type="spellStart"/>
      <w:r w:rsidR="003721E8">
        <w:t>mpFC</w:t>
      </w:r>
      <w:proofErr w:type="spellEnd"/>
      <w:r w:rsidR="003721E8">
        <w:t>, which is highly subjective</w:t>
      </w:r>
      <w:r w:rsidR="00FF140A">
        <w:t xml:space="preserve">, </w:t>
      </w:r>
      <w:r w:rsidR="00E6660E">
        <w:t>NGS-based assays</w:t>
      </w:r>
      <w:r w:rsidR="003721E8">
        <w:t xml:space="preserve"> </w:t>
      </w:r>
      <w:r w:rsidR="002C5A01">
        <w:t xml:space="preserve">are sensitive, </w:t>
      </w:r>
      <w:r w:rsidR="00F53A4B">
        <w:t>objective,</w:t>
      </w:r>
      <w:r w:rsidR="002C5A01">
        <w:t xml:space="preserve"> and standardised.</w:t>
      </w:r>
      <w:r w:rsidR="00E6660E">
        <w:t xml:space="preserve"> </w:t>
      </w:r>
      <w:r w:rsidR="00501436">
        <w:t xml:space="preserve">NGS-based assays detect fusion genes, clonal rearrangements in immunoglobulin (Ig) heavy chain genes, and/or T-cell receptor (TCR) genes. </w:t>
      </w:r>
      <w:r w:rsidR="00FC3E8A">
        <w:t xml:space="preserve">The </w:t>
      </w:r>
      <w:proofErr w:type="spellStart"/>
      <w:r w:rsidR="00FC3E8A">
        <w:t>clonoSEQ</w:t>
      </w:r>
      <w:proofErr w:type="spellEnd"/>
      <w:r w:rsidR="00FC3E8A">
        <w:rPr>
          <w:rFonts w:cstheme="minorHAnsi"/>
        </w:rPr>
        <w:t>® Assay</w:t>
      </w:r>
      <w:r w:rsidR="00397223">
        <w:rPr>
          <w:rFonts w:cstheme="minorHAnsi"/>
        </w:rPr>
        <w:t xml:space="preserve"> is an </w:t>
      </w:r>
      <w:r w:rsidR="00397223" w:rsidRPr="004425F2">
        <w:rPr>
          <w:rFonts w:cstheme="minorHAnsi"/>
          <w:i/>
          <w:iCs/>
        </w:rPr>
        <w:t>in</w:t>
      </w:r>
      <w:r w:rsidR="007A3FFE">
        <w:rPr>
          <w:rFonts w:cstheme="minorHAnsi"/>
          <w:i/>
          <w:iCs/>
        </w:rPr>
        <w:t xml:space="preserve"> </w:t>
      </w:r>
      <w:r w:rsidR="00397223" w:rsidRPr="004425F2">
        <w:rPr>
          <w:rFonts w:cstheme="minorHAnsi"/>
          <w:i/>
          <w:iCs/>
        </w:rPr>
        <w:t>vitro</w:t>
      </w:r>
      <w:r w:rsidR="00397223">
        <w:rPr>
          <w:rFonts w:cstheme="minorHAnsi"/>
        </w:rPr>
        <w:t xml:space="preserve"> diagnostic </w:t>
      </w:r>
      <w:r w:rsidR="00FE6603">
        <w:rPr>
          <w:rFonts w:cstheme="minorHAnsi"/>
        </w:rPr>
        <w:t xml:space="preserve">NGS-based </w:t>
      </w:r>
      <w:r w:rsidR="00397223">
        <w:rPr>
          <w:rFonts w:cstheme="minorHAnsi"/>
        </w:rPr>
        <w:t xml:space="preserve">assay which uses a proprietary multiplex polymerase chain reaction (PCR) and </w:t>
      </w:r>
      <w:r w:rsidR="00F114E4">
        <w:rPr>
          <w:rFonts w:cstheme="minorHAnsi"/>
        </w:rPr>
        <w:t>NGS platform to identify specific sequences within a malignant lymphocyte in a given patient sample, and to quantify MRD over time in these patients</w:t>
      </w:r>
      <w:r w:rsidR="00623603">
        <w:rPr>
          <w:rFonts w:cstheme="minorHAnsi"/>
        </w:rPr>
        <w:t xml:space="preserve"> </w:t>
      </w:r>
      <w:r w:rsidR="00623603">
        <w:rPr>
          <w:rFonts w:cstheme="minorHAnsi"/>
        </w:rPr>
        <w:fldChar w:fldCharType="begin">
          <w:fldData xml:space="preserve">PEVuZE5vdGU+PENpdGU+PEF1dGhvcj5DYXJsc29uPC9BdXRob3I+PFllYXI+MjAxMzwvWWVhcj48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</w:fldData>
        </w:fldChar>
      </w:r>
      <w:r w:rsidR="00623603">
        <w:rPr>
          <w:rFonts w:cstheme="minorHAnsi"/>
        </w:rPr>
        <w:instrText xml:space="preserve"> ADDIN EN.CITE </w:instrText>
      </w:r>
      <w:r w:rsidR="00623603">
        <w:rPr>
          <w:rFonts w:cstheme="minorHAnsi"/>
        </w:rPr>
        <w:fldChar w:fldCharType="begin">
          <w:fldData xml:space="preserve">PEVuZE5vdGU+PENpdGU+PEF1dGhvcj5DYXJsc29uPC9BdXRob3I+PFllYXI+MjAxMzwvWWVhcj48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</w:fldData>
        </w:fldChar>
      </w:r>
      <w:r w:rsidR="00623603">
        <w:rPr>
          <w:rFonts w:cstheme="minorHAnsi"/>
        </w:rPr>
        <w:instrText xml:space="preserve"> ADDIN EN.CITE.DATA </w:instrText>
      </w:r>
      <w:r w:rsidR="00623603">
        <w:rPr>
          <w:rFonts w:cstheme="minorHAnsi"/>
        </w:rPr>
      </w:r>
      <w:r w:rsidR="00623603">
        <w:rPr>
          <w:rFonts w:cstheme="minorHAnsi"/>
        </w:rPr>
        <w:fldChar w:fldCharType="end"/>
      </w:r>
      <w:r w:rsidR="00623603">
        <w:rPr>
          <w:rFonts w:cstheme="minorHAnsi"/>
        </w:rPr>
      </w:r>
      <w:r w:rsidR="00623603">
        <w:rPr>
          <w:rFonts w:cstheme="minorHAnsi"/>
        </w:rPr>
        <w:fldChar w:fldCharType="separate"/>
      </w:r>
      <w:r w:rsidR="00623603">
        <w:rPr>
          <w:rFonts w:cstheme="minorHAnsi"/>
          <w:noProof/>
        </w:rPr>
        <w:t>(Faham 2012, Carlson 2013)</w:t>
      </w:r>
      <w:r w:rsidR="00623603">
        <w:rPr>
          <w:rFonts w:cstheme="minorHAnsi"/>
        </w:rPr>
        <w:fldChar w:fldCharType="end"/>
      </w:r>
      <w:r w:rsidR="00F114E4">
        <w:rPr>
          <w:rFonts w:cstheme="minorHAnsi"/>
        </w:rPr>
        <w:t>.</w:t>
      </w:r>
      <w:r w:rsidR="00DA709E">
        <w:rPr>
          <w:rFonts w:cstheme="minorHAnsi"/>
        </w:rPr>
        <w:t xml:space="preserve"> </w:t>
      </w:r>
      <w:r w:rsidR="00522F90">
        <w:rPr>
          <w:rFonts w:cstheme="minorHAnsi"/>
        </w:rPr>
        <w:t>Specifically</w:t>
      </w:r>
      <w:r w:rsidR="00530346">
        <w:rPr>
          <w:rFonts w:cstheme="minorHAnsi"/>
        </w:rPr>
        <w:t>, the assay can prec</w:t>
      </w:r>
      <w:r w:rsidR="00230AEA">
        <w:rPr>
          <w:rFonts w:cstheme="minorHAnsi"/>
        </w:rPr>
        <w:t>isely identify and quantify</w:t>
      </w:r>
      <w:r w:rsidR="00F37EB2">
        <w:rPr>
          <w:rFonts w:cstheme="minorHAnsi"/>
        </w:rPr>
        <w:t xml:space="preserve"> the following</w:t>
      </w:r>
      <w:r w:rsidR="00230AEA">
        <w:rPr>
          <w:rFonts w:cstheme="minorHAnsi"/>
        </w:rPr>
        <w:t xml:space="preserve"> </w:t>
      </w:r>
      <w:r w:rsidR="004C2DC7">
        <w:rPr>
          <w:rFonts w:cstheme="minorHAnsi"/>
        </w:rPr>
        <w:t>DNA s</w:t>
      </w:r>
      <w:r w:rsidR="003D539B">
        <w:rPr>
          <w:rFonts w:cstheme="minorHAnsi"/>
        </w:rPr>
        <w:t>equences associated with ALL:</w:t>
      </w:r>
      <w:r w:rsidR="00B37EBD" w:rsidRPr="00B37EBD">
        <w:t xml:space="preserve"> </w:t>
      </w:r>
      <w:r w:rsidR="00B37EBD" w:rsidRPr="005C7582">
        <w:t>rearranged</w:t>
      </w:r>
      <w:r w:rsidR="00522F90" w:rsidRPr="00522F90">
        <w:t xml:space="preserve"> </w:t>
      </w:r>
      <w:proofErr w:type="spellStart"/>
      <w:r w:rsidR="00522F90" w:rsidRPr="005C7582">
        <w:t>IgH</w:t>
      </w:r>
      <w:proofErr w:type="spellEnd"/>
      <w:r w:rsidR="00522F90" w:rsidRPr="005C7582">
        <w:t xml:space="preserve"> </w:t>
      </w:r>
      <w:r w:rsidR="00B37EBD">
        <w:t>(</w:t>
      </w:r>
      <w:r w:rsidR="00522F90" w:rsidRPr="005C7582">
        <w:t>VDJ</w:t>
      </w:r>
      <w:r w:rsidR="00B37EBD">
        <w:t>)</w:t>
      </w:r>
      <w:r w:rsidR="00522F90" w:rsidRPr="005C7582">
        <w:t xml:space="preserve">, </w:t>
      </w:r>
      <w:proofErr w:type="spellStart"/>
      <w:r w:rsidR="00522F90" w:rsidRPr="005C7582">
        <w:t>IgH</w:t>
      </w:r>
      <w:proofErr w:type="spellEnd"/>
      <w:r w:rsidR="00522F90" w:rsidRPr="005C7582">
        <w:t xml:space="preserve"> (DJ), </w:t>
      </w:r>
      <w:proofErr w:type="spellStart"/>
      <w:r w:rsidR="00522F90" w:rsidRPr="005C7582">
        <w:t>IgK</w:t>
      </w:r>
      <w:proofErr w:type="spellEnd"/>
      <w:r w:rsidR="00522F90" w:rsidRPr="005C7582">
        <w:t xml:space="preserve">, and </w:t>
      </w:r>
      <w:proofErr w:type="spellStart"/>
      <w:r w:rsidR="00522F90" w:rsidRPr="005C7582">
        <w:t>IgL</w:t>
      </w:r>
      <w:proofErr w:type="spellEnd"/>
      <w:r w:rsidR="00522F90" w:rsidRPr="005C7582">
        <w:t xml:space="preserve"> receptor gene sequences, a</w:t>
      </w:r>
      <w:r w:rsidR="00522F90">
        <w:t>s</w:t>
      </w:r>
      <w:r w:rsidR="00522F90" w:rsidRPr="005C7582">
        <w:t xml:space="preserve"> well as translocated BCL1/</w:t>
      </w:r>
      <w:proofErr w:type="spellStart"/>
      <w:r w:rsidR="00522F90" w:rsidRPr="005C7582">
        <w:t>IgH</w:t>
      </w:r>
      <w:proofErr w:type="spellEnd"/>
      <w:r w:rsidR="00522F90" w:rsidRPr="005C7582">
        <w:t xml:space="preserve"> (J) and BCL2/</w:t>
      </w:r>
      <w:proofErr w:type="spellStart"/>
      <w:r w:rsidR="00522F90" w:rsidRPr="005C7582">
        <w:t>IgH</w:t>
      </w:r>
      <w:proofErr w:type="spellEnd"/>
      <w:r w:rsidR="00522F90" w:rsidRPr="005C7582">
        <w:t xml:space="preserve"> (J) sequences</w:t>
      </w:r>
      <w:r w:rsidR="00522F90">
        <w:t xml:space="preserve">, </w:t>
      </w:r>
      <w:r w:rsidR="00522F90" w:rsidRPr="005C7582">
        <w:t xml:space="preserve">using </w:t>
      </w:r>
      <w:r w:rsidR="00522F90">
        <w:t>NGS</w:t>
      </w:r>
      <w:r w:rsidR="00522F90" w:rsidRPr="005C7582">
        <w:t xml:space="preserve"> at </w:t>
      </w:r>
      <w:r w:rsidR="00522F90">
        <w:t xml:space="preserve">a </w:t>
      </w:r>
      <w:r w:rsidR="00522F90" w:rsidRPr="005C7582">
        <w:t>sensitivity of 10</w:t>
      </w:r>
      <w:r w:rsidR="00522F90" w:rsidRPr="006B646E">
        <w:rPr>
          <w:vertAlign w:val="superscript"/>
        </w:rPr>
        <w:t>-6</w:t>
      </w:r>
      <w:r w:rsidR="00522F90" w:rsidRPr="005C7582">
        <w:t xml:space="preserve"> in DNA extracted from bone marrow</w:t>
      </w:r>
      <w:r w:rsidR="00522F90">
        <w:t xml:space="preserve"> and peripheral blood</w:t>
      </w:r>
      <w:r w:rsidR="00522F90" w:rsidRPr="005C7582">
        <w:t xml:space="preserve"> from patients with ALL</w:t>
      </w:r>
      <w:r w:rsidR="006325E7">
        <w:t>.</w:t>
      </w:r>
      <w:r w:rsidR="003D539B">
        <w:rPr>
          <w:rFonts w:cstheme="minorHAnsi"/>
        </w:rPr>
        <w:t xml:space="preserve"> </w:t>
      </w:r>
      <w:r w:rsidR="009B1C78">
        <w:rPr>
          <w:rFonts w:cstheme="minorHAnsi"/>
        </w:rPr>
        <w:t xml:space="preserve">As a disease burden assessment tool, the </w:t>
      </w:r>
      <w:proofErr w:type="spellStart"/>
      <w:r w:rsidR="009B1C78">
        <w:rPr>
          <w:rFonts w:cstheme="minorHAnsi"/>
        </w:rPr>
        <w:t>clonoSEQ</w:t>
      </w:r>
      <w:proofErr w:type="spellEnd"/>
      <w:r w:rsidR="009B1C78">
        <w:rPr>
          <w:rFonts w:cstheme="minorHAnsi"/>
        </w:rPr>
        <w:t>® Assay</w:t>
      </w:r>
      <w:r w:rsidR="00D02B49">
        <w:rPr>
          <w:rFonts w:cstheme="minorHAnsi"/>
        </w:rPr>
        <w:t xml:space="preserve"> leverages NGS to allow observation of the disease itself following treatment</w:t>
      </w:r>
      <w:r w:rsidR="00D74EC9">
        <w:rPr>
          <w:rFonts w:cstheme="minorHAnsi"/>
        </w:rPr>
        <w:t xml:space="preserve"> and </w:t>
      </w:r>
      <w:r w:rsidR="00943E9B">
        <w:rPr>
          <w:rFonts w:cstheme="minorHAnsi"/>
        </w:rPr>
        <w:t xml:space="preserve">to guide </w:t>
      </w:r>
      <w:r w:rsidR="00477549">
        <w:rPr>
          <w:rFonts w:cstheme="minorHAnsi"/>
        </w:rPr>
        <w:t>treatment decisions</w:t>
      </w:r>
      <w:r w:rsidR="00D02B49">
        <w:rPr>
          <w:rFonts w:cstheme="minorHAnsi"/>
        </w:rPr>
        <w:t>, and therefore differs from NGS comprehensive genomic panels intended to</w:t>
      </w:r>
      <w:r w:rsidR="00D74EC9">
        <w:rPr>
          <w:rFonts w:cstheme="minorHAnsi"/>
        </w:rPr>
        <w:t xml:space="preserve"> only</w:t>
      </w:r>
      <w:r w:rsidR="00D02B49">
        <w:rPr>
          <w:rFonts w:cstheme="minorHAnsi"/>
        </w:rPr>
        <w:t xml:space="preserve"> identify candidacy for a targeted therapy.</w:t>
      </w:r>
    </w:p>
    <w:p w14:paraId="59D06764" w14:textId="77777777" w:rsidR="00D11EB1" w:rsidRPr="0011036E" w:rsidRDefault="00730C04" w:rsidP="004A0BF4">
      <w:pPr>
        <w:pStyle w:val="Heading2"/>
        <w:rPr>
          <w:rStyle w:val="Strong"/>
          <w:rFonts w:asciiTheme="minorHAnsi" w:eastAsiaTheme="minorHAnsi" w:hAnsiTheme="minorHAnsi" w:cstheme="minorBidi"/>
          <w:b/>
        </w:rPr>
      </w:pPr>
      <w:r>
        <w:rPr>
          <w:rStyle w:val="Strong"/>
          <w:rFonts w:asciiTheme="minorHAnsi" w:eastAsiaTheme="minorHAnsi" w:hAnsiTheme="minorHAnsi" w:cstheme="minorBidi"/>
          <w:b/>
        </w:rPr>
        <w:t xml:space="preserve">(a) </w:t>
      </w:r>
      <w:r w:rsidR="00D11EB1" w:rsidRPr="0011036E">
        <w:rPr>
          <w:rStyle w:val="Strong"/>
          <w:rFonts w:asciiTheme="minorHAnsi" w:eastAsiaTheme="minorHAnsi" w:hAnsiTheme="minorHAnsi" w:cstheme="minorBidi"/>
          <w:b/>
        </w:rPr>
        <w:t>Is this a request for MBS funding?</w:t>
      </w:r>
    </w:p>
    <w:p w14:paraId="2B1B3D3C" w14:textId="00DBD16D" w:rsidR="00753C44" w:rsidRDefault="00C9447E" w:rsidP="00A6491A">
      <w:pPr>
        <w:spacing w:before="0" w:after="0"/>
        <w:ind w:left="284"/>
        <w:rPr>
          <w:szCs w:val="20"/>
        </w:rPr>
      </w:pPr>
      <w:r>
        <w:rPr>
          <w:szCs w:val="20"/>
        </w:rPr>
        <w:fldChar w:fldCharType="begin">
          <w:ffData>
            <w:name w:val="Check1"/>
            <w:enabled/>
            <w:calcOnExit w:val="0"/>
            <w:checkBox>
              <w:sizeAuto/>
              <w:default w:val="1"/>
            </w:checkBox>
          </w:ffData>
        </w:fldChar>
      </w:r>
      <w:bookmarkStart w:id="2" w:name="Check1"/>
      <w:r>
        <w:rPr>
          <w:szCs w:val="20"/>
        </w:rPr>
        <w:instrText xml:space="preserve"> FORMCHECKBOX </w:instrText>
      </w:r>
      <w:r w:rsidR="00D12B0B">
        <w:rPr>
          <w:szCs w:val="20"/>
        </w:rPr>
      </w:r>
      <w:r w:rsidR="00D12B0B">
        <w:rPr>
          <w:szCs w:val="20"/>
        </w:rPr>
        <w:fldChar w:fldCharType="separate"/>
      </w:r>
      <w:r>
        <w:rPr>
          <w:szCs w:val="20"/>
        </w:rPr>
        <w:fldChar w:fldCharType="end"/>
      </w:r>
      <w:bookmarkEnd w:id="2"/>
      <w:r w:rsidR="006B6390">
        <w:rPr>
          <w:szCs w:val="20"/>
        </w:rPr>
        <w:t xml:space="preserve"> Yes</w:t>
      </w:r>
    </w:p>
    <w:p w14:paraId="4F08F71F" w14:textId="7F06BF2D" w:rsidR="00753C44" w:rsidRPr="00753C44" w:rsidRDefault="006B6390" w:rsidP="00A6491A">
      <w:pPr>
        <w:spacing w:before="0" w:after="0"/>
        <w:ind w:left="284"/>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D12B0B">
        <w:rPr>
          <w:szCs w:val="20"/>
        </w:rPr>
      </w:r>
      <w:r w:rsidR="00D12B0B">
        <w:rPr>
          <w:szCs w:val="20"/>
        </w:rPr>
        <w:fldChar w:fldCharType="separate"/>
      </w:r>
      <w:r w:rsidRPr="00753C44">
        <w:rPr>
          <w:szCs w:val="20"/>
        </w:rPr>
        <w:fldChar w:fldCharType="end"/>
      </w:r>
      <w:r>
        <w:rPr>
          <w:szCs w:val="20"/>
        </w:rPr>
        <w:t xml:space="preserve"> No</w:t>
      </w:r>
    </w:p>
    <w:p w14:paraId="25FD2F50" w14:textId="77777777" w:rsidR="000B3CD0" w:rsidRPr="0011036E" w:rsidRDefault="000B3CD0" w:rsidP="00617DF9">
      <w:pPr>
        <w:pStyle w:val="Heading2"/>
        <w:numPr>
          <w:ilvl w:val="0"/>
          <w:numId w:val="3"/>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 xml:space="preserve">covered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14:paraId="7D0CDBBD" w14:textId="77777777" w:rsidR="00753C44" w:rsidRDefault="006B6390" w:rsidP="00A6491A">
      <w:pPr>
        <w:spacing w:before="0" w:after="0"/>
        <w:ind w:left="284"/>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D12B0B">
        <w:rPr>
          <w:szCs w:val="20"/>
        </w:rPr>
      </w:r>
      <w:r w:rsidR="00D12B0B">
        <w:rPr>
          <w:szCs w:val="20"/>
        </w:rPr>
        <w:fldChar w:fldCharType="separate"/>
      </w:r>
      <w:r w:rsidRPr="00753C44">
        <w:rPr>
          <w:szCs w:val="20"/>
        </w:rPr>
        <w:fldChar w:fldCharType="end"/>
      </w:r>
      <w:r>
        <w:rPr>
          <w:szCs w:val="20"/>
        </w:rPr>
        <w:t xml:space="preserve"> </w:t>
      </w:r>
      <w:r w:rsidR="00753C44" w:rsidRPr="00154B00">
        <w:rPr>
          <w:szCs w:val="20"/>
        </w:rPr>
        <w:t>Amendment to existing MBS item</w:t>
      </w:r>
      <w:r w:rsidR="00753C44">
        <w:rPr>
          <w:szCs w:val="20"/>
        </w:rPr>
        <w:t>(s)</w:t>
      </w:r>
    </w:p>
    <w:p w14:paraId="7156CD08" w14:textId="430C379B" w:rsidR="00753C44" w:rsidRPr="00753C44" w:rsidRDefault="00C3137E" w:rsidP="00A6491A">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6B6390">
        <w:rPr>
          <w:szCs w:val="20"/>
        </w:rPr>
        <w:t xml:space="preserve"> </w:t>
      </w:r>
      <w:r w:rsidR="00753C44" w:rsidRPr="00154B00">
        <w:rPr>
          <w:szCs w:val="20"/>
        </w:rPr>
        <w:t>New MBS item</w:t>
      </w:r>
      <w:r w:rsidR="00753C44">
        <w:rPr>
          <w:szCs w:val="20"/>
        </w:rPr>
        <w:t>(s)</w:t>
      </w:r>
    </w:p>
    <w:p w14:paraId="3102648F" w14:textId="77777777" w:rsidR="00857C23" w:rsidRDefault="00857C23">
      <w:pPr>
        <w:spacing w:before="0" w:after="200" w:line="276" w:lineRule="auto"/>
        <w:rPr>
          <w:rStyle w:val="Strong"/>
          <w:rFonts w:asciiTheme="minorHAnsi" w:eastAsiaTheme="minorHAnsi" w:hAnsiTheme="minorHAnsi" w:cstheme="minorBidi"/>
          <w:szCs w:val="20"/>
        </w:rPr>
      </w:pPr>
      <w:r>
        <w:rPr>
          <w:rStyle w:val="Strong"/>
          <w:rFonts w:asciiTheme="minorHAnsi" w:eastAsiaTheme="minorHAnsi" w:hAnsiTheme="minorHAnsi" w:cstheme="minorBidi"/>
          <w:b w:val="0"/>
        </w:rPr>
        <w:br w:type="page"/>
      </w:r>
    </w:p>
    <w:p w14:paraId="2A0490FC" w14:textId="418BF352" w:rsidR="000B3CD0" w:rsidRPr="0011036E" w:rsidRDefault="000B3CD0" w:rsidP="00617DF9">
      <w:pPr>
        <w:pStyle w:val="Heading2"/>
        <w:numPr>
          <w:ilvl w:val="0"/>
          <w:numId w:val="3"/>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lastRenderedPageBreak/>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is being sought</w:t>
      </w:r>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A872E8">
        <w:rPr>
          <w:rStyle w:val="Strong"/>
          <w:rFonts w:asciiTheme="minorHAnsi" w:eastAsiaTheme="minorHAnsi" w:hAnsiTheme="minorHAnsi" w:cstheme="minorBidi"/>
          <w:b/>
        </w:rPr>
        <w:t>/technology</w:t>
      </w:r>
      <w:r w:rsidR="00802553" w:rsidRPr="0011036E">
        <w:rPr>
          <w:rStyle w:val="Strong"/>
          <w:rFonts w:asciiTheme="minorHAnsi" w:eastAsiaTheme="minorHAnsi" w:hAnsiTheme="minorHAnsi" w:cstheme="minorBidi"/>
          <w:b/>
        </w:rPr>
        <w:t>:</w:t>
      </w:r>
    </w:p>
    <w:p w14:paraId="0C3AEEBD" w14:textId="2FD9CCDA" w:rsidR="003D795C" w:rsidRPr="00CB12EC" w:rsidRDefault="00C23FAC" w:rsidP="00C23FAC">
      <w:pPr>
        <w:ind w:left="360"/>
      </w:pPr>
      <w:r>
        <w:t>Not applicable.</w:t>
      </w:r>
    </w:p>
    <w:p w14:paraId="4BE57E4F" w14:textId="77777777" w:rsidR="006C0843" w:rsidRPr="0011036E" w:rsidRDefault="006C0843" w:rsidP="00617DF9">
      <w:pPr>
        <w:pStyle w:val="Heading2"/>
        <w:numPr>
          <w:ilvl w:val="0"/>
          <w:numId w:val="3"/>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is being sought,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p>
    <w:p w14:paraId="3E2B78A3" w14:textId="77777777" w:rsidR="002A270B" w:rsidRPr="004A263B" w:rsidRDefault="002A270B" w:rsidP="00617DF9">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2B0B">
        <w:rPr>
          <w:b/>
          <w:szCs w:val="20"/>
        </w:rPr>
      </w:r>
      <w:r w:rsidR="00D12B0B">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way the service is clinically delivered under the existing item(s)</w:t>
      </w:r>
    </w:p>
    <w:p w14:paraId="24BFDA2F" w14:textId="77777777" w:rsidR="002A270B" w:rsidRPr="004A263B" w:rsidRDefault="002A270B" w:rsidP="00617DF9">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2B0B">
        <w:rPr>
          <w:b/>
          <w:szCs w:val="20"/>
        </w:rPr>
      </w:r>
      <w:r w:rsidR="00D12B0B">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patient population under the existing item(s)</w:t>
      </w:r>
    </w:p>
    <w:p w14:paraId="6F221629" w14:textId="77777777" w:rsidR="002A270B" w:rsidRPr="004A263B" w:rsidRDefault="002A270B" w:rsidP="00617DF9">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2B0B">
        <w:rPr>
          <w:b/>
          <w:szCs w:val="20"/>
        </w:rPr>
      </w:r>
      <w:r w:rsidR="00D12B0B">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schedule fee of the existing item(s)</w:t>
      </w:r>
    </w:p>
    <w:p w14:paraId="09B921FA" w14:textId="77777777" w:rsidR="002A270B" w:rsidRPr="004A263B" w:rsidRDefault="002A270B" w:rsidP="00617DF9">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2B0B">
        <w:rPr>
          <w:b/>
          <w:szCs w:val="20"/>
        </w:rPr>
      </w:r>
      <w:r w:rsidR="00D12B0B">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the time and complexity of an existing item(s)</w:t>
      </w:r>
    </w:p>
    <w:p w14:paraId="1E5929B2" w14:textId="77777777" w:rsidR="002A270B" w:rsidRPr="004A263B" w:rsidRDefault="002A270B" w:rsidP="00617DF9">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2B0B">
        <w:rPr>
          <w:b/>
          <w:szCs w:val="20"/>
        </w:rPr>
      </w:r>
      <w:r w:rsidR="00D12B0B">
        <w:rPr>
          <w:b/>
          <w:szCs w:val="20"/>
        </w:rPr>
        <w:fldChar w:fldCharType="separate"/>
      </w:r>
      <w:r w:rsidRPr="004A263B">
        <w:rPr>
          <w:b/>
          <w:szCs w:val="20"/>
        </w:rPr>
        <w:fldChar w:fldCharType="end"/>
      </w:r>
      <w:r w:rsidRPr="004A263B">
        <w:rPr>
          <w:b/>
          <w:szCs w:val="20"/>
        </w:rPr>
        <w:t xml:space="preserve"> </w:t>
      </w:r>
      <w:r w:rsidRPr="004A263B">
        <w:rPr>
          <w:rStyle w:val="Strong"/>
          <w:b w:val="0"/>
        </w:rPr>
        <w:t>Access to an existing item(s) by a different health practitioner group</w:t>
      </w:r>
    </w:p>
    <w:p w14:paraId="5DA15C24" w14:textId="77777777" w:rsidR="002A270B" w:rsidRPr="004A263B" w:rsidRDefault="002A270B" w:rsidP="00617DF9">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2B0B">
        <w:rPr>
          <w:b/>
          <w:szCs w:val="20"/>
        </w:rPr>
      </w:r>
      <w:r w:rsidR="00D12B0B">
        <w:rPr>
          <w:b/>
          <w:szCs w:val="20"/>
        </w:rPr>
        <w:fldChar w:fldCharType="separate"/>
      </w:r>
      <w:r w:rsidRPr="004A263B">
        <w:rPr>
          <w:b/>
          <w:szCs w:val="20"/>
        </w:rPr>
        <w:fldChar w:fldCharType="end"/>
      </w:r>
      <w:r w:rsidRPr="004A263B">
        <w:rPr>
          <w:b/>
          <w:szCs w:val="20"/>
        </w:rPr>
        <w:t xml:space="preserve"> </w:t>
      </w:r>
      <w:r w:rsidRPr="004A263B">
        <w:rPr>
          <w:rStyle w:val="Strong"/>
          <w:b w:val="0"/>
        </w:rPr>
        <w:t>Minor amendments to the item descriptor that does not affect how the service is delivered</w:t>
      </w:r>
    </w:p>
    <w:p w14:paraId="1258C00D" w14:textId="77777777" w:rsidR="002A270B" w:rsidRPr="004A263B" w:rsidRDefault="002A270B" w:rsidP="00617DF9">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2B0B">
        <w:rPr>
          <w:b/>
          <w:szCs w:val="20"/>
        </w:rPr>
      </w:r>
      <w:r w:rsidR="00D12B0B">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specific single consultation item</w:t>
      </w:r>
    </w:p>
    <w:p w14:paraId="71CC6692" w14:textId="77777777" w:rsidR="002A270B" w:rsidRPr="004A263B" w:rsidRDefault="002A270B" w:rsidP="00617DF9">
      <w:pPr>
        <w:pStyle w:val="ListParagraph"/>
        <w:numPr>
          <w:ilvl w:val="0"/>
          <w:numId w:val="13"/>
        </w:numPr>
        <w:spacing w:before="0" w:after="0"/>
        <w:ind w:left="851" w:hanging="425"/>
        <w:rPr>
          <w:rStyle w:val="Strong"/>
          <w:b w:val="0"/>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2B0B">
        <w:rPr>
          <w:b/>
          <w:szCs w:val="20"/>
        </w:rPr>
      </w:r>
      <w:r w:rsidR="00D12B0B">
        <w:rPr>
          <w:b/>
          <w:szCs w:val="20"/>
        </w:rPr>
        <w:fldChar w:fldCharType="separate"/>
      </w:r>
      <w:r w:rsidRPr="004A263B">
        <w:rPr>
          <w:b/>
          <w:szCs w:val="20"/>
        </w:rPr>
        <w:fldChar w:fldCharType="end"/>
      </w:r>
      <w:r w:rsidRPr="004A263B">
        <w:rPr>
          <w:b/>
          <w:szCs w:val="20"/>
        </w:rPr>
        <w:t xml:space="preserve"> </w:t>
      </w:r>
      <w:r w:rsidRPr="004A263B">
        <w:rPr>
          <w:rStyle w:val="Strong"/>
          <w:b w:val="0"/>
        </w:rPr>
        <w:t>An amendment to an existing global consultation item(s)</w:t>
      </w:r>
    </w:p>
    <w:p w14:paraId="4987E38D" w14:textId="77777777" w:rsidR="002A270B" w:rsidRDefault="004A263B" w:rsidP="00617DF9">
      <w:pPr>
        <w:pStyle w:val="ListParagraph"/>
        <w:numPr>
          <w:ilvl w:val="0"/>
          <w:numId w:val="13"/>
        </w:numPr>
        <w:ind w:left="851" w:hanging="425"/>
        <w:rPr>
          <w:rStyle w:val="Strong"/>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D12B0B">
        <w:rPr>
          <w:b/>
          <w:szCs w:val="20"/>
        </w:rPr>
      </w:r>
      <w:r w:rsidR="00D12B0B">
        <w:rPr>
          <w:b/>
          <w:szCs w:val="20"/>
        </w:rPr>
        <w:fldChar w:fldCharType="separate"/>
      </w:r>
      <w:r w:rsidRPr="004A263B">
        <w:rPr>
          <w:b/>
          <w:szCs w:val="20"/>
        </w:rPr>
        <w:fldChar w:fldCharType="end"/>
      </w:r>
      <w:r w:rsidRPr="004A263B">
        <w:rPr>
          <w:b/>
          <w:szCs w:val="20"/>
        </w:rPr>
        <w:t xml:space="preserve"> </w:t>
      </w:r>
      <w:r w:rsidR="002A270B" w:rsidRPr="004A263B">
        <w:rPr>
          <w:rStyle w:val="Strong"/>
          <w:b w:val="0"/>
        </w:rPr>
        <w:t>Other (please describe below)</w:t>
      </w:r>
      <w:r w:rsidR="00A6491A" w:rsidRPr="004A263B">
        <w:rPr>
          <w:rStyle w:val="Strong"/>
          <w:b w:val="0"/>
        </w:rPr>
        <w:t>:</w:t>
      </w:r>
    </w:p>
    <w:p w14:paraId="7D318371" w14:textId="57351F7F" w:rsidR="002A270B" w:rsidRPr="00CB12EC" w:rsidRDefault="00C23FAC" w:rsidP="00C23FAC">
      <w:pPr>
        <w:ind w:firstLine="360"/>
      </w:pPr>
      <w:r>
        <w:t>Not applicable.</w:t>
      </w:r>
    </w:p>
    <w:p w14:paraId="6F8C837A" w14:textId="77777777" w:rsidR="00534C5F" w:rsidRPr="007E39E4" w:rsidRDefault="000770BA" w:rsidP="00617DF9">
      <w:pPr>
        <w:pStyle w:val="Heading2"/>
        <w:numPr>
          <w:ilvl w:val="0"/>
          <w:numId w:val="3"/>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is being requested</w:t>
      </w:r>
      <w:r w:rsidRPr="007E39E4">
        <w:rPr>
          <w:rStyle w:val="Strong"/>
          <w:rFonts w:asciiTheme="minorHAnsi" w:eastAsiaTheme="minorHAnsi" w:hAnsiTheme="minorHAnsi" w:cstheme="minorBidi"/>
          <w:b/>
        </w:rPr>
        <w:t>, what is the nature of the change to the MBS being sought?</w:t>
      </w:r>
    </w:p>
    <w:p w14:paraId="7C9CE237" w14:textId="77777777" w:rsidR="006B6390" w:rsidRPr="00AA2CFE" w:rsidRDefault="006B6390" w:rsidP="00617DF9">
      <w:pPr>
        <w:pStyle w:val="ListParagraph"/>
        <w:numPr>
          <w:ilvl w:val="0"/>
          <w:numId w:val="14"/>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D12B0B">
        <w:rPr>
          <w:b/>
          <w:szCs w:val="20"/>
        </w:rPr>
      </w:r>
      <w:r w:rsidR="00D12B0B">
        <w:rPr>
          <w:b/>
          <w:szCs w:val="20"/>
        </w:rPr>
        <w:fldChar w:fldCharType="separate"/>
      </w:r>
      <w:r w:rsidRPr="00AA2CFE">
        <w:rPr>
          <w:b/>
          <w:szCs w:val="20"/>
        </w:rPr>
        <w:fldChar w:fldCharType="end"/>
      </w:r>
      <w:r w:rsidRPr="00AA2CFE">
        <w:rPr>
          <w:b/>
          <w:szCs w:val="20"/>
        </w:rPr>
        <w:t xml:space="preserve"> </w:t>
      </w:r>
      <w:r w:rsidRPr="00AA2CFE">
        <w:rPr>
          <w:rStyle w:val="Strong"/>
          <w:b w:val="0"/>
        </w:rPr>
        <w:t>A new item which also seeks to allow access to the MBS for a specific health practitioner group</w:t>
      </w:r>
    </w:p>
    <w:p w14:paraId="299F64C6" w14:textId="0C599F19" w:rsidR="006B6390" w:rsidRPr="00AA2CFE" w:rsidRDefault="00B44CFA" w:rsidP="00617DF9">
      <w:pPr>
        <w:pStyle w:val="ListParagraph"/>
        <w:numPr>
          <w:ilvl w:val="0"/>
          <w:numId w:val="14"/>
        </w:numPr>
        <w:spacing w:before="0" w:after="0"/>
        <w:ind w:left="851" w:hanging="425"/>
        <w:rPr>
          <w:rStyle w:val="Strong"/>
          <w:b w:val="0"/>
        </w:rPr>
      </w:pPr>
      <w:r>
        <w:rPr>
          <w:b/>
          <w:szCs w:val="20"/>
        </w:rPr>
        <w:fldChar w:fldCharType="begin">
          <w:ffData>
            <w:name w:val=""/>
            <w:enabled/>
            <w:calcOnExit w:val="0"/>
            <w:checkBox>
              <w:sizeAuto/>
              <w:default w:val="1"/>
            </w:checkBox>
          </w:ffData>
        </w:fldChar>
      </w:r>
      <w:r>
        <w:rPr>
          <w:b/>
          <w:szCs w:val="20"/>
        </w:rPr>
        <w:instrText xml:space="preserve"> FORMCHECKBOX </w:instrText>
      </w:r>
      <w:r w:rsidR="00D12B0B">
        <w:rPr>
          <w:b/>
          <w:szCs w:val="20"/>
        </w:rPr>
      </w:r>
      <w:r w:rsidR="00D12B0B">
        <w:rPr>
          <w:b/>
          <w:szCs w:val="20"/>
        </w:rPr>
        <w:fldChar w:fldCharType="separate"/>
      </w:r>
      <w:r>
        <w:rPr>
          <w:b/>
          <w:szCs w:val="20"/>
        </w:rPr>
        <w:fldChar w:fldCharType="end"/>
      </w:r>
      <w:r w:rsidR="006B6390" w:rsidRPr="00AA2CFE">
        <w:rPr>
          <w:b/>
          <w:szCs w:val="20"/>
        </w:rPr>
        <w:t xml:space="preserve"> </w:t>
      </w:r>
      <w:r w:rsidR="006B6390" w:rsidRPr="00AA2CFE">
        <w:rPr>
          <w:rStyle w:val="Strong"/>
          <w:b w:val="0"/>
        </w:rPr>
        <w:t>A new item that is proposing a way of clinically delivering a service that is new to the MBS (in terms of new technology and / or population)</w:t>
      </w:r>
    </w:p>
    <w:p w14:paraId="62E9BF18" w14:textId="77777777" w:rsidR="006B6390" w:rsidRPr="00AA2CFE" w:rsidRDefault="006B6390" w:rsidP="00617DF9">
      <w:pPr>
        <w:pStyle w:val="ListParagraph"/>
        <w:numPr>
          <w:ilvl w:val="0"/>
          <w:numId w:val="14"/>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D12B0B">
        <w:rPr>
          <w:b/>
          <w:szCs w:val="20"/>
        </w:rPr>
      </w:r>
      <w:r w:rsidR="00D12B0B">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specific single consultation item</w:t>
      </w:r>
    </w:p>
    <w:p w14:paraId="3C54DA47" w14:textId="77777777" w:rsidR="006B6390" w:rsidRPr="00AA2CFE" w:rsidRDefault="006B6390" w:rsidP="00617DF9">
      <w:pPr>
        <w:pStyle w:val="ListParagraph"/>
        <w:numPr>
          <w:ilvl w:val="0"/>
          <w:numId w:val="14"/>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D12B0B">
        <w:rPr>
          <w:b/>
          <w:szCs w:val="20"/>
        </w:rPr>
      </w:r>
      <w:r w:rsidR="00D12B0B">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global consultation item(s)</w:t>
      </w:r>
    </w:p>
    <w:p w14:paraId="1E46B87A" w14:textId="77777777" w:rsidR="003027BB" w:rsidRPr="007E39E4" w:rsidRDefault="00F30C22" w:rsidP="00617DF9">
      <w:pPr>
        <w:pStyle w:val="Heading2"/>
        <w:numPr>
          <w:ilvl w:val="0"/>
          <w:numId w:val="3"/>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Is the proposed service seeking public funding other than the MBS?</w:t>
      </w:r>
    </w:p>
    <w:p w14:paraId="1A1FDC44" w14:textId="77777777" w:rsidR="000A5B32" w:rsidRDefault="000A5B32" w:rsidP="00857C23">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2B0B">
        <w:rPr>
          <w:szCs w:val="20"/>
        </w:rPr>
      </w:r>
      <w:r w:rsidR="00D12B0B">
        <w:rPr>
          <w:szCs w:val="20"/>
        </w:rPr>
        <w:fldChar w:fldCharType="separate"/>
      </w:r>
      <w:r w:rsidRPr="000A5B32">
        <w:rPr>
          <w:szCs w:val="20"/>
        </w:rPr>
        <w:fldChar w:fldCharType="end"/>
      </w:r>
      <w:r w:rsidRPr="000A5B32">
        <w:rPr>
          <w:szCs w:val="20"/>
        </w:rPr>
        <w:t xml:space="preserve"> Yes</w:t>
      </w:r>
    </w:p>
    <w:p w14:paraId="4C17257F" w14:textId="6C117003" w:rsidR="00626365" w:rsidRPr="00626365" w:rsidRDefault="00B44CFA" w:rsidP="00857C23">
      <w:pPr>
        <w:spacing w:before="0" w:after="0"/>
        <w:ind w:left="360"/>
        <w:rPr>
          <w:rStyle w:val="Strong"/>
          <w:rFonts w:asciiTheme="minorHAnsi" w:eastAsiaTheme="minorHAnsi" w:hAnsiTheme="minorHAnsi" w:cstheme="minorBidi"/>
          <w:b w:val="0"/>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0A5B32" w:rsidRPr="000A5B32">
        <w:rPr>
          <w:szCs w:val="20"/>
        </w:rPr>
        <w:t xml:space="preserve"> No</w:t>
      </w:r>
    </w:p>
    <w:p w14:paraId="2F065CF1" w14:textId="77777777" w:rsidR="003027BB" w:rsidRPr="007E39E4" w:rsidRDefault="003027BB" w:rsidP="00617DF9">
      <w:pPr>
        <w:pStyle w:val="Heading2"/>
        <w:numPr>
          <w:ilvl w:val="0"/>
          <w:numId w:val="3"/>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yes, please advise:</w:t>
      </w:r>
    </w:p>
    <w:p w14:paraId="2228614B" w14:textId="49107D7E" w:rsidR="000A5B32" w:rsidRPr="00855944" w:rsidRDefault="007E7501" w:rsidP="00857C23">
      <w:pPr>
        <w:ind w:left="284" w:firstLine="76"/>
        <w:rPr>
          <w:rStyle w:val="Strong"/>
        </w:rPr>
      </w:pPr>
      <w:r>
        <w:t>Not applicable</w:t>
      </w:r>
    </w:p>
    <w:p w14:paraId="022948A0" w14:textId="77777777" w:rsidR="000B3CD0" w:rsidRDefault="000B3CD0" w:rsidP="00730C04">
      <w:pPr>
        <w:pStyle w:val="Heading2"/>
      </w:pPr>
      <w:r w:rsidRPr="00154B00">
        <w:t xml:space="preserve">What is the type of </w:t>
      </w:r>
      <w:r w:rsidR="00B45CA5">
        <w:t xml:space="preserve">medical </w:t>
      </w:r>
      <w:r w:rsidRPr="00154B00">
        <w:t>service</w:t>
      </w:r>
      <w:r w:rsidR="00B45CA5">
        <w:t>/technology?</w:t>
      </w:r>
    </w:p>
    <w:p w14:paraId="04D3D574" w14:textId="77777777" w:rsidR="00A6594E" w:rsidRDefault="00A6594E" w:rsidP="00857C23">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D12B0B">
        <w:rPr>
          <w:b/>
          <w:szCs w:val="20"/>
        </w:rPr>
      </w:r>
      <w:r w:rsidR="00D12B0B">
        <w:rPr>
          <w:b/>
          <w:szCs w:val="20"/>
        </w:rPr>
        <w:fldChar w:fldCharType="separate"/>
      </w:r>
      <w:r w:rsidRPr="0027105F">
        <w:rPr>
          <w:b/>
          <w:szCs w:val="20"/>
        </w:rPr>
        <w:fldChar w:fldCharType="end"/>
      </w:r>
      <w:r w:rsidRPr="0027105F">
        <w:rPr>
          <w:b/>
          <w:szCs w:val="20"/>
        </w:rPr>
        <w:t xml:space="preserve"> </w:t>
      </w:r>
      <w:r>
        <w:t>Therapeutic medical service</w:t>
      </w:r>
    </w:p>
    <w:p w14:paraId="4DB086E1" w14:textId="67C592E9" w:rsidR="00A6594E" w:rsidRDefault="002E5116" w:rsidP="00857C23">
      <w:pPr>
        <w:spacing w:before="0" w:after="0"/>
        <w:ind w:left="360"/>
      </w:pPr>
      <w:r>
        <w:rPr>
          <w:b/>
          <w:szCs w:val="20"/>
        </w:rPr>
        <w:fldChar w:fldCharType="begin">
          <w:ffData>
            <w:name w:val=""/>
            <w:enabled/>
            <w:calcOnExit w:val="0"/>
            <w:checkBox>
              <w:sizeAuto/>
              <w:default w:val="1"/>
            </w:checkBox>
          </w:ffData>
        </w:fldChar>
      </w:r>
      <w:r>
        <w:rPr>
          <w:b/>
          <w:szCs w:val="20"/>
        </w:rPr>
        <w:instrText xml:space="preserve"> FORMCHECKBOX </w:instrText>
      </w:r>
      <w:r w:rsidR="00D12B0B">
        <w:rPr>
          <w:b/>
          <w:szCs w:val="20"/>
        </w:rPr>
      </w:r>
      <w:r w:rsidR="00D12B0B">
        <w:rPr>
          <w:b/>
          <w:szCs w:val="20"/>
        </w:rPr>
        <w:fldChar w:fldCharType="separate"/>
      </w:r>
      <w:r>
        <w:rPr>
          <w:b/>
          <w:szCs w:val="20"/>
        </w:rPr>
        <w:fldChar w:fldCharType="end"/>
      </w:r>
      <w:r w:rsidR="00A6594E" w:rsidRPr="0027105F">
        <w:rPr>
          <w:b/>
          <w:szCs w:val="20"/>
        </w:rPr>
        <w:t xml:space="preserve"> </w:t>
      </w:r>
      <w:r w:rsidR="00A6594E">
        <w:t>Investigative medical service</w:t>
      </w:r>
    </w:p>
    <w:p w14:paraId="08333801" w14:textId="77777777" w:rsidR="00A6594E" w:rsidRDefault="00A6594E" w:rsidP="00857C23">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D12B0B">
        <w:rPr>
          <w:b/>
          <w:szCs w:val="20"/>
        </w:rPr>
      </w:r>
      <w:r w:rsidR="00D12B0B">
        <w:rPr>
          <w:b/>
          <w:szCs w:val="20"/>
        </w:rPr>
        <w:fldChar w:fldCharType="separate"/>
      </w:r>
      <w:r w:rsidRPr="0027105F">
        <w:rPr>
          <w:b/>
          <w:szCs w:val="20"/>
        </w:rPr>
        <w:fldChar w:fldCharType="end"/>
      </w:r>
      <w:r w:rsidRPr="0027105F">
        <w:rPr>
          <w:b/>
          <w:szCs w:val="20"/>
        </w:rPr>
        <w:t xml:space="preserve"> </w:t>
      </w:r>
      <w:r>
        <w:t>Single consultation medical service</w:t>
      </w:r>
    </w:p>
    <w:p w14:paraId="2FF8337D" w14:textId="77777777" w:rsidR="00A6594E" w:rsidRDefault="00A6594E" w:rsidP="00857C23">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D12B0B">
        <w:rPr>
          <w:b/>
          <w:szCs w:val="20"/>
        </w:rPr>
      </w:r>
      <w:r w:rsidR="00D12B0B">
        <w:rPr>
          <w:b/>
          <w:szCs w:val="20"/>
        </w:rPr>
        <w:fldChar w:fldCharType="separate"/>
      </w:r>
      <w:r w:rsidRPr="0027105F">
        <w:rPr>
          <w:b/>
          <w:szCs w:val="20"/>
        </w:rPr>
        <w:fldChar w:fldCharType="end"/>
      </w:r>
      <w:r w:rsidRPr="0027105F">
        <w:rPr>
          <w:b/>
          <w:szCs w:val="20"/>
        </w:rPr>
        <w:t xml:space="preserve"> </w:t>
      </w:r>
      <w:r>
        <w:t>Global consultation medical service</w:t>
      </w:r>
    </w:p>
    <w:p w14:paraId="5FDC13EE" w14:textId="77777777" w:rsidR="00A6594E" w:rsidRDefault="00A6594E" w:rsidP="00857C23">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D12B0B">
        <w:rPr>
          <w:b/>
          <w:szCs w:val="20"/>
        </w:rPr>
      </w:r>
      <w:r w:rsidR="00D12B0B">
        <w:rPr>
          <w:b/>
          <w:szCs w:val="20"/>
        </w:rPr>
        <w:fldChar w:fldCharType="separate"/>
      </w:r>
      <w:r w:rsidRPr="0027105F">
        <w:rPr>
          <w:b/>
          <w:szCs w:val="20"/>
        </w:rPr>
        <w:fldChar w:fldCharType="end"/>
      </w:r>
      <w:r w:rsidRPr="0027105F">
        <w:rPr>
          <w:b/>
          <w:szCs w:val="20"/>
        </w:rPr>
        <w:t xml:space="preserve"> </w:t>
      </w:r>
      <w:r>
        <w:t>Allied health service</w:t>
      </w:r>
    </w:p>
    <w:p w14:paraId="18F58348" w14:textId="77777777" w:rsidR="00A6594E" w:rsidRDefault="00A6594E" w:rsidP="00857C23">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D12B0B">
        <w:rPr>
          <w:b/>
          <w:szCs w:val="20"/>
        </w:rPr>
      </w:r>
      <w:r w:rsidR="00D12B0B">
        <w:rPr>
          <w:b/>
          <w:szCs w:val="20"/>
        </w:rPr>
        <w:fldChar w:fldCharType="separate"/>
      </w:r>
      <w:r w:rsidRPr="0027105F">
        <w:rPr>
          <w:b/>
          <w:szCs w:val="20"/>
        </w:rPr>
        <w:fldChar w:fldCharType="end"/>
      </w:r>
      <w:r w:rsidRPr="0027105F">
        <w:rPr>
          <w:b/>
          <w:szCs w:val="20"/>
        </w:rPr>
        <w:t xml:space="preserve"> </w:t>
      </w:r>
      <w:r>
        <w:t>Co-dependent technology</w:t>
      </w:r>
    </w:p>
    <w:p w14:paraId="1DBA1143" w14:textId="77777777" w:rsidR="00A6594E" w:rsidRPr="00A6594E" w:rsidRDefault="00A6594E" w:rsidP="00857C23">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D12B0B">
        <w:rPr>
          <w:b/>
          <w:szCs w:val="20"/>
        </w:rPr>
      </w:r>
      <w:r w:rsidR="00D12B0B">
        <w:rPr>
          <w:b/>
          <w:szCs w:val="20"/>
        </w:rPr>
        <w:fldChar w:fldCharType="separate"/>
      </w:r>
      <w:r w:rsidRPr="0027105F">
        <w:rPr>
          <w:b/>
          <w:szCs w:val="20"/>
        </w:rPr>
        <w:fldChar w:fldCharType="end"/>
      </w:r>
      <w:r w:rsidRPr="0027105F">
        <w:rPr>
          <w:b/>
          <w:szCs w:val="20"/>
        </w:rPr>
        <w:t xml:space="preserve"> </w:t>
      </w:r>
      <w:r>
        <w:t>Hybrid health technology</w:t>
      </w:r>
    </w:p>
    <w:p w14:paraId="06350259" w14:textId="77777777" w:rsidR="0054594B" w:rsidRDefault="0054594B" w:rsidP="00730C04">
      <w:pPr>
        <w:pStyle w:val="Heading2"/>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14:paraId="3AA7BCFD" w14:textId="15418D75" w:rsidR="00A6594E" w:rsidRDefault="00A6594E" w:rsidP="00617DF9">
      <w:pPr>
        <w:pStyle w:val="ListParagraph"/>
        <w:numPr>
          <w:ilvl w:val="0"/>
          <w:numId w:val="15"/>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D12B0B">
        <w:rPr>
          <w:b/>
          <w:szCs w:val="20"/>
        </w:rPr>
      </w:r>
      <w:r w:rsidR="00D12B0B">
        <w:rPr>
          <w:b/>
          <w:szCs w:val="20"/>
        </w:rPr>
        <w:fldChar w:fldCharType="separate"/>
      </w:r>
      <w:r w:rsidRPr="00AF4466">
        <w:rPr>
          <w:b/>
          <w:szCs w:val="20"/>
        </w:rPr>
        <w:fldChar w:fldCharType="end"/>
      </w:r>
      <w:r w:rsidRPr="00AF4466">
        <w:rPr>
          <w:b/>
          <w:szCs w:val="20"/>
        </w:rPr>
        <w:t xml:space="preserve"> </w:t>
      </w:r>
      <w:r>
        <w:t>To be used as a screening tool in asymptomatic populations</w:t>
      </w:r>
    </w:p>
    <w:p w14:paraId="500A19A4" w14:textId="77777777" w:rsidR="00A6594E" w:rsidRDefault="00A6594E" w:rsidP="00617DF9">
      <w:pPr>
        <w:pStyle w:val="ListParagraph"/>
        <w:numPr>
          <w:ilvl w:val="0"/>
          <w:numId w:val="15"/>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D12B0B">
        <w:rPr>
          <w:b/>
          <w:szCs w:val="20"/>
        </w:rPr>
      </w:r>
      <w:r w:rsidR="00D12B0B">
        <w:rPr>
          <w:b/>
          <w:szCs w:val="20"/>
        </w:rPr>
        <w:fldChar w:fldCharType="separate"/>
      </w:r>
      <w:r w:rsidRPr="00AF4466">
        <w:rPr>
          <w:b/>
          <w:szCs w:val="20"/>
        </w:rPr>
        <w:fldChar w:fldCharType="end"/>
      </w:r>
      <w:r w:rsidRPr="00AF4466">
        <w:rPr>
          <w:b/>
          <w:szCs w:val="20"/>
        </w:rPr>
        <w:t xml:space="preserve"> </w:t>
      </w:r>
      <w:r>
        <w:t>Assists in establishing a diagnosis in symptomatic patients</w:t>
      </w:r>
    </w:p>
    <w:p w14:paraId="2E86795A" w14:textId="77777777" w:rsidR="00A6594E" w:rsidRDefault="00A6594E" w:rsidP="00617DF9">
      <w:pPr>
        <w:pStyle w:val="ListParagraph"/>
        <w:numPr>
          <w:ilvl w:val="0"/>
          <w:numId w:val="15"/>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D12B0B">
        <w:rPr>
          <w:b/>
          <w:szCs w:val="20"/>
        </w:rPr>
      </w:r>
      <w:r w:rsidR="00D12B0B">
        <w:rPr>
          <w:b/>
          <w:szCs w:val="20"/>
        </w:rPr>
        <w:fldChar w:fldCharType="separate"/>
      </w:r>
      <w:r w:rsidRPr="00AF4466">
        <w:rPr>
          <w:b/>
          <w:szCs w:val="20"/>
        </w:rPr>
        <w:fldChar w:fldCharType="end"/>
      </w:r>
      <w:r w:rsidRPr="00AF4466">
        <w:rPr>
          <w:b/>
          <w:szCs w:val="20"/>
        </w:rPr>
        <w:t xml:space="preserve"> </w:t>
      </w:r>
      <w:r>
        <w:t>Provides information about prognosis</w:t>
      </w:r>
    </w:p>
    <w:p w14:paraId="77EA4430" w14:textId="02800DD1" w:rsidR="00A6594E" w:rsidRDefault="00B70D84" w:rsidP="00617DF9">
      <w:pPr>
        <w:pStyle w:val="ListParagraph"/>
        <w:numPr>
          <w:ilvl w:val="0"/>
          <w:numId w:val="15"/>
        </w:numPr>
        <w:spacing w:before="0" w:after="0"/>
        <w:ind w:left="851" w:hanging="425"/>
      </w:pPr>
      <w:r>
        <w:rPr>
          <w:b/>
          <w:szCs w:val="20"/>
        </w:rPr>
        <w:fldChar w:fldCharType="begin">
          <w:ffData>
            <w:name w:val=""/>
            <w:enabled/>
            <w:calcOnExit w:val="0"/>
            <w:checkBox>
              <w:sizeAuto/>
              <w:default w:val="0"/>
            </w:checkBox>
          </w:ffData>
        </w:fldChar>
      </w:r>
      <w:r>
        <w:rPr>
          <w:b/>
          <w:szCs w:val="20"/>
        </w:rPr>
        <w:instrText xml:space="preserve"> FORMCHECKBOX </w:instrText>
      </w:r>
      <w:r w:rsidR="00D12B0B">
        <w:rPr>
          <w:b/>
          <w:szCs w:val="20"/>
        </w:rPr>
      </w:r>
      <w:r w:rsidR="00D12B0B">
        <w:rPr>
          <w:b/>
          <w:szCs w:val="20"/>
        </w:rPr>
        <w:fldChar w:fldCharType="separate"/>
      </w:r>
      <w:r>
        <w:rPr>
          <w:b/>
          <w:szCs w:val="20"/>
        </w:rPr>
        <w:fldChar w:fldCharType="end"/>
      </w:r>
      <w:r w:rsidR="00A6594E" w:rsidRPr="00AF4466">
        <w:rPr>
          <w:b/>
          <w:szCs w:val="20"/>
        </w:rPr>
        <w:t xml:space="preserve"> </w:t>
      </w:r>
      <w:r w:rsidR="00A6594E">
        <w:t>Identifies a patient as suitable for therapy by predicting a variation in the effect of the therapy</w:t>
      </w:r>
    </w:p>
    <w:p w14:paraId="7146E51D" w14:textId="1B3182BA" w:rsidR="00A6594E" w:rsidRPr="00A6594E" w:rsidRDefault="001A5323" w:rsidP="00617DF9">
      <w:pPr>
        <w:pStyle w:val="ListParagraph"/>
        <w:numPr>
          <w:ilvl w:val="0"/>
          <w:numId w:val="15"/>
        </w:numPr>
        <w:spacing w:before="0" w:after="0"/>
        <w:ind w:left="851" w:hanging="425"/>
      </w:pPr>
      <w:r>
        <w:rPr>
          <w:b/>
          <w:szCs w:val="20"/>
        </w:rPr>
        <w:fldChar w:fldCharType="begin">
          <w:ffData>
            <w:name w:val=""/>
            <w:enabled/>
            <w:calcOnExit w:val="0"/>
            <w:checkBox>
              <w:sizeAuto/>
              <w:default w:val="1"/>
            </w:checkBox>
          </w:ffData>
        </w:fldChar>
      </w:r>
      <w:r>
        <w:rPr>
          <w:b/>
          <w:szCs w:val="20"/>
        </w:rPr>
        <w:instrText xml:space="preserve"> FORMCHECKBOX </w:instrText>
      </w:r>
      <w:r w:rsidR="00D12B0B">
        <w:rPr>
          <w:b/>
          <w:szCs w:val="20"/>
        </w:rPr>
      </w:r>
      <w:r w:rsidR="00D12B0B">
        <w:rPr>
          <w:b/>
          <w:szCs w:val="20"/>
        </w:rPr>
        <w:fldChar w:fldCharType="separate"/>
      </w:r>
      <w:r>
        <w:rPr>
          <w:b/>
          <w:szCs w:val="20"/>
        </w:rPr>
        <w:fldChar w:fldCharType="end"/>
      </w:r>
      <w:r w:rsidR="00A6594E" w:rsidRPr="00AF4466">
        <w:rPr>
          <w:b/>
          <w:szCs w:val="20"/>
        </w:rPr>
        <w:t xml:space="preserve"> </w:t>
      </w:r>
      <w:r w:rsidR="00A6594E">
        <w:t>Monitors a patient over time to assess treatment response and guide subsequent treatment decisions</w:t>
      </w:r>
    </w:p>
    <w:p w14:paraId="47D07728" w14:textId="2404A946" w:rsidR="000B3CD0" w:rsidRDefault="000B3CD0" w:rsidP="00730C04">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2378097B" w14:textId="4C74B209" w:rsidR="00FE16C1" w:rsidRDefault="00A32E27" w:rsidP="00857C23">
      <w:pPr>
        <w:spacing w:before="0" w:after="0"/>
        <w:ind w:left="360"/>
      </w:pPr>
      <w:r>
        <w:rPr>
          <w:b/>
          <w:szCs w:val="20"/>
        </w:rPr>
        <w:fldChar w:fldCharType="begin">
          <w:ffData>
            <w:name w:val=""/>
            <w:enabled/>
            <w:calcOnExit w:val="0"/>
            <w:checkBox>
              <w:sizeAuto/>
              <w:default w:val="0"/>
            </w:checkBox>
          </w:ffData>
        </w:fldChar>
      </w:r>
      <w:r>
        <w:rPr>
          <w:b/>
          <w:szCs w:val="20"/>
        </w:rPr>
        <w:instrText xml:space="preserve"> FORMCHECKBOX </w:instrText>
      </w:r>
      <w:r w:rsidR="00D12B0B">
        <w:rPr>
          <w:b/>
          <w:szCs w:val="20"/>
        </w:rPr>
      </w:r>
      <w:r w:rsidR="00D12B0B">
        <w:rPr>
          <w:b/>
          <w:szCs w:val="20"/>
        </w:rPr>
        <w:fldChar w:fldCharType="separate"/>
      </w:r>
      <w:r>
        <w:rPr>
          <w:b/>
          <w:szCs w:val="20"/>
        </w:rPr>
        <w:fldChar w:fldCharType="end"/>
      </w:r>
      <w:r w:rsidR="00FE16C1" w:rsidRPr="0027105F">
        <w:rPr>
          <w:b/>
          <w:szCs w:val="20"/>
        </w:rPr>
        <w:t xml:space="preserve"> </w:t>
      </w:r>
      <w:r w:rsidR="00FE16C1">
        <w:t>Pharmaceutical / Biological</w:t>
      </w:r>
    </w:p>
    <w:p w14:paraId="4F108641" w14:textId="07944BDC" w:rsidR="00FE16C1" w:rsidRDefault="006645E0" w:rsidP="00857C23">
      <w:pPr>
        <w:spacing w:before="0" w:after="0"/>
        <w:ind w:left="360"/>
      </w:pPr>
      <w:r>
        <w:rPr>
          <w:b/>
          <w:szCs w:val="20"/>
        </w:rPr>
        <w:fldChar w:fldCharType="begin">
          <w:ffData>
            <w:name w:val=""/>
            <w:enabled/>
            <w:calcOnExit w:val="0"/>
            <w:checkBox>
              <w:sizeAuto/>
              <w:default w:val="0"/>
            </w:checkBox>
          </w:ffData>
        </w:fldChar>
      </w:r>
      <w:r>
        <w:rPr>
          <w:b/>
          <w:szCs w:val="20"/>
        </w:rPr>
        <w:instrText xml:space="preserve"> FORMCHECKBOX </w:instrText>
      </w:r>
      <w:r w:rsidR="00D12B0B">
        <w:rPr>
          <w:b/>
          <w:szCs w:val="20"/>
        </w:rPr>
      </w:r>
      <w:r w:rsidR="00D12B0B">
        <w:rPr>
          <w:b/>
          <w:szCs w:val="20"/>
        </w:rPr>
        <w:fldChar w:fldCharType="separate"/>
      </w:r>
      <w:r>
        <w:rPr>
          <w:b/>
          <w:szCs w:val="20"/>
        </w:rPr>
        <w:fldChar w:fldCharType="end"/>
      </w:r>
      <w:r w:rsidR="00FE16C1" w:rsidRPr="0027105F">
        <w:rPr>
          <w:b/>
          <w:szCs w:val="20"/>
        </w:rPr>
        <w:t xml:space="preserve"> </w:t>
      </w:r>
      <w:r w:rsidR="00FE16C1">
        <w:t>Prosthesis or device</w:t>
      </w:r>
    </w:p>
    <w:p w14:paraId="47FB4BE5" w14:textId="02596E62" w:rsidR="00FE16C1" w:rsidRPr="00FE16C1" w:rsidRDefault="00A32E27" w:rsidP="00857C23">
      <w:pPr>
        <w:spacing w:before="0" w:after="0"/>
        <w:ind w:left="360"/>
      </w:pPr>
      <w:r>
        <w:rPr>
          <w:b/>
          <w:szCs w:val="20"/>
        </w:rPr>
        <w:fldChar w:fldCharType="begin">
          <w:ffData>
            <w:name w:val=""/>
            <w:enabled/>
            <w:calcOnExit w:val="0"/>
            <w:checkBox>
              <w:sizeAuto/>
              <w:default w:val="1"/>
            </w:checkBox>
          </w:ffData>
        </w:fldChar>
      </w:r>
      <w:r>
        <w:rPr>
          <w:b/>
          <w:szCs w:val="20"/>
        </w:rPr>
        <w:instrText xml:space="preserve"> FORMCHECKBOX </w:instrText>
      </w:r>
      <w:r w:rsidR="00D12B0B">
        <w:rPr>
          <w:b/>
          <w:szCs w:val="20"/>
        </w:rPr>
      </w:r>
      <w:r w:rsidR="00D12B0B">
        <w:rPr>
          <w:b/>
          <w:szCs w:val="20"/>
        </w:rPr>
        <w:fldChar w:fldCharType="separate"/>
      </w:r>
      <w:r>
        <w:rPr>
          <w:b/>
          <w:szCs w:val="20"/>
        </w:rPr>
        <w:fldChar w:fldCharType="end"/>
      </w:r>
      <w:r w:rsidR="00FE16C1" w:rsidRPr="0027105F">
        <w:rPr>
          <w:b/>
          <w:szCs w:val="20"/>
        </w:rPr>
        <w:t xml:space="preserve"> </w:t>
      </w:r>
      <w:r w:rsidR="00FE16C1">
        <w:t>No</w:t>
      </w:r>
    </w:p>
    <w:p w14:paraId="684AA123" w14:textId="77777777" w:rsidR="00857C23" w:rsidRDefault="00857C23">
      <w:pPr>
        <w:spacing w:before="0" w:after="200" w:line="276" w:lineRule="auto"/>
        <w:rPr>
          <w:b/>
          <w:szCs w:val="20"/>
        </w:rPr>
      </w:pPr>
      <w:r>
        <w:br w:type="page"/>
      </w:r>
    </w:p>
    <w:p w14:paraId="0E9B79B2" w14:textId="43D89EA3" w:rsidR="000E5439" w:rsidRPr="001E6958" w:rsidRDefault="00530204" w:rsidP="00730C04">
      <w:pPr>
        <w:pStyle w:val="Heading2"/>
      </w:pPr>
      <w:r>
        <w:lastRenderedPageBreak/>
        <w:t xml:space="preserve">(a) </w:t>
      </w:r>
      <w:r w:rsidR="000E5439" w:rsidRPr="001E6958">
        <w:t>If the proposed service has a pharmaceutical component to it, is it already covered under an existing Pharmaceutical Benefits Scheme (PBS) listing?</w:t>
      </w:r>
    </w:p>
    <w:p w14:paraId="7D984B8C" w14:textId="5E34276D" w:rsidR="00FE16C1" w:rsidRDefault="00A32E27" w:rsidP="00857C23">
      <w:pPr>
        <w:spacing w:before="0" w:after="0"/>
        <w:ind w:left="360"/>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FE16C1" w:rsidRPr="000A5B32">
        <w:rPr>
          <w:szCs w:val="20"/>
        </w:rPr>
        <w:t xml:space="preserve"> Yes</w:t>
      </w:r>
    </w:p>
    <w:p w14:paraId="5697284D" w14:textId="759A2868" w:rsidR="00FE16C1" w:rsidRPr="00FE16C1" w:rsidRDefault="00A32E27" w:rsidP="00857C23">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FE16C1">
        <w:rPr>
          <w:szCs w:val="20"/>
        </w:rPr>
        <w:t xml:space="preserve"> No</w:t>
      </w:r>
    </w:p>
    <w:p w14:paraId="7FF20848" w14:textId="16972AF3" w:rsidR="00EC127A" w:rsidRPr="001E6958" w:rsidRDefault="000E5439" w:rsidP="00617DF9">
      <w:pPr>
        <w:pStyle w:val="Heading2"/>
        <w:numPr>
          <w:ilvl w:val="0"/>
          <w:numId w:val="4"/>
        </w:numPr>
      </w:pPr>
      <w:r w:rsidRPr="001E6958">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0334AB18" w14:textId="292753E4" w:rsidR="007E39E4" w:rsidRPr="00CB3CFC" w:rsidRDefault="00857C23" w:rsidP="00CB3CFC">
      <w:pPr>
        <w:ind w:left="360"/>
      </w:pPr>
      <w:r>
        <w:t>Not applicable</w:t>
      </w:r>
    </w:p>
    <w:p w14:paraId="169471CB" w14:textId="77777777" w:rsidR="00411735" w:rsidRPr="001E6958" w:rsidRDefault="00411735" w:rsidP="00617DF9">
      <w:pPr>
        <w:pStyle w:val="Heading2"/>
        <w:numPr>
          <w:ilvl w:val="0"/>
          <w:numId w:val="4"/>
        </w:numPr>
      </w:pPr>
      <w:r w:rsidRPr="001E6958">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14:paraId="57DE2375" w14:textId="77777777" w:rsidR="007E39E4" w:rsidRDefault="007E39E4" w:rsidP="00857C23">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2B0B">
        <w:rPr>
          <w:szCs w:val="20"/>
        </w:rPr>
      </w:r>
      <w:r w:rsidR="00D12B0B">
        <w:rPr>
          <w:szCs w:val="20"/>
        </w:rPr>
        <w:fldChar w:fldCharType="separate"/>
      </w:r>
      <w:r w:rsidRPr="000A5B32">
        <w:rPr>
          <w:szCs w:val="20"/>
        </w:rPr>
        <w:fldChar w:fldCharType="end"/>
      </w:r>
      <w:r w:rsidRPr="000A5B32">
        <w:rPr>
          <w:szCs w:val="20"/>
        </w:rPr>
        <w:t xml:space="preserve"> Yes</w:t>
      </w:r>
      <w:r w:rsidR="001E6919">
        <w:rPr>
          <w:szCs w:val="20"/>
        </w:rPr>
        <w:t xml:space="preserve"> (please provide PBAC submission item number below)</w:t>
      </w:r>
    </w:p>
    <w:p w14:paraId="12B66DB8" w14:textId="630D0E02" w:rsidR="001E6919" w:rsidRPr="007E39E4" w:rsidRDefault="00B82267" w:rsidP="00857C23">
      <w:pPr>
        <w:spacing w:before="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1E6919">
        <w:rPr>
          <w:szCs w:val="20"/>
        </w:rPr>
        <w:t xml:space="preserve"> No</w:t>
      </w:r>
    </w:p>
    <w:p w14:paraId="7B9BF56C" w14:textId="5B7D8726" w:rsidR="000E5439" w:rsidRDefault="000E5439" w:rsidP="00617DF9">
      <w:pPr>
        <w:pStyle w:val="Heading2"/>
        <w:numPr>
          <w:ilvl w:val="0"/>
          <w:numId w:val="4"/>
        </w:numPr>
        <w:ind w:left="714" w:hanging="357"/>
      </w:pPr>
      <w:r w:rsidRPr="007E39E4">
        <w:t>If you are seeking both MBS and PBS listing</w:t>
      </w:r>
      <w:r w:rsidR="00B75965" w:rsidRPr="007E39E4">
        <w:t>, what is the trade name and generic name of the pharmaceutical?</w:t>
      </w:r>
    </w:p>
    <w:p w14:paraId="29232623" w14:textId="5483D7EB" w:rsidR="001E6958" w:rsidRDefault="001E6958" w:rsidP="00857C23">
      <w:pPr>
        <w:spacing w:before="0" w:after="0"/>
        <w:ind w:left="357"/>
      </w:pPr>
      <w:r>
        <w:t xml:space="preserve">Trade name: </w:t>
      </w:r>
      <w:r w:rsidR="00B45869">
        <w:t>Not applicable</w:t>
      </w:r>
    </w:p>
    <w:p w14:paraId="447ACC2E" w14:textId="46F21E86" w:rsidR="001E6958" w:rsidRPr="001E6958" w:rsidRDefault="001E6958" w:rsidP="00857C23">
      <w:pPr>
        <w:spacing w:before="0" w:after="0"/>
        <w:ind w:left="357"/>
      </w:pPr>
      <w:r>
        <w:t xml:space="preserve">Generic name: </w:t>
      </w:r>
      <w:r w:rsidR="00B45869">
        <w:t>Not applicable</w:t>
      </w:r>
    </w:p>
    <w:p w14:paraId="35F7D4C8" w14:textId="77777777" w:rsidR="00B75965" w:rsidRDefault="00530204" w:rsidP="00530204">
      <w:pPr>
        <w:pStyle w:val="Heading2"/>
      </w:pPr>
      <w:r>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r w:rsidR="00C05A45">
        <w:t>a prosthesis</w:t>
      </w:r>
      <w:r w:rsidR="00CD4E44">
        <w:t>,</w:t>
      </w:r>
      <w:r w:rsidR="00C05A45">
        <w:t xml:space="preserve"> </w:t>
      </w:r>
      <w:r w:rsidR="00B75965" w:rsidRPr="00154B00">
        <w:t>is it already included on the Prosthes</w:t>
      </w:r>
      <w:r w:rsidR="00BB003A">
        <w:t>e</w:t>
      </w:r>
      <w:r w:rsidR="00B75965" w:rsidRPr="00154B00">
        <w:t>s List?</w:t>
      </w:r>
    </w:p>
    <w:p w14:paraId="7FAACED9" w14:textId="77777777" w:rsidR="001E6958" w:rsidRDefault="001E6958" w:rsidP="00857C23">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2B0B">
        <w:rPr>
          <w:szCs w:val="20"/>
        </w:rPr>
      </w:r>
      <w:r w:rsidR="00D12B0B">
        <w:rPr>
          <w:szCs w:val="20"/>
        </w:rPr>
        <w:fldChar w:fldCharType="separate"/>
      </w:r>
      <w:r w:rsidRPr="000A5B32">
        <w:rPr>
          <w:szCs w:val="20"/>
        </w:rPr>
        <w:fldChar w:fldCharType="end"/>
      </w:r>
      <w:r w:rsidRPr="000A5B32">
        <w:rPr>
          <w:szCs w:val="20"/>
        </w:rPr>
        <w:t xml:space="preserve"> Yes</w:t>
      </w:r>
    </w:p>
    <w:p w14:paraId="3A5BAF66" w14:textId="3E4F0704" w:rsidR="001E6919" w:rsidRPr="001E6958" w:rsidRDefault="00F74E7B" w:rsidP="00857C23">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1E6958">
        <w:rPr>
          <w:szCs w:val="20"/>
        </w:rPr>
        <w:t xml:space="preserve"> No</w:t>
      </w:r>
    </w:p>
    <w:p w14:paraId="6A64B5BE" w14:textId="78CCEDE1" w:rsidR="00B75965" w:rsidRDefault="00B75965" w:rsidP="00617DF9">
      <w:pPr>
        <w:pStyle w:val="Heading2"/>
        <w:numPr>
          <w:ilvl w:val="0"/>
          <w:numId w:val="5"/>
        </w:numPr>
      </w:pPr>
      <w:r w:rsidRPr="001E6958">
        <w:t xml:space="preserve">If yes, </w:t>
      </w:r>
      <w:r w:rsidR="00C73B62" w:rsidRPr="001E6958">
        <w:t>please provide the following information (where relevant):</w:t>
      </w:r>
    </w:p>
    <w:p w14:paraId="349D241F" w14:textId="4645480E" w:rsidR="001E6958" w:rsidRDefault="001E6958" w:rsidP="00446C15">
      <w:pPr>
        <w:spacing w:before="0" w:after="0"/>
        <w:ind w:left="284"/>
      </w:pPr>
      <w:r>
        <w:t xml:space="preserve">Billing code(s): </w:t>
      </w:r>
      <w:r w:rsidR="00F74E7B">
        <w:t>Not applicable.</w:t>
      </w:r>
    </w:p>
    <w:p w14:paraId="0B7F9AE6" w14:textId="2E86EA60" w:rsidR="001E6958" w:rsidRDefault="001E6958" w:rsidP="00446C15">
      <w:pPr>
        <w:spacing w:before="0" w:after="0"/>
        <w:ind w:left="284"/>
      </w:pPr>
      <w:r>
        <w:t xml:space="preserve">Trade name of prostheses: </w:t>
      </w:r>
      <w:r w:rsidR="00F74E7B">
        <w:t>Not applicable.</w:t>
      </w:r>
    </w:p>
    <w:p w14:paraId="396610AB" w14:textId="42EF48DC" w:rsidR="001E6958" w:rsidRDefault="001E6958" w:rsidP="00446C15">
      <w:pPr>
        <w:spacing w:before="0" w:after="0"/>
        <w:ind w:left="284"/>
      </w:pPr>
      <w:r>
        <w:t xml:space="preserve">Clinical name of prostheses: </w:t>
      </w:r>
      <w:r w:rsidR="00F74E7B">
        <w:t>Not applicable.</w:t>
      </w:r>
    </w:p>
    <w:p w14:paraId="08060033" w14:textId="7EB4E805" w:rsidR="009939DC" w:rsidRDefault="001E6958" w:rsidP="00446C15">
      <w:pPr>
        <w:spacing w:before="0" w:after="0"/>
        <w:ind w:left="284"/>
      </w:pPr>
      <w:r>
        <w:t xml:space="preserve">Other device components delivered as part of the service: </w:t>
      </w:r>
      <w:r w:rsidR="00F74E7B">
        <w:t>Not applicable.</w:t>
      </w:r>
    </w:p>
    <w:p w14:paraId="69425B4C" w14:textId="77777777" w:rsidR="00411735" w:rsidRDefault="00411735" w:rsidP="00617DF9">
      <w:pPr>
        <w:pStyle w:val="Heading2"/>
        <w:numPr>
          <w:ilvl w:val="0"/>
          <w:numId w:val="5"/>
        </w:numPr>
        <w:ind w:left="714" w:hanging="357"/>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14:paraId="31B56A59" w14:textId="77777777" w:rsidR="009939DC" w:rsidRDefault="009939DC" w:rsidP="00857C23">
      <w:pPr>
        <w:spacing w:before="0" w:after="0"/>
        <w:ind w:left="357"/>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2B0B">
        <w:rPr>
          <w:szCs w:val="20"/>
        </w:rPr>
      </w:r>
      <w:r w:rsidR="00D12B0B">
        <w:rPr>
          <w:szCs w:val="20"/>
        </w:rPr>
        <w:fldChar w:fldCharType="separate"/>
      </w:r>
      <w:r w:rsidRPr="000A5B32">
        <w:rPr>
          <w:szCs w:val="20"/>
        </w:rPr>
        <w:fldChar w:fldCharType="end"/>
      </w:r>
      <w:r w:rsidRPr="000A5B32">
        <w:rPr>
          <w:szCs w:val="20"/>
        </w:rPr>
        <w:t xml:space="preserve"> Yes</w:t>
      </w:r>
    </w:p>
    <w:p w14:paraId="17BD95DA" w14:textId="68CED13D" w:rsidR="001E6958" w:rsidRPr="009939DC" w:rsidRDefault="006927D1" w:rsidP="00857C23">
      <w:pPr>
        <w:spacing w:before="0" w:after="0"/>
        <w:ind w:left="357"/>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9939DC">
        <w:rPr>
          <w:szCs w:val="20"/>
        </w:rPr>
        <w:t xml:space="preserve"> No</w:t>
      </w:r>
    </w:p>
    <w:p w14:paraId="5F2A848A" w14:textId="77777777" w:rsidR="00016B6E" w:rsidRPr="009939DC" w:rsidRDefault="00016B6E" w:rsidP="00617DF9">
      <w:pPr>
        <w:pStyle w:val="Heading2"/>
        <w:numPr>
          <w:ilvl w:val="0"/>
          <w:numId w:val="5"/>
        </w:numPr>
      </w:pPr>
      <w:r w:rsidRPr="009939DC">
        <w:t>Are there any other sponsor(s) and / or manufacturer(</w:t>
      </w:r>
      <w:r w:rsidR="008B729C" w:rsidRPr="009939DC">
        <w:t>s) that have a similar prosthesi</w:t>
      </w:r>
      <w:r w:rsidRPr="009939DC">
        <w:t xml:space="preserve">s or device component in the Australian </w:t>
      </w:r>
      <w:proofErr w:type="gramStart"/>
      <w:r w:rsidRPr="009939DC">
        <w:t>market place</w:t>
      </w:r>
      <w:proofErr w:type="gramEnd"/>
      <w:r w:rsidRPr="009939DC">
        <w:t xml:space="preserve"> which this application is relevant to?</w:t>
      </w:r>
    </w:p>
    <w:p w14:paraId="7D2B92BF" w14:textId="0B1BBA0C" w:rsidR="009939DC" w:rsidRDefault="006E63BB" w:rsidP="00857C23">
      <w:pPr>
        <w:spacing w:before="0" w:after="0"/>
        <w:ind w:left="360"/>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9939DC" w:rsidRPr="000A5B32">
        <w:rPr>
          <w:szCs w:val="20"/>
        </w:rPr>
        <w:t xml:space="preserve"> Yes</w:t>
      </w:r>
    </w:p>
    <w:p w14:paraId="0BA9A9D1" w14:textId="613DFEC7" w:rsidR="009939DC" w:rsidRPr="001E6958" w:rsidRDefault="006E63BB" w:rsidP="00857C23">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9939DC">
        <w:rPr>
          <w:szCs w:val="20"/>
        </w:rPr>
        <w:t xml:space="preserve"> No</w:t>
      </w:r>
    </w:p>
    <w:p w14:paraId="05C12CDA" w14:textId="25A0F7D2" w:rsidR="00016B6E" w:rsidRDefault="00016B6E" w:rsidP="00617DF9">
      <w:pPr>
        <w:pStyle w:val="Heading2"/>
        <w:numPr>
          <w:ilvl w:val="0"/>
          <w:numId w:val="5"/>
        </w:numPr>
      </w:pPr>
      <w:r w:rsidRPr="009939DC">
        <w:t>If yes, please provide the name(s) of the spon</w:t>
      </w:r>
      <w:r w:rsidR="009939DC">
        <w:t>sor(s) and / or manufacturer(s):</w:t>
      </w:r>
    </w:p>
    <w:p w14:paraId="2B4FFF31" w14:textId="5471A93E" w:rsidR="006E63BB" w:rsidRPr="006E63BB" w:rsidRDefault="00857C23" w:rsidP="00857C23">
      <w:pPr>
        <w:ind w:left="360"/>
      </w:pPr>
      <w:r>
        <w:t>Not applicable</w:t>
      </w:r>
    </w:p>
    <w:p w14:paraId="5EE247F0" w14:textId="77777777" w:rsidR="0084657B" w:rsidRPr="009939DC" w:rsidRDefault="00A9062D" w:rsidP="00530204">
      <w:pPr>
        <w:pStyle w:val="Heading2"/>
      </w:pPr>
      <w:r w:rsidRPr="009939DC">
        <w:t>P</w:t>
      </w:r>
      <w:r w:rsidR="0084657B" w:rsidRPr="009939DC">
        <w:t xml:space="preserve">lease identify </w:t>
      </w:r>
      <w:r w:rsidR="00E8649B" w:rsidRPr="009939DC">
        <w:t xml:space="preserve">any single </w:t>
      </w:r>
      <w:r w:rsidR="00016B6E" w:rsidRPr="009939DC">
        <w:t>and / or multi-</w:t>
      </w:r>
      <w:r w:rsidR="00E8649B" w:rsidRPr="009939DC">
        <w:t>use consumables</w:t>
      </w:r>
      <w:r w:rsidR="0084657B" w:rsidRPr="009939DC">
        <w:t xml:space="preserve"> </w:t>
      </w:r>
      <w:r w:rsidR="00E8649B" w:rsidRPr="009939DC">
        <w:t>delivered as part of the service?</w:t>
      </w:r>
    </w:p>
    <w:p w14:paraId="29EEAA7D" w14:textId="32BC296A" w:rsidR="009939DC" w:rsidRDefault="009939DC" w:rsidP="00857C23">
      <w:pPr>
        <w:spacing w:before="0" w:after="0"/>
        <w:ind w:left="360"/>
      </w:pPr>
      <w:r>
        <w:t xml:space="preserve">Single use consumables: </w:t>
      </w:r>
      <w:r w:rsidR="002E09A8">
        <w:t xml:space="preserve">General use laboratory </w:t>
      </w:r>
      <w:r w:rsidR="008C2BCB">
        <w:t>consumables</w:t>
      </w:r>
      <w:r w:rsidR="002E09A8">
        <w:t xml:space="preserve"> such as pipette tips, centrifuge tubes, etc. for sample collection and laboratory testing.</w:t>
      </w:r>
    </w:p>
    <w:p w14:paraId="03D42FFA" w14:textId="21B52554" w:rsidR="00AF0BB1" w:rsidRDefault="009939DC" w:rsidP="00857C23">
      <w:pPr>
        <w:spacing w:before="0" w:after="0"/>
        <w:ind w:left="360"/>
      </w:pPr>
      <w:r>
        <w:t>Multi-use consumables:</w:t>
      </w:r>
      <w:r w:rsidRPr="009939DC">
        <w:t xml:space="preserve"> </w:t>
      </w:r>
      <w:r w:rsidR="00DB1603">
        <w:t>Nil.</w:t>
      </w:r>
    </w:p>
    <w:p w14:paraId="440F5141" w14:textId="3970C72D" w:rsidR="00F301F1" w:rsidRPr="00855944" w:rsidRDefault="00F301F1" w:rsidP="00AF0BB1">
      <w:pPr>
        <w:spacing w:before="0" w:after="0"/>
      </w:pPr>
      <w:r w:rsidRPr="00855944">
        <w:br w:type="page"/>
      </w:r>
    </w:p>
    <w:p w14:paraId="1AAD0E45" w14:textId="77777777" w:rsidR="00226777" w:rsidRPr="00C776B1" w:rsidRDefault="00530204" w:rsidP="0056015F">
      <w:pPr>
        <w:pStyle w:val="Heading1"/>
      </w:pPr>
      <w:r>
        <w:lastRenderedPageBreak/>
        <w:t>PART 3</w:t>
      </w:r>
      <w:r w:rsidR="00F93784">
        <w:t xml:space="preserve"> – </w:t>
      </w:r>
      <w:r w:rsidR="00226777" w:rsidRPr="00C776B1">
        <w:t>INFORMATION ABOUT REGULATORY REQUIREMENTS</w:t>
      </w:r>
    </w:p>
    <w:p w14:paraId="7C0936DE" w14:textId="77777777" w:rsidR="001A1ADF" w:rsidRPr="00A6491A" w:rsidRDefault="000E2E02" w:rsidP="000E2E02">
      <w:pPr>
        <w:pStyle w:val="Heading2"/>
      </w:pPr>
      <w:r>
        <w:t xml:space="preserve">(a) </w:t>
      </w:r>
      <w:r w:rsidRPr="000E2E02">
        <w:t>If the proposed medical service involves use of a medical de</w:t>
      </w:r>
      <w:r w:rsidR="000F3129">
        <w:t xml:space="preserve">vice, in-vitro diagnostic test, </w:t>
      </w:r>
      <w:r w:rsidRPr="000E2E02">
        <w:t>pharmaceutical product, radioactive tracer, or any other type of therapeutic good, please provide details</w:t>
      </w:r>
    </w:p>
    <w:p w14:paraId="088ADFA2" w14:textId="22640E88" w:rsidR="00A26343" w:rsidRPr="00A26343" w:rsidRDefault="00A26343" w:rsidP="00446C15">
      <w:pPr>
        <w:spacing w:before="0" w:after="0"/>
        <w:ind w:left="284"/>
        <w:rPr>
          <w:szCs w:val="20"/>
        </w:rPr>
      </w:pPr>
      <w:r w:rsidRPr="00A26343">
        <w:rPr>
          <w:szCs w:val="20"/>
        </w:rPr>
        <w:t>Type of therapeutic good</w:t>
      </w:r>
      <w:r>
        <w:rPr>
          <w:szCs w:val="20"/>
        </w:rPr>
        <w:t xml:space="preserve">: </w:t>
      </w:r>
      <w:r w:rsidR="00CE7013">
        <w:t xml:space="preserve">In-vitro diagnostic </w:t>
      </w:r>
      <w:r w:rsidR="00960CA3">
        <w:t>test</w:t>
      </w:r>
    </w:p>
    <w:p w14:paraId="52B1FC6D" w14:textId="738E4302" w:rsidR="00A26343" w:rsidRPr="00A26343" w:rsidRDefault="00A26343" w:rsidP="00446C15">
      <w:pPr>
        <w:spacing w:before="0" w:after="0"/>
        <w:ind w:left="284"/>
        <w:rPr>
          <w:szCs w:val="20"/>
        </w:rPr>
      </w:pPr>
      <w:r w:rsidRPr="00A26343">
        <w:rPr>
          <w:szCs w:val="20"/>
        </w:rPr>
        <w:t>Manufacturer’s name</w:t>
      </w:r>
      <w:r>
        <w:rPr>
          <w:szCs w:val="20"/>
        </w:rPr>
        <w:t xml:space="preserve">: </w:t>
      </w:r>
      <w:r w:rsidR="00661974">
        <w:t xml:space="preserve">Adaptive </w:t>
      </w:r>
      <w:proofErr w:type="spellStart"/>
      <w:r w:rsidR="00661974">
        <w:t>Biotechnologies</w:t>
      </w:r>
      <w:r w:rsidR="00661974" w:rsidRPr="00661974">
        <w:rPr>
          <w:vertAlign w:val="superscript"/>
        </w:rPr>
        <w:t>TM</w:t>
      </w:r>
      <w:proofErr w:type="spellEnd"/>
    </w:p>
    <w:p w14:paraId="598C9625" w14:textId="029B3F28" w:rsidR="002B24DE" w:rsidRDefault="00A26343" w:rsidP="00446C15">
      <w:pPr>
        <w:spacing w:before="0" w:after="0"/>
        <w:ind w:left="284"/>
        <w:rPr>
          <w:szCs w:val="20"/>
        </w:rPr>
      </w:pPr>
      <w:r w:rsidRPr="00A26343">
        <w:rPr>
          <w:szCs w:val="20"/>
        </w:rPr>
        <w:t>Sponsor’s name</w:t>
      </w:r>
      <w:r>
        <w:rPr>
          <w:szCs w:val="20"/>
        </w:rPr>
        <w:t xml:space="preserve">: </w:t>
      </w:r>
      <w:r w:rsidR="002B24DE">
        <w:rPr>
          <w:szCs w:val="20"/>
        </w:rPr>
        <w:t>Not applicable.</w:t>
      </w:r>
    </w:p>
    <w:p w14:paraId="18D29B3B" w14:textId="77777777" w:rsidR="00066380" w:rsidRDefault="00066380" w:rsidP="002B24DE">
      <w:pPr>
        <w:spacing w:before="0" w:after="0"/>
        <w:rPr>
          <w:szCs w:val="20"/>
        </w:rPr>
      </w:pPr>
    </w:p>
    <w:p w14:paraId="67F5A9CA" w14:textId="7C72CD0A" w:rsidR="00DB1603" w:rsidRDefault="004B5BB5" w:rsidP="00857C23">
      <w:pPr>
        <w:spacing w:before="0"/>
        <w:ind w:left="284"/>
      </w:pPr>
      <w:r>
        <w:t xml:space="preserve">The conduct of </w:t>
      </w:r>
      <w:r w:rsidR="00110E13">
        <w:t xml:space="preserve">NGS-based MRD testing, specifically using </w:t>
      </w:r>
      <w:r>
        <w:t xml:space="preserve">the </w:t>
      </w:r>
      <w:proofErr w:type="spellStart"/>
      <w:r>
        <w:t>clonoSEQ</w:t>
      </w:r>
      <w:proofErr w:type="spellEnd"/>
      <w:r>
        <w:rPr>
          <w:rFonts w:cstheme="minorHAnsi"/>
        </w:rPr>
        <w:t>®</w:t>
      </w:r>
      <w:r>
        <w:t xml:space="preserve"> Assay</w:t>
      </w:r>
      <w:r w:rsidR="00110E13">
        <w:t>,</w:t>
      </w:r>
      <w:r>
        <w:t xml:space="preserve"> requires the use of several reagents and/or kits for the processing of samples from bone marrow and peripheral blood.</w:t>
      </w:r>
      <w:r w:rsidR="00DB1603" w:rsidRPr="00DB1603">
        <w:t xml:space="preserve"> </w:t>
      </w:r>
      <w:r w:rsidR="00DB1603">
        <w:t xml:space="preserve">The consumables associated with the conduct of </w:t>
      </w:r>
      <w:r w:rsidR="00C81C0B">
        <w:t xml:space="preserve">NGS-based MRD testing </w:t>
      </w:r>
      <w:r w:rsidR="00100D6E">
        <w:t xml:space="preserve">include but are not </w:t>
      </w:r>
      <w:r w:rsidR="00A31326">
        <w:t>limited to</w:t>
      </w:r>
      <w:r w:rsidR="00DB1603">
        <w:t>:</w:t>
      </w:r>
    </w:p>
    <w:p w14:paraId="567FA424" w14:textId="77777777" w:rsidR="00DB1603" w:rsidRPr="005171B9" w:rsidRDefault="00DB1603" w:rsidP="00446C15">
      <w:pPr>
        <w:pStyle w:val="ListParagraph"/>
        <w:numPr>
          <w:ilvl w:val="0"/>
          <w:numId w:val="16"/>
        </w:numPr>
        <w:tabs>
          <w:tab w:val="left" w:pos="284"/>
        </w:tabs>
        <w:spacing w:before="0" w:after="0"/>
        <w:ind w:left="284" w:firstLine="0"/>
      </w:pPr>
      <w:r w:rsidRPr="005171B9">
        <w:t>Nucleic acid isolation reagents</w:t>
      </w:r>
    </w:p>
    <w:p w14:paraId="79C8D948" w14:textId="11281690" w:rsidR="00DB1603" w:rsidRPr="005171B9" w:rsidRDefault="00DB1603" w:rsidP="00446C15">
      <w:pPr>
        <w:pStyle w:val="ListParagraph"/>
        <w:numPr>
          <w:ilvl w:val="0"/>
          <w:numId w:val="16"/>
        </w:numPr>
        <w:tabs>
          <w:tab w:val="left" w:pos="284"/>
        </w:tabs>
        <w:spacing w:before="0" w:after="0"/>
        <w:ind w:left="284" w:firstLine="0"/>
      </w:pPr>
      <w:r w:rsidRPr="005171B9">
        <w:t>PCR amplification reagents</w:t>
      </w:r>
    </w:p>
    <w:p w14:paraId="2944A80D" w14:textId="77777777" w:rsidR="00DB1603" w:rsidRPr="005171B9" w:rsidRDefault="00DB1603" w:rsidP="00446C15">
      <w:pPr>
        <w:pStyle w:val="ListParagraph"/>
        <w:numPr>
          <w:ilvl w:val="0"/>
          <w:numId w:val="16"/>
        </w:numPr>
        <w:tabs>
          <w:tab w:val="left" w:pos="284"/>
        </w:tabs>
        <w:spacing w:before="0" w:after="0"/>
        <w:ind w:left="284" w:firstLine="0"/>
      </w:pPr>
      <w:r w:rsidRPr="005171B9">
        <w:t>Library preparation reagents</w:t>
      </w:r>
    </w:p>
    <w:p w14:paraId="49EFCF2B" w14:textId="56941CC2" w:rsidR="00DB1603" w:rsidRPr="005171B9" w:rsidRDefault="00DB1603" w:rsidP="00446C15">
      <w:pPr>
        <w:pStyle w:val="ListParagraph"/>
        <w:numPr>
          <w:ilvl w:val="0"/>
          <w:numId w:val="16"/>
        </w:numPr>
        <w:tabs>
          <w:tab w:val="left" w:pos="284"/>
        </w:tabs>
        <w:spacing w:before="0" w:after="0"/>
        <w:ind w:left="284" w:firstLine="0"/>
      </w:pPr>
      <w:r w:rsidRPr="005171B9">
        <w:t>Enrichment/</w:t>
      </w:r>
      <w:r w:rsidR="00DA2107" w:rsidRPr="005171B9">
        <w:t>clean-up</w:t>
      </w:r>
      <w:r w:rsidRPr="005171B9">
        <w:t xml:space="preserve"> of amplified library reagents</w:t>
      </w:r>
    </w:p>
    <w:p w14:paraId="57C85DC8" w14:textId="739391C5" w:rsidR="00C1379A" w:rsidRDefault="00DB1603" w:rsidP="00857C23">
      <w:pPr>
        <w:pStyle w:val="ListParagraph"/>
        <w:numPr>
          <w:ilvl w:val="0"/>
          <w:numId w:val="16"/>
        </w:numPr>
        <w:tabs>
          <w:tab w:val="left" w:pos="284"/>
        </w:tabs>
        <w:spacing w:before="0"/>
        <w:ind w:left="284" w:firstLine="0"/>
        <w:contextualSpacing w:val="0"/>
      </w:pPr>
      <w:r w:rsidRPr="005171B9">
        <w:t>Hybridisation and capture reagents</w:t>
      </w:r>
      <w:r w:rsidR="00DA063A">
        <w:t>.</w:t>
      </w:r>
    </w:p>
    <w:p w14:paraId="7F4C304B" w14:textId="2950AF05" w:rsidR="00C1379A" w:rsidRDefault="00AC467D" w:rsidP="00446C15">
      <w:pPr>
        <w:pStyle w:val="ListParagraph"/>
        <w:tabs>
          <w:tab w:val="left" w:pos="284"/>
        </w:tabs>
        <w:spacing w:before="0" w:after="0"/>
        <w:ind w:left="284"/>
      </w:pPr>
      <w:r>
        <w:t>L</w:t>
      </w:r>
      <w:r w:rsidR="00C1379A">
        <w:t xml:space="preserve">aboratories </w:t>
      </w:r>
      <w:r>
        <w:t xml:space="preserve">conducting NGS-based MRD testing </w:t>
      </w:r>
      <w:r w:rsidR="00C1379A">
        <w:t xml:space="preserve">would use standard consumable items and equipment during the </w:t>
      </w:r>
      <w:r w:rsidR="002C1A26">
        <w:t xml:space="preserve">collection and </w:t>
      </w:r>
      <w:r w:rsidR="00C1379A">
        <w:t>preparation of bone marrow and peripheral blood samples</w:t>
      </w:r>
      <w:r w:rsidR="00B61C5A">
        <w:t>.</w:t>
      </w:r>
    </w:p>
    <w:p w14:paraId="6B532305" w14:textId="3DB050E4" w:rsidR="00132FE3" w:rsidRDefault="00132FE3" w:rsidP="00446C15">
      <w:pPr>
        <w:pStyle w:val="ListParagraph"/>
        <w:tabs>
          <w:tab w:val="left" w:pos="284"/>
        </w:tabs>
        <w:spacing w:before="0" w:after="0"/>
        <w:ind w:left="284"/>
      </w:pPr>
      <w:r>
        <w:t>Sequencing of libra</w:t>
      </w:r>
      <w:r w:rsidR="00AE0887">
        <w:t>ries</w:t>
      </w:r>
      <w:r>
        <w:t xml:space="preserve"> is performed on commercially available NGS sequencing platform</w:t>
      </w:r>
      <w:r w:rsidR="002C777C">
        <w:t>s</w:t>
      </w:r>
      <w:r w:rsidR="000B28AB">
        <w:t xml:space="preserve">, </w:t>
      </w:r>
      <w:r w:rsidR="002C777C">
        <w:t xml:space="preserve">the </w:t>
      </w:r>
      <w:r w:rsidR="00627339">
        <w:t xml:space="preserve">Illumina </w:t>
      </w:r>
      <w:proofErr w:type="spellStart"/>
      <w:r w:rsidR="00627339">
        <w:t>NextS</w:t>
      </w:r>
      <w:r w:rsidR="00A16AF5">
        <w:t>EQ</w:t>
      </w:r>
      <w:r w:rsidR="00627339" w:rsidRPr="00A16AF5">
        <w:rPr>
          <w:vertAlign w:val="superscript"/>
        </w:rPr>
        <w:t>tm</w:t>
      </w:r>
      <w:proofErr w:type="spellEnd"/>
      <w:r w:rsidR="00627339">
        <w:t xml:space="preserve"> 500/550 Systems, </w:t>
      </w:r>
      <w:r w:rsidR="001B0F20">
        <w:t xml:space="preserve">which are </w:t>
      </w:r>
      <w:r w:rsidR="002C777C">
        <w:t>commonly used instruments in Australian laboratories</w:t>
      </w:r>
      <w:r w:rsidR="004C535A">
        <w:t xml:space="preserve">. </w:t>
      </w:r>
      <w:r w:rsidR="00FB3005">
        <w:t xml:space="preserve">Sequencing data and clinical specimen archiving </w:t>
      </w:r>
      <w:proofErr w:type="gramStart"/>
      <w:r w:rsidR="00FB3005">
        <w:t>is</w:t>
      </w:r>
      <w:proofErr w:type="gramEnd"/>
      <w:r w:rsidR="00FB3005">
        <w:t xml:space="preserve"> also undertaken per the operational requirements for </w:t>
      </w:r>
      <w:r w:rsidR="0087500C">
        <w:t>NGS</w:t>
      </w:r>
      <w:r w:rsidR="00FB3005">
        <w:t xml:space="preserve"> laboratories. </w:t>
      </w:r>
      <w:r w:rsidR="009B46D9">
        <w:t xml:space="preserve">Therefore, the use of consumables and infrastructure would be shared with tumour samples from other cancer types and </w:t>
      </w:r>
      <w:r w:rsidR="00503D1C">
        <w:t xml:space="preserve">not necessarily specific to samples </w:t>
      </w:r>
      <w:r w:rsidR="00110E13">
        <w:t>that underwent</w:t>
      </w:r>
      <w:r w:rsidR="00503D1C">
        <w:t xml:space="preserve"> NGS-based MRD testing.</w:t>
      </w:r>
    </w:p>
    <w:p w14:paraId="77FD0BCF" w14:textId="29ACD437" w:rsidR="00A31326" w:rsidRDefault="00A31326" w:rsidP="00446C15">
      <w:pPr>
        <w:pStyle w:val="ListParagraph"/>
        <w:tabs>
          <w:tab w:val="left" w:pos="284"/>
        </w:tabs>
        <w:spacing w:before="0" w:after="0"/>
        <w:ind w:left="284"/>
      </w:pPr>
      <w:r>
        <w:t>Further information can be provided if required.</w:t>
      </w:r>
    </w:p>
    <w:p w14:paraId="25FA8124" w14:textId="77777777" w:rsidR="000E2E02" w:rsidRPr="00A26343" w:rsidRDefault="000E2E02" w:rsidP="00A75D46">
      <w:pPr>
        <w:spacing w:before="0" w:after="0"/>
        <w:rPr>
          <w:szCs w:val="20"/>
        </w:rPr>
      </w:pPr>
    </w:p>
    <w:p w14:paraId="16390BCF" w14:textId="77777777" w:rsidR="00D56765" w:rsidRDefault="000E2E02" w:rsidP="00617DF9">
      <w:pPr>
        <w:pStyle w:val="Heading2"/>
        <w:numPr>
          <w:ilvl w:val="0"/>
          <w:numId w:val="6"/>
        </w:numPr>
      </w:pPr>
      <w:r>
        <w:t>Has it been listed on the Australian Register of Therapeutic Goods (ARTG) by the Therapeutic Goods</w:t>
      </w:r>
      <w:r w:rsidR="000F3129">
        <w:t xml:space="preserve"> </w:t>
      </w:r>
      <w:r>
        <w:t>Administration (TGA)? If the therapeutic good has been listed on the ARTG, please state the ARTG identification numbers, TGA-approved indication(s), and TGA-approved purpose(s).</w:t>
      </w:r>
    </w:p>
    <w:p w14:paraId="2586D3DA" w14:textId="64E60280" w:rsidR="00704082" w:rsidRDefault="00DA063A" w:rsidP="00857C23">
      <w:pPr>
        <w:ind w:left="284" w:firstLine="68"/>
        <w:contextualSpacing/>
      </w:pPr>
      <w:r>
        <w:t>No.</w:t>
      </w:r>
    </w:p>
    <w:p w14:paraId="46E73A69" w14:textId="77777777" w:rsidR="00DA063A" w:rsidRPr="00DA063A" w:rsidRDefault="00DA063A" w:rsidP="00DA063A">
      <w:pPr>
        <w:spacing w:before="0" w:after="0"/>
        <w:rPr>
          <w:szCs w:val="20"/>
        </w:rPr>
      </w:pPr>
    </w:p>
    <w:p w14:paraId="24BF50FD" w14:textId="77777777" w:rsidR="000E2E02" w:rsidRPr="00154B00" w:rsidRDefault="000E2E02" w:rsidP="00617DF9">
      <w:pPr>
        <w:pStyle w:val="Heading2"/>
        <w:numPr>
          <w:ilvl w:val="0"/>
          <w:numId w:val="6"/>
        </w:numPr>
        <w:spacing w:before="0" w:after="0"/>
        <w:ind w:left="709" w:hanging="357"/>
      </w:pPr>
      <w:r>
        <w:t>If a</w:t>
      </w:r>
      <w:r w:rsidRPr="000E2E02">
        <w:t xml:space="preserve"> medical device is involved, has the medical device been classified by TGA as a Class III OR Active Implantable Medical Device (AIMD) under the TGA regulatory scheme for devices?</w:t>
      </w:r>
    </w:p>
    <w:p w14:paraId="5A92C237" w14:textId="788A5A8E" w:rsidR="000E2E02" w:rsidRPr="00615F42" w:rsidRDefault="00DA06FE" w:rsidP="00857C23">
      <w:pPr>
        <w:spacing w:before="0" w:after="0"/>
        <w:ind w:left="352"/>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0E2E02" w:rsidRPr="000A5B32">
        <w:rPr>
          <w:szCs w:val="20"/>
        </w:rPr>
        <w:t xml:space="preserve"> </w:t>
      </w:r>
      <w:r w:rsidR="000E2E02" w:rsidRPr="00615F42">
        <w:rPr>
          <w:szCs w:val="20"/>
        </w:rPr>
        <w:t>Class III</w:t>
      </w:r>
    </w:p>
    <w:p w14:paraId="4B319CAF" w14:textId="77777777" w:rsidR="000E2E02" w:rsidRPr="00615F42" w:rsidRDefault="000E2E02" w:rsidP="00857C23">
      <w:pPr>
        <w:spacing w:before="0" w:after="0"/>
        <w:ind w:left="352"/>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2B0B">
        <w:rPr>
          <w:szCs w:val="20"/>
        </w:rPr>
      </w:r>
      <w:r w:rsidR="00D12B0B">
        <w:rPr>
          <w:szCs w:val="20"/>
        </w:rPr>
        <w:fldChar w:fldCharType="separate"/>
      </w:r>
      <w:r w:rsidRPr="000A5B32">
        <w:rPr>
          <w:szCs w:val="20"/>
        </w:rPr>
        <w:fldChar w:fldCharType="end"/>
      </w:r>
      <w:r w:rsidRPr="000A5B32">
        <w:rPr>
          <w:szCs w:val="20"/>
        </w:rPr>
        <w:t xml:space="preserve"> </w:t>
      </w:r>
      <w:r w:rsidRPr="00615F42">
        <w:rPr>
          <w:szCs w:val="20"/>
        </w:rPr>
        <w:t>AIMD</w:t>
      </w:r>
    </w:p>
    <w:p w14:paraId="4954C435" w14:textId="77777777" w:rsidR="000E2E02" w:rsidRDefault="000E2E02" w:rsidP="00857C23">
      <w:pPr>
        <w:spacing w:before="0" w:after="0"/>
        <w:ind w:left="352"/>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2B0B">
        <w:rPr>
          <w:szCs w:val="20"/>
        </w:rPr>
      </w:r>
      <w:r w:rsidR="00D12B0B">
        <w:rPr>
          <w:szCs w:val="20"/>
        </w:rPr>
        <w:fldChar w:fldCharType="separate"/>
      </w:r>
      <w:r w:rsidRPr="000A5B32">
        <w:rPr>
          <w:szCs w:val="20"/>
        </w:rPr>
        <w:fldChar w:fldCharType="end"/>
      </w:r>
      <w:r w:rsidRPr="000A5B32">
        <w:rPr>
          <w:szCs w:val="20"/>
        </w:rPr>
        <w:t xml:space="preserve"> </w:t>
      </w:r>
      <w:r w:rsidRPr="00615F42">
        <w:rPr>
          <w:szCs w:val="20"/>
        </w:rPr>
        <w:t>N/A</w:t>
      </w:r>
    </w:p>
    <w:p w14:paraId="53F80EE7" w14:textId="77777777" w:rsidR="000F3129" w:rsidRPr="00154B00" w:rsidRDefault="000F3129" w:rsidP="000E2E02">
      <w:pPr>
        <w:spacing w:before="0" w:after="0"/>
        <w:ind w:left="284"/>
        <w:rPr>
          <w:szCs w:val="20"/>
        </w:rPr>
      </w:pPr>
    </w:p>
    <w:p w14:paraId="1934B124" w14:textId="77777777" w:rsidR="00857C23" w:rsidRDefault="000E2E02" w:rsidP="00617DF9">
      <w:pPr>
        <w:pStyle w:val="Heading2"/>
        <w:numPr>
          <w:ilvl w:val="0"/>
          <w:numId w:val="6"/>
        </w:numPr>
        <w:rPr>
          <w:bCs/>
          <w:lang w:val="en-GB"/>
        </w:rPr>
      </w:pPr>
      <w:r w:rsidRPr="000E2E02">
        <w:rPr>
          <w:bCs/>
          <w:lang w:val="en-GB"/>
        </w:rPr>
        <w:t>Is the therapeutic good classified by TGA for Research Use Only (RUO)?</w:t>
      </w:r>
      <w:r w:rsidR="0016084C">
        <w:rPr>
          <w:bCs/>
          <w:lang w:val="en-GB"/>
        </w:rPr>
        <w:t xml:space="preserve"> </w:t>
      </w:r>
    </w:p>
    <w:p w14:paraId="09D1D5A7" w14:textId="2806985F" w:rsidR="000E2E02" w:rsidRPr="00857C23" w:rsidRDefault="0016084C" w:rsidP="00857C23">
      <w:pPr>
        <w:pStyle w:val="Heading2"/>
        <w:numPr>
          <w:ilvl w:val="0"/>
          <w:numId w:val="0"/>
        </w:numPr>
        <w:ind w:left="357"/>
        <w:contextualSpacing w:val="0"/>
        <w:rPr>
          <w:bCs/>
          <w:lang w:val="en-GB"/>
        </w:rPr>
      </w:pPr>
      <w:r w:rsidRPr="0016084C">
        <w:rPr>
          <w:b w:val="0"/>
          <w:lang w:val="en-GB"/>
        </w:rPr>
        <w:t>No</w:t>
      </w:r>
      <w:r w:rsidR="004C07D2">
        <w:rPr>
          <w:b w:val="0"/>
          <w:lang w:val="en-GB"/>
        </w:rPr>
        <w:t>.</w:t>
      </w:r>
    </w:p>
    <w:p w14:paraId="51FE11DA" w14:textId="77777777" w:rsidR="003421AE" w:rsidRPr="00A6491A" w:rsidRDefault="0011369B" w:rsidP="00F24FD6">
      <w:pPr>
        <w:pStyle w:val="Heading2"/>
      </w:pPr>
      <w:r>
        <w:t xml:space="preserve">(a) </w:t>
      </w:r>
      <w:r w:rsidR="00F24FD6" w:rsidRPr="00FF23B8">
        <w:rPr>
          <w:u w:val="single"/>
        </w:rPr>
        <w:t>If not listed on the ARTG</w:t>
      </w:r>
      <w:r w:rsidR="00F24FD6">
        <w:t>, i</w:t>
      </w:r>
      <w:r w:rsidR="003421AE" w:rsidRPr="00A6491A">
        <w:t xml:space="preserve">s the </w:t>
      </w:r>
      <w:r w:rsidR="003421AE" w:rsidRPr="0043654D">
        <w:t>therapeutic</w:t>
      </w:r>
      <w:r w:rsidR="003421AE" w:rsidRPr="00A6491A">
        <w:t xml:space="preserve"> good to be used in the service exempt from the regulatory requirements of the </w:t>
      </w:r>
      <w:r w:rsidR="003421AE" w:rsidRPr="00A6491A">
        <w:rPr>
          <w:i/>
        </w:rPr>
        <w:t>Therapeutic Goods Act 1989</w:t>
      </w:r>
      <w:r w:rsidR="003421AE" w:rsidRPr="00A6491A">
        <w:t>?</w:t>
      </w:r>
    </w:p>
    <w:p w14:paraId="1AFFBC27" w14:textId="77777777" w:rsidR="00615F42" w:rsidRDefault="00615F4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2B0B">
        <w:rPr>
          <w:szCs w:val="20"/>
        </w:rPr>
      </w:r>
      <w:r w:rsidR="00D12B0B">
        <w:rPr>
          <w:szCs w:val="20"/>
        </w:rPr>
        <w:fldChar w:fldCharType="separate"/>
      </w:r>
      <w:r w:rsidRPr="000A5B32">
        <w:rPr>
          <w:szCs w:val="20"/>
        </w:rPr>
        <w:fldChar w:fldCharType="end"/>
      </w:r>
      <w:r>
        <w:rPr>
          <w:szCs w:val="20"/>
        </w:rPr>
        <w:t xml:space="preserve"> Yes (</w:t>
      </w:r>
      <w:r w:rsidRPr="00154B00">
        <w:rPr>
          <w:szCs w:val="20"/>
        </w:rPr>
        <w:t>If yes, please provide supporting documentation</w:t>
      </w:r>
      <w:r>
        <w:rPr>
          <w:szCs w:val="20"/>
        </w:rPr>
        <w:t xml:space="preserve"> as an attachment to this application form)</w:t>
      </w:r>
    </w:p>
    <w:p w14:paraId="5FE1E37B" w14:textId="06532BD4" w:rsidR="00F24FD6" w:rsidRDefault="00BB5CB3" w:rsidP="00D56765">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615F42">
        <w:rPr>
          <w:szCs w:val="20"/>
        </w:rPr>
        <w:t xml:space="preserve"> No</w:t>
      </w:r>
    </w:p>
    <w:p w14:paraId="77E0D22D" w14:textId="77777777" w:rsidR="00D56765" w:rsidRPr="00D56765" w:rsidRDefault="00D56765" w:rsidP="00D56765">
      <w:pPr>
        <w:spacing w:before="0" w:after="0"/>
        <w:ind w:left="284"/>
        <w:rPr>
          <w:b/>
          <w:szCs w:val="20"/>
        </w:rPr>
      </w:pPr>
    </w:p>
    <w:p w14:paraId="2827D9F0" w14:textId="03581DAB" w:rsidR="00D56765" w:rsidRPr="00D56765" w:rsidRDefault="00FF23B8" w:rsidP="00617DF9">
      <w:pPr>
        <w:pStyle w:val="Heading2"/>
        <w:numPr>
          <w:ilvl w:val="0"/>
          <w:numId w:val="7"/>
        </w:numPr>
        <w:spacing w:before="0" w:after="0"/>
      </w:pPr>
      <w:r w:rsidRPr="00154B00">
        <w:t xml:space="preserve">If </w:t>
      </w:r>
      <w:r>
        <w:t xml:space="preserve">the therapeutic good is </w:t>
      </w:r>
      <w:r w:rsidRPr="00296405">
        <w:rPr>
          <w:u w:val="single"/>
        </w:rPr>
        <w:t>not ARTG listed</w:t>
      </w:r>
      <w:r>
        <w:t xml:space="preserve">, is the therapeutic good </w:t>
      </w:r>
      <w:r w:rsidR="00B80335">
        <w:t>in the process of being considered by TGA</w:t>
      </w:r>
      <w:r>
        <w:t>?</w:t>
      </w:r>
    </w:p>
    <w:p w14:paraId="1BE08B94" w14:textId="33AD8822" w:rsidR="00FF23B8" w:rsidRPr="00F24FD6" w:rsidRDefault="00FF23B8" w:rsidP="00FF23B8">
      <w:pPr>
        <w:pStyle w:val="Heading2"/>
        <w:numPr>
          <w:ilvl w:val="0"/>
          <w:numId w:val="0"/>
        </w:numPr>
        <w:spacing w:before="0" w:after="0"/>
        <w:ind w:left="360" w:hanging="76"/>
      </w:pPr>
      <w:r w:rsidRPr="00BA332C">
        <w:fldChar w:fldCharType="begin">
          <w:ffData>
            <w:name w:val="Check1"/>
            <w:enabled/>
            <w:calcOnExit w:val="0"/>
            <w:checkBox>
              <w:sizeAuto/>
              <w:default w:val="0"/>
            </w:checkBox>
          </w:ffData>
        </w:fldChar>
      </w:r>
      <w:r w:rsidRPr="00BA332C">
        <w:instrText xml:space="preserve"> FORMCHECKBOX </w:instrText>
      </w:r>
      <w:r w:rsidR="00D12B0B">
        <w:fldChar w:fldCharType="separate"/>
      </w:r>
      <w:r w:rsidRPr="00BA332C">
        <w:fldChar w:fldCharType="end"/>
      </w:r>
      <w:r w:rsidRPr="00BA332C">
        <w:t xml:space="preserve"> Yes (if yes, please provide details below</w:t>
      </w:r>
      <w:r w:rsidRPr="00F24FD6">
        <w:t>)</w:t>
      </w:r>
    </w:p>
    <w:p w14:paraId="105779DF" w14:textId="1FABDF39" w:rsidR="00FF23B8" w:rsidRDefault="00BA332C" w:rsidP="00FF23B8">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FF23B8">
        <w:rPr>
          <w:szCs w:val="20"/>
        </w:rPr>
        <w:t xml:space="preserve"> </w:t>
      </w:r>
      <w:r w:rsidR="00FF23B8" w:rsidRPr="00F24FD6">
        <w:rPr>
          <w:b/>
          <w:szCs w:val="20"/>
        </w:rPr>
        <w:t>No</w:t>
      </w:r>
    </w:p>
    <w:p w14:paraId="3A331480" w14:textId="77777777" w:rsidR="00FF23B8" w:rsidRDefault="00FF23B8" w:rsidP="00A75D46">
      <w:pPr>
        <w:spacing w:before="0" w:after="0"/>
        <w:rPr>
          <w:szCs w:val="20"/>
        </w:rPr>
      </w:pPr>
    </w:p>
    <w:p w14:paraId="54A6326A" w14:textId="77777777" w:rsidR="00FF23B8" w:rsidRPr="00FF23B8" w:rsidRDefault="00FF23B8" w:rsidP="00617DF9">
      <w:pPr>
        <w:pStyle w:val="ListParagraph"/>
        <w:numPr>
          <w:ilvl w:val="0"/>
          <w:numId w:val="7"/>
        </w:numPr>
        <w:rPr>
          <w:b/>
          <w:szCs w:val="20"/>
        </w:rPr>
      </w:pPr>
      <w:r w:rsidRPr="00816F43">
        <w:rPr>
          <w:b/>
          <w:bCs/>
        </w:rPr>
        <w:lastRenderedPageBreak/>
        <w:t>If</w:t>
      </w:r>
      <w:r>
        <w:t xml:space="preserve"> </w:t>
      </w:r>
      <w:r w:rsidRPr="00FF23B8">
        <w:rPr>
          <w:b/>
          <w:szCs w:val="20"/>
        </w:rPr>
        <w:t xml:space="preserve">the therapeutic good is NOT </w:t>
      </w:r>
      <w:r>
        <w:rPr>
          <w:b/>
          <w:szCs w:val="20"/>
        </w:rPr>
        <w:t>in the process of being considered</w:t>
      </w:r>
      <w:r w:rsidRPr="00FF23B8">
        <w:rPr>
          <w:b/>
          <w:szCs w:val="20"/>
        </w:rPr>
        <w:t xml:space="preserve"> by TGA, is an application to TGA being prepared?</w:t>
      </w:r>
    </w:p>
    <w:p w14:paraId="06E8E407" w14:textId="58264A52" w:rsidR="0047581D" w:rsidRDefault="006D65B5" w:rsidP="00FF23B8">
      <w:pPr>
        <w:spacing w:before="0" w:after="0"/>
        <w:ind w:firstLine="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47581D">
        <w:rPr>
          <w:szCs w:val="20"/>
        </w:rPr>
        <w:t xml:space="preserve"> Yes (please provide details below)</w:t>
      </w:r>
    </w:p>
    <w:p w14:paraId="2F809A04" w14:textId="77777777" w:rsidR="0047581D" w:rsidRDefault="0047581D" w:rsidP="0047581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2B0B">
        <w:rPr>
          <w:szCs w:val="20"/>
        </w:rPr>
      </w:r>
      <w:r w:rsidR="00D12B0B">
        <w:rPr>
          <w:szCs w:val="20"/>
        </w:rPr>
        <w:fldChar w:fldCharType="separate"/>
      </w:r>
      <w:r w:rsidRPr="000A5B32">
        <w:rPr>
          <w:szCs w:val="20"/>
        </w:rPr>
        <w:fldChar w:fldCharType="end"/>
      </w:r>
      <w:r>
        <w:rPr>
          <w:szCs w:val="20"/>
        </w:rPr>
        <w:t xml:space="preserve"> No</w:t>
      </w:r>
    </w:p>
    <w:p w14:paraId="73A14B24" w14:textId="77777777" w:rsidR="000A110D" w:rsidRDefault="000A110D" w:rsidP="00971EDB">
      <w:pPr>
        <w:spacing w:before="0" w:after="0"/>
        <w:rPr>
          <w:szCs w:val="20"/>
        </w:rPr>
      </w:pPr>
    </w:p>
    <w:p w14:paraId="0B10D9C3" w14:textId="5DBBF9A6" w:rsidR="00DF42C7" w:rsidRPr="00857C23" w:rsidRDefault="00AF0302" w:rsidP="00857C23">
      <w:pPr>
        <w:spacing w:before="0" w:after="0"/>
        <w:ind w:firstLine="284"/>
        <w:rPr>
          <w:b/>
          <w:bCs/>
        </w:rPr>
      </w:pPr>
      <w:r w:rsidRPr="00857C23">
        <w:rPr>
          <w:b/>
          <w:bCs/>
          <w:color w:val="000000"/>
          <w:highlight w:val="lightGray"/>
          <w:lang w:eastAsia="en-AU"/>
        </w:rPr>
        <w:t>REDACTED</w:t>
      </w:r>
    </w:p>
    <w:p w14:paraId="207EC4C4" w14:textId="77777777" w:rsidR="00DF42C7" w:rsidRDefault="00DF42C7" w:rsidP="00DF42C7">
      <w:pPr>
        <w:spacing w:before="0" w:after="0"/>
      </w:pPr>
    </w:p>
    <w:p w14:paraId="32B9FC0A" w14:textId="77777777" w:rsidR="00F83A9D" w:rsidRPr="00154B00" w:rsidRDefault="00F83A9D" w:rsidP="00F83A9D">
      <w:pPr>
        <w:rPr>
          <w:szCs w:val="20"/>
        </w:rPr>
      </w:pPr>
    </w:p>
    <w:p w14:paraId="2406E94C" w14:textId="77777777" w:rsidR="00DD308E" w:rsidRDefault="00DD308E">
      <w:pPr>
        <w:rPr>
          <w:b/>
          <w:sz w:val="32"/>
          <w:szCs w:val="32"/>
        </w:rPr>
        <w:sectPr w:rsidR="00DD308E" w:rsidSect="00991EE4">
          <w:footerReference w:type="default" r:id="rId14"/>
          <w:pgSz w:w="11906" w:h="16838"/>
          <w:pgMar w:top="1440" w:right="1440" w:bottom="1440" w:left="1440" w:header="708" w:footer="708" w:gutter="0"/>
          <w:pgNumType w:start="0"/>
          <w:cols w:space="708"/>
          <w:titlePg/>
          <w:docGrid w:linePitch="360"/>
        </w:sectPr>
      </w:pPr>
    </w:p>
    <w:p w14:paraId="3830BE09" w14:textId="77777777" w:rsidR="00DD308E" w:rsidRPr="00C776B1" w:rsidRDefault="00B17CBE" w:rsidP="0056015F">
      <w:pPr>
        <w:pStyle w:val="Heading1"/>
      </w:pPr>
      <w:r>
        <w:lastRenderedPageBreak/>
        <w:t>PART 4</w:t>
      </w:r>
      <w:r w:rsidR="00DD308E">
        <w:t xml:space="preserve"> – SUMMARY</w:t>
      </w:r>
      <w:r w:rsidR="00DD308E" w:rsidRPr="00C776B1">
        <w:t xml:space="preserve"> OF EVIDENCE</w:t>
      </w:r>
    </w:p>
    <w:p w14:paraId="3775BA69" w14:textId="234C431D" w:rsidR="00046F81" w:rsidRPr="00046F81" w:rsidRDefault="00643755" w:rsidP="00046F81">
      <w:pPr>
        <w:pStyle w:val="Heading2"/>
        <w:rPr>
          <w:i/>
        </w:rPr>
      </w:pPr>
      <w:r w:rsidRPr="00643755">
        <w:t>Provide one or more recent (published) high quality clinical studies that support use of the proposed health service/technology. At ‘Application Form lodgement’, please do not attach full text articles; just provide a summary.</w:t>
      </w:r>
    </w:p>
    <w:p w14:paraId="2F734904" w14:textId="364BC29D" w:rsidR="00046F81" w:rsidRDefault="00046F81" w:rsidP="00046F81">
      <w:pPr>
        <w:pStyle w:val="Caption"/>
        <w:keepNext/>
      </w:pPr>
      <w:r>
        <w:t xml:space="preserve">Table </w:t>
      </w:r>
      <w:fldSimple w:instr=" SEQ Table \* ARABIC ">
        <w:r w:rsidR="003A331C">
          <w:rPr>
            <w:noProof/>
          </w:rPr>
          <w:t>1</w:t>
        </w:r>
      </w:fldSimple>
      <w:r>
        <w:tab/>
      </w:r>
      <w:r w:rsidRPr="00DE717B">
        <w:t>Studies of relevance to this application</w:t>
      </w:r>
    </w:p>
    <w:tbl>
      <w:tblPr>
        <w:tblStyle w:val="TableGrid"/>
        <w:tblW w:w="5029" w:type="pct"/>
        <w:tblLayout w:type="fixed"/>
        <w:tblLook w:val="04A0" w:firstRow="1" w:lastRow="0" w:firstColumn="1" w:lastColumn="0" w:noHBand="0" w:noVBand="1"/>
        <w:tblCaption w:val="Summary of Evidence - Published"/>
      </w:tblPr>
      <w:tblGrid>
        <w:gridCol w:w="563"/>
        <w:gridCol w:w="1563"/>
        <w:gridCol w:w="2977"/>
        <w:gridCol w:w="5107"/>
        <w:gridCol w:w="2130"/>
        <w:gridCol w:w="1689"/>
      </w:tblGrid>
      <w:tr w:rsidR="002F2E5F" w14:paraId="6A7BD4E0" w14:textId="77777777" w:rsidTr="003C3E84">
        <w:trPr>
          <w:cantSplit/>
          <w:tblHeader/>
        </w:trPr>
        <w:tc>
          <w:tcPr>
            <w:tcW w:w="201" w:type="pct"/>
          </w:tcPr>
          <w:p w14:paraId="6485394D" w14:textId="77777777" w:rsidR="00DD308E" w:rsidRDefault="00DD308E" w:rsidP="003C3E84">
            <w:pPr>
              <w:pStyle w:val="TableHEADER"/>
            </w:pPr>
          </w:p>
        </w:tc>
        <w:tc>
          <w:tcPr>
            <w:tcW w:w="557" w:type="pct"/>
          </w:tcPr>
          <w:p w14:paraId="65F43D4D" w14:textId="79B6AC25" w:rsidR="00DD308E" w:rsidRDefault="00DD308E" w:rsidP="003C3E84">
            <w:pPr>
              <w:pStyle w:val="TableHEADER"/>
            </w:pPr>
            <w:r>
              <w:t>Type of study design*</w:t>
            </w:r>
          </w:p>
        </w:tc>
        <w:tc>
          <w:tcPr>
            <w:tcW w:w="1061" w:type="pct"/>
          </w:tcPr>
          <w:p w14:paraId="65E09640" w14:textId="58166D7B" w:rsidR="00DD308E" w:rsidRDefault="00DD308E" w:rsidP="003C3E84">
            <w:pPr>
              <w:pStyle w:val="TableHEADER"/>
            </w:pPr>
            <w:r>
              <w:t>Title of journal article or research project (including any trial identifier or study lead if relevant)</w:t>
            </w:r>
          </w:p>
        </w:tc>
        <w:tc>
          <w:tcPr>
            <w:tcW w:w="1820" w:type="pct"/>
          </w:tcPr>
          <w:p w14:paraId="73F108F0" w14:textId="6F72EF4F" w:rsidR="00DD308E" w:rsidRDefault="00DD308E" w:rsidP="003C3E84">
            <w:pPr>
              <w:pStyle w:val="TableHEADER"/>
            </w:pPr>
            <w:r>
              <w:t xml:space="preserve">Short description of research (max 50 </w:t>
            </w:r>
            <w:proofErr w:type="gramStart"/>
            <w:r>
              <w:t>words)*</w:t>
            </w:r>
            <w:proofErr w:type="gramEnd"/>
            <w:r>
              <w:t>*</w:t>
            </w:r>
          </w:p>
        </w:tc>
        <w:tc>
          <w:tcPr>
            <w:tcW w:w="759" w:type="pct"/>
          </w:tcPr>
          <w:p w14:paraId="00F0CA6A" w14:textId="77777777" w:rsidR="00DD308E" w:rsidRDefault="00DD308E" w:rsidP="003C3E84">
            <w:pPr>
              <w:pStyle w:val="TableHEADER"/>
            </w:pPr>
            <w:r w:rsidRPr="00E82F54">
              <w:t xml:space="preserve">Website link to </w:t>
            </w:r>
            <w:r>
              <w:t>journal article or research (if available)</w:t>
            </w:r>
          </w:p>
        </w:tc>
        <w:tc>
          <w:tcPr>
            <w:tcW w:w="602" w:type="pct"/>
          </w:tcPr>
          <w:p w14:paraId="3091F54A" w14:textId="06819771" w:rsidR="00DD308E" w:rsidRDefault="00DD308E" w:rsidP="003C3E84">
            <w:pPr>
              <w:pStyle w:val="TableHEADER"/>
            </w:pPr>
            <w:r w:rsidRPr="00E82F54">
              <w:t>Date</w:t>
            </w:r>
            <w:r>
              <w:t xml:space="preserve"> of publication</w:t>
            </w:r>
            <w:r w:rsidRPr="00E82F54">
              <w:t>*</w:t>
            </w:r>
            <w:r>
              <w:t>**</w:t>
            </w:r>
          </w:p>
        </w:tc>
      </w:tr>
      <w:tr w:rsidR="002F2E5F" w14:paraId="61C46259" w14:textId="77777777" w:rsidTr="003C3E84">
        <w:trPr>
          <w:cantSplit/>
        </w:trPr>
        <w:tc>
          <w:tcPr>
            <w:tcW w:w="201" w:type="pct"/>
          </w:tcPr>
          <w:p w14:paraId="2BA2752C" w14:textId="77777777" w:rsidR="00DD308E" w:rsidRPr="00965B6B" w:rsidRDefault="00DD308E" w:rsidP="003C3E84">
            <w:pPr>
              <w:rPr>
                <w:szCs w:val="20"/>
              </w:rPr>
            </w:pPr>
            <w:r w:rsidRPr="00965B6B">
              <w:rPr>
                <w:szCs w:val="20"/>
              </w:rPr>
              <w:t>1</w:t>
            </w:r>
            <w:r>
              <w:rPr>
                <w:szCs w:val="20"/>
              </w:rPr>
              <w:t>.</w:t>
            </w:r>
          </w:p>
        </w:tc>
        <w:tc>
          <w:tcPr>
            <w:tcW w:w="557" w:type="pct"/>
          </w:tcPr>
          <w:p w14:paraId="692C60FD" w14:textId="405771D0" w:rsidR="00D57E93" w:rsidRDefault="00264405" w:rsidP="003C3E84">
            <w:r>
              <w:t>Prospective</w:t>
            </w:r>
            <w:r w:rsidR="00277525">
              <w:t>,</w:t>
            </w:r>
            <w:r w:rsidR="00D9295D">
              <w:t xml:space="preserve"> non-randomised, Phase I/II </w:t>
            </w:r>
            <w:r w:rsidR="00BD502F">
              <w:t>clinical trial</w:t>
            </w:r>
          </w:p>
          <w:p w14:paraId="1275E869" w14:textId="7868D7D1" w:rsidR="00DD308E" w:rsidRDefault="00B60E4E" w:rsidP="003C3E84">
            <w:pPr>
              <w:rPr>
                <w:b/>
                <w:szCs w:val="20"/>
              </w:rPr>
            </w:pPr>
            <w:r>
              <w:fldChar w:fldCharType="begin">
                <w:fldData xml:space="preserve">PEVuZE5vdGU+PENpdGU+PEF1dGhvcj5IYXk8L0F1dGhvcj48WWVhcj4yMDE5PC9ZZWFyPjxSZWNO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PEVuZE5vdGU+PENpdGU+PEF1dGhvcj5IYXk8L0F1dGhvcj48WWVhcj4yMDE5PC9ZZWFyPjxSZWNO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fldChar w:fldCharType="separate"/>
            </w:r>
            <w:r>
              <w:rPr>
                <w:noProof/>
              </w:rPr>
              <w:t>(Hay 2019)</w:t>
            </w:r>
            <w:r>
              <w:fldChar w:fldCharType="end"/>
            </w:r>
          </w:p>
        </w:tc>
        <w:tc>
          <w:tcPr>
            <w:tcW w:w="1061" w:type="pct"/>
          </w:tcPr>
          <w:p w14:paraId="5061CC4D" w14:textId="3A87E63D" w:rsidR="00DD308E" w:rsidRDefault="006A7028" w:rsidP="003C3E84">
            <w:pPr>
              <w:rPr>
                <w:b/>
                <w:szCs w:val="20"/>
              </w:rPr>
            </w:pPr>
            <w:r w:rsidRPr="006A7028">
              <w:t xml:space="preserve">Hay, K. A. et al. Factors </w:t>
            </w:r>
            <w:r w:rsidR="007039B3" w:rsidRPr="006A7028">
              <w:t xml:space="preserve">Associated </w:t>
            </w:r>
            <w:proofErr w:type="gramStart"/>
            <w:r w:rsidR="007039B3" w:rsidRPr="006A7028">
              <w:t>With</w:t>
            </w:r>
            <w:proofErr w:type="gramEnd"/>
            <w:r w:rsidR="007039B3" w:rsidRPr="006A7028">
              <w:t xml:space="preserve"> Durable </w:t>
            </w:r>
            <w:r w:rsidRPr="006A7028">
              <w:t xml:space="preserve">EFS </w:t>
            </w:r>
            <w:r w:rsidR="007039B3" w:rsidRPr="006A7028">
              <w:t xml:space="preserve">In Adult </w:t>
            </w:r>
            <w:r w:rsidRPr="006A7028">
              <w:t>B</w:t>
            </w:r>
            <w:r w:rsidR="007039B3" w:rsidRPr="006A7028">
              <w:t xml:space="preserve">-Cell </w:t>
            </w:r>
            <w:r w:rsidRPr="006A7028">
              <w:t xml:space="preserve">ALL </w:t>
            </w:r>
            <w:r w:rsidR="007039B3" w:rsidRPr="006A7028">
              <w:t xml:space="preserve">Patients Achieving </w:t>
            </w:r>
            <w:r w:rsidRPr="006A7028">
              <w:t>MRD</w:t>
            </w:r>
            <w:r w:rsidR="007717DD">
              <w:t xml:space="preserve"> </w:t>
            </w:r>
            <w:r w:rsidR="007039B3" w:rsidRPr="006A7028">
              <w:t xml:space="preserve">Negative </w:t>
            </w:r>
            <w:r w:rsidRPr="006A7028">
              <w:t xml:space="preserve">CR </w:t>
            </w:r>
            <w:r w:rsidR="007039B3" w:rsidRPr="006A7028">
              <w:t xml:space="preserve">After </w:t>
            </w:r>
            <w:r w:rsidRPr="006A7028">
              <w:t>CD19 CAR</w:t>
            </w:r>
            <w:r w:rsidR="007039B3">
              <w:t>-</w:t>
            </w:r>
            <w:r w:rsidRPr="006A7028">
              <w:t>T</w:t>
            </w:r>
            <w:r w:rsidR="007039B3" w:rsidRPr="006A7028">
              <w:t xml:space="preserve">-Cell Therapy. </w:t>
            </w:r>
            <w:r w:rsidRPr="006A7028">
              <w:t>Blood 133, 1652-1663, doi:10.1182/blood-2018-11-883710 (2019).</w:t>
            </w:r>
          </w:p>
        </w:tc>
        <w:tc>
          <w:tcPr>
            <w:tcW w:w="1820" w:type="pct"/>
          </w:tcPr>
          <w:p w14:paraId="52E77CBD" w14:textId="2A532E14" w:rsidR="00DD308E" w:rsidRDefault="00E11F6C" w:rsidP="003C3E84">
            <w:pPr>
              <w:rPr>
                <w:b/>
              </w:rPr>
            </w:pPr>
            <w:r>
              <w:t>E</w:t>
            </w:r>
            <w:r w:rsidR="005B3FEB">
              <w:t>FS</w:t>
            </w:r>
            <w:r w:rsidR="00E1192F">
              <w:t xml:space="preserve"> </w:t>
            </w:r>
            <w:r w:rsidR="00122AF5" w:rsidRPr="00122AF5">
              <w:t xml:space="preserve">and </w:t>
            </w:r>
            <w:r w:rsidR="007B37FC">
              <w:t>OS</w:t>
            </w:r>
            <w:r w:rsidR="00122AF5" w:rsidRPr="00122AF5">
              <w:t xml:space="preserve"> were significantly better in the patients</w:t>
            </w:r>
            <w:r w:rsidR="00122AF5">
              <w:t xml:space="preserve"> </w:t>
            </w:r>
            <w:r w:rsidR="00122AF5" w:rsidRPr="00122AF5">
              <w:t>who achieved MRD</w:t>
            </w:r>
            <w:r w:rsidR="007717DD">
              <w:t xml:space="preserve"> </w:t>
            </w:r>
            <w:r w:rsidR="00122AF5" w:rsidRPr="00122AF5">
              <w:t xml:space="preserve">negative </w:t>
            </w:r>
            <w:r w:rsidDel="00473621">
              <w:t>complete res</w:t>
            </w:r>
            <w:r w:rsidDel="00B36B9B">
              <w:t>ponse</w:t>
            </w:r>
            <w:r w:rsidR="00122AF5" w:rsidRPr="00122AF5">
              <w:t xml:space="preserve"> compared with those who did not</w:t>
            </w:r>
            <w:r w:rsidR="00122AF5">
              <w:t>.</w:t>
            </w:r>
            <w:r w:rsidR="00071F2F">
              <w:t xml:space="preserve"> </w:t>
            </w:r>
            <w:r w:rsidR="00071F2F" w:rsidRPr="00071F2F">
              <w:t xml:space="preserve">Of 45 total patients, 28 patients found to be </w:t>
            </w:r>
            <w:r w:rsidR="00B36B9B">
              <w:t>FC</w:t>
            </w:r>
            <w:r w:rsidR="007717DD">
              <w:t xml:space="preserve"> </w:t>
            </w:r>
            <w:r w:rsidR="00071F2F" w:rsidRPr="00071F2F">
              <w:t>negative were assessed by NGS at 10</w:t>
            </w:r>
            <w:r w:rsidR="00071F2F" w:rsidRPr="00071F2F">
              <w:rPr>
                <w:vertAlign w:val="superscript"/>
              </w:rPr>
              <w:t>-4</w:t>
            </w:r>
            <w:r w:rsidR="00071F2F" w:rsidRPr="00071F2F">
              <w:t>.</w:t>
            </w:r>
            <w:r>
              <w:t xml:space="preserve"> </w:t>
            </w:r>
            <w:r w:rsidR="00CE71E8">
              <w:t>20</w:t>
            </w:r>
            <w:r>
              <w:t xml:space="preserve"> </w:t>
            </w:r>
            <w:r w:rsidRPr="00E11F6C">
              <w:t>concordant MRD results (NGS-/</w:t>
            </w:r>
            <w:r w:rsidR="00B36B9B">
              <w:t>FC</w:t>
            </w:r>
            <w:r w:rsidRPr="00E11F6C">
              <w:t>-)</w:t>
            </w:r>
            <w:r>
              <w:t>;</w:t>
            </w:r>
            <w:r w:rsidRPr="00E11F6C">
              <w:t xml:space="preserve"> 8 </w:t>
            </w:r>
            <w:r w:rsidR="007B37FC">
              <w:t>d</w:t>
            </w:r>
            <w:r w:rsidRPr="00E11F6C">
              <w:t xml:space="preserve">iscordant MRD </w:t>
            </w:r>
            <w:r w:rsidR="00CE71E8">
              <w:t>r</w:t>
            </w:r>
            <w:r w:rsidRPr="00E11F6C">
              <w:t>esults (NGS+/</w:t>
            </w:r>
            <w:r w:rsidR="00B36B9B">
              <w:t>FC</w:t>
            </w:r>
            <w:r w:rsidRPr="00E11F6C">
              <w:t>-)</w:t>
            </w:r>
            <w:r>
              <w:t xml:space="preserve">. </w:t>
            </w:r>
            <w:r w:rsidRPr="00E11F6C">
              <w:t xml:space="preserve">Patients who were </w:t>
            </w:r>
            <w:proofErr w:type="spellStart"/>
            <w:r w:rsidDel="2A715C37">
              <w:t>clonoSEQ</w:t>
            </w:r>
            <w:proofErr w:type="spellEnd"/>
            <w:r w:rsidR="2A715C37">
              <w:t>+</w:t>
            </w:r>
            <w:r>
              <w:t>/</w:t>
            </w:r>
            <w:r w:rsidR="00B36B9B">
              <w:t>FC</w:t>
            </w:r>
            <w:r w:rsidRPr="00E11F6C">
              <w:t>- had worse EFS outcomes than patients who were MRD</w:t>
            </w:r>
            <w:r w:rsidR="007717DD">
              <w:t xml:space="preserve"> </w:t>
            </w:r>
            <w:r w:rsidRPr="00E11F6C">
              <w:t xml:space="preserve">negative by </w:t>
            </w:r>
            <w:proofErr w:type="spellStart"/>
            <w:r w:rsidRPr="00E11F6C">
              <w:t>clonoSEQ</w:t>
            </w:r>
            <w:proofErr w:type="spellEnd"/>
            <w:r w:rsidRPr="00E11F6C">
              <w:t xml:space="preserve"> and </w:t>
            </w:r>
            <w:r w:rsidR="00B36B9B">
              <w:t xml:space="preserve">FC </w:t>
            </w:r>
            <w:r w:rsidRPr="00E11F6C">
              <w:t>(p= 0.036).</w:t>
            </w:r>
          </w:p>
        </w:tc>
        <w:tc>
          <w:tcPr>
            <w:tcW w:w="759" w:type="pct"/>
          </w:tcPr>
          <w:p w14:paraId="15A9458A" w14:textId="0410B300" w:rsidR="00DD308E" w:rsidRPr="003760ED" w:rsidRDefault="003760ED" w:rsidP="003C3E84">
            <w:pPr>
              <w:spacing w:before="0" w:after="0"/>
            </w:pPr>
            <w:r w:rsidRPr="003760ED">
              <w:t>https://ashpublications.org/blood/</w:t>
            </w:r>
            <w:r w:rsidR="00DE291B" w:rsidRPr="00706730">
              <w:t>article</w:t>
            </w:r>
            <w:r w:rsidR="0077055D" w:rsidRPr="0077055D">
              <w:t>/133/15/1652/273303/Factors-associated-with-durable-EFS-in-adult-B</w:t>
            </w:r>
          </w:p>
        </w:tc>
        <w:tc>
          <w:tcPr>
            <w:tcW w:w="602" w:type="pct"/>
          </w:tcPr>
          <w:p w14:paraId="1637DEBE" w14:textId="75B6019D" w:rsidR="00D57E93" w:rsidRDefault="00331EF2" w:rsidP="003C3E84">
            <w:r w:rsidRPr="00331EF2">
              <w:t>April 2019</w:t>
            </w:r>
            <w:r w:rsidR="00D6212A">
              <w:t>.</w:t>
            </w:r>
          </w:p>
          <w:p w14:paraId="19DD81AC" w14:textId="1D09A627" w:rsidR="00DD308E" w:rsidRPr="00E82F54" w:rsidRDefault="00D6212A" w:rsidP="003C3E84">
            <w:pPr>
              <w:rPr>
                <w:b/>
                <w:szCs w:val="20"/>
              </w:rPr>
            </w:pPr>
            <w:r>
              <w:t xml:space="preserve">This </w:t>
            </w:r>
            <w:r w:rsidR="00601CDC">
              <w:t>publication reports the long-term follow-up</w:t>
            </w:r>
            <w:r w:rsidR="00FD1E7A">
              <w:t xml:space="preserve"> of an</w:t>
            </w:r>
            <w:r w:rsidR="00601CDC">
              <w:t xml:space="preserve"> </w:t>
            </w:r>
            <w:r w:rsidR="00831E0D">
              <w:t xml:space="preserve">initial publication </w:t>
            </w:r>
            <w:r w:rsidR="00FD1E7A">
              <w:fldChar w:fldCharType="begin">
                <w:fldData xml:space="preserve">PEVuZE5vdGU+PENpdGU+PEF1dGhvcj5UdXJ0bGU8L0F1dGhvcj48WWVhcj4yMDE2PC9ZZWFyPjxS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</w:fldData>
              </w:fldChar>
            </w:r>
            <w:r w:rsidR="00FD1E7A">
              <w:instrText xml:space="preserve"> ADDIN EN.CITE </w:instrText>
            </w:r>
            <w:r w:rsidR="00FD1E7A">
              <w:fldChar w:fldCharType="begin">
                <w:fldData xml:space="preserve">PEVuZE5vdGU+PENpdGU+PEF1dGhvcj5UdXJ0bGU8L0F1dGhvcj48WWVhcj4yMDE2PC9ZZWFyPjxS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</w:fldData>
              </w:fldChar>
            </w:r>
            <w:r w:rsidR="00FD1E7A">
              <w:instrText xml:space="preserve"> ADDIN EN.CITE.DATA </w:instrText>
            </w:r>
            <w:r w:rsidR="00FD1E7A">
              <w:fldChar w:fldCharType="end"/>
            </w:r>
            <w:r w:rsidR="00FD1E7A">
              <w:fldChar w:fldCharType="separate"/>
            </w:r>
            <w:r w:rsidR="00FD1E7A">
              <w:rPr>
                <w:noProof/>
              </w:rPr>
              <w:t>(Turtle 2016)</w:t>
            </w:r>
            <w:r w:rsidR="00FD1E7A">
              <w:fldChar w:fldCharType="end"/>
            </w:r>
          </w:p>
        </w:tc>
      </w:tr>
      <w:tr w:rsidR="002F2E5F" w14:paraId="682FE5E5" w14:textId="77777777" w:rsidTr="003C3E84">
        <w:trPr>
          <w:cantSplit/>
        </w:trPr>
        <w:tc>
          <w:tcPr>
            <w:tcW w:w="201" w:type="pct"/>
          </w:tcPr>
          <w:p w14:paraId="45FDD962" w14:textId="77777777" w:rsidR="00DD308E" w:rsidRPr="00965B6B" w:rsidRDefault="00DD308E" w:rsidP="003C3E84">
            <w:pPr>
              <w:rPr>
                <w:szCs w:val="20"/>
              </w:rPr>
            </w:pPr>
            <w:r>
              <w:rPr>
                <w:szCs w:val="20"/>
              </w:rPr>
              <w:t>2.</w:t>
            </w:r>
          </w:p>
        </w:tc>
        <w:tc>
          <w:tcPr>
            <w:tcW w:w="557" w:type="pct"/>
          </w:tcPr>
          <w:p w14:paraId="331F8DB7" w14:textId="6268E80F" w:rsidR="00107C76" w:rsidRDefault="0049001C" w:rsidP="003C3E84">
            <w:r>
              <w:t>Retrospective cohort study</w:t>
            </w:r>
          </w:p>
          <w:p w14:paraId="36895167" w14:textId="05F8C162" w:rsidR="00DD308E" w:rsidRDefault="0039623B" w:rsidP="003C3E84">
            <w:pPr>
              <w:rPr>
                <w:b/>
                <w:szCs w:val="20"/>
              </w:rPr>
            </w:pPr>
            <w:r>
              <w:fldChar w:fldCharType="begin">
                <w:fldData xml:space="preserve">PEVuZE5vdGU+PENpdGU+PEF1dGhvcj5Xb29kPC9BdXRob3I+PFllYXI+MjAxODwvWWVhcj48UmVj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</w:fldData>
              </w:fldChar>
            </w:r>
            <w:r>
              <w:instrText xml:space="preserve"> ADDIN EN.CITE </w:instrText>
            </w:r>
            <w:r>
              <w:fldChar w:fldCharType="begin">
                <w:fldData xml:space="preserve">PEVuZE5vdGU+PENpdGU+PEF1dGhvcj5Xb29kPC9BdXRob3I+PFllYXI+MjAxODwvWWVhcj48UmVj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</w:fldData>
              </w:fldChar>
            </w:r>
            <w:r>
              <w:instrText xml:space="preserve"> ADDIN EN.CITE.DATA </w:instrText>
            </w:r>
            <w:r>
              <w:fldChar w:fldCharType="end"/>
            </w:r>
            <w:r>
              <w:fldChar w:fldCharType="separate"/>
            </w:r>
            <w:r>
              <w:rPr>
                <w:noProof/>
              </w:rPr>
              <w:t>(Wood 2018)</w:t>
            </w:r>
            <w:r>
              <w:fldChar w:fldCharType="end"/>
            </w:r>
          </w:p>
        </w:tc>
        <w:tc>
          <w:tcPr>
            <w:tcW w:w="1061" w:type="pct"/>
          </w:tcPr>
          <w:p w14:paraId="4D04BD3A" w14:textId="354F7C76" w:rsidR="00DD308E" w:rsidRDefault="00472C63" w:rsidP="003C3E84">
            <w:pPr>
              <w:rPr>
                <w:b/>
                <w:szCs w:val="20"/>
              </w:rPr>
            </w:pPr>
            <w:r w:rsidRPr="00472C63">
              <w:t xml:space="preserve">Wood, B. et al. Measurable </w:t>
            </w:r>
            <w:r w:rsidR="00C454FF" w:rsidRPr="00472C63">
              <w:t xml:space="preserve">Residual Disease Detection </w:t>
            </w:r>
            <w:proofErr w:type="gramStart"/>
            <w:r w:rsidR="00C454FF" w:rsidRPr="00472C63">
              <w:t>By</w:t>
            </w:r>
            <w:proofErr w:type="gramEnd"/>
            <w:r w:rsidR="00C454FF" w:rsidRPr="00472C63">
              <w:t xml:space="preserve"> High-Throughput Sequencing Improves Risk Stratification For </w:t>
            </w:r>
            <w:proofErr w:type="spellStart"/>
            <w:r w:rsidR="00C454FF" w:rsidRPr="00472C63">
              <w:t>Pediatric</w:t>
            </w:r>
            <w:proofErr w:type="spellEnd"/>
            <w:r w:rsidR="00C454FF" w:rsidRPr="00472C63">
              <w:t xml:space="preserve"> </w:t>
            </w:r>
            <w:r w:rsidRPr="00472C63">
              <w:t>B</w:t>
            </w:r>
            <w:r w:rsidR="00C454FF" w:rsidRPr="00472C63">
              <w:t>-</w:t>
            </w:r>
            <w:r w:rsidRPr="00472C63">
              <w:t>ALL. Blood 131, 1350-1359, doi:10.1182/blood-2017-09-806521 (2018).</w:t>
            </w:r>
          </w:p>
        </w:tc>
        <w:tc>
          <w:tcPr>
            <w:tcW w:w="1820" w:type="pct"/>
          </w:tcPr>
          <w:p w14:paraId="49DC279F" w14:textId="0FFB0010" w:rsidR="00DD308E" w:rsidRDefault="001D2527" w:rsidP="003C3E84">
            <w:pPr>
              <w:rPr>
                <w:b/>
                <w:szCs w:val="20"/>
              </w:rPr>
            </w:pPr>
            <w:r w:rsidRPr="001D2527">
              <w:t>This</w:t>
            </w:r>
            <w:r>
              <w:t xml:space="preserve"> study compared MRD detection by</w:t>
            </w:r>
            <w:r w:rsidR="00EE102A">
              <w:t xml:space="preserve"> </w:t>
            </w:r>
            <w:r w:rsidR="00EF256A">
              <w:t xml:space="preserve">NGS </w:t>
            </w:r>
            <w:r>
              <w:t>and FC at the EOI</w:t>
            </w:r>
            <w:r w:rsidR="00F56047">
              <w:t xml:space="preserve"> with clinical outcome in a large retrospective cohort of paediatric B-ALL.</w:t>
            </w:r>
            <w:r w:rsidR="00A14063">
              <w:t xml:space="preserve"> </w:t>
            </w:r>
            <w:proofErr w:type="spellStart"/>
            <w:r w:rsidR="00A14063" w:rsidRPr="00A14063">
              <w:t>clonoSEQ</w:t>
            </w:r>
            <w:proofErr w:type="spellEnd"/>
            <w:r w:rsidR="00A14063" w:rsidRPr="00A14063">
              <w:t xml:space="preserve"> identified 55/619 (38.7%) patients with MRD at a level of 10</w:t>
            </w:r>
            <w:r w:rsidR="00A14063" w:rsidRPr="00A14063">
              <w:rPr>
                <w:vertAlign w:val="superscript"/>
              </w:rPr>
              <w:t>-4</w:t>
            </w:r>
            <w:r w:rsidR="00A14063" w:rsidRPr="00A14063">
              <w:t xml:space="preserve"> that were </w:t>
            </w:r>
            <w:r w:rsidR="00A14063">
              <w:t>FC</w:t>
            </w:r>
            <w:r w:rsidR="000D067A">
              <w:t xml:space="preserve"> </w:t>
            </w:r>
            <w:r w:rsidR="00A14063">
              <w:t>negative</w:t>
            </w:r>
            <w:r w:rsidR="00A14063" w:rsidRPr="00A14063">
              <w:t>. These p</w:t>
            </w:r>
            <w:r w:rsidR="00A14063">
              <w:t>atient</w:t>
            </w:r>
            <w:r w:rsidR="00A14063" w:rsidRPr="00A14063">
              <w:t xml:space="preserve">s had worse outcomes than </w:t>
            </w:r>
            <w:proofErr w:type="spellStart"/>
            <w:r w:rsidR="00A14063" w:rsidRPr="00A14063">
              <w:t>clonoSEQ</w:t>
            </w:r>
            <w:proofErr w:type="spellEnd"/>
            <w:r w:rsidR="00A14063" w:rsidRPr="00A14063">
              <w:t>-/</w:t>
            </w:r>
            <w:r w:rsidR="00A14063">
              <w:t>FC</w:t>
            </w:r>
            <w:r w:rsidR="00A14063" w:rsidRPr="00A14063">
              <w:t>- patients (p=0.036).</w:t>
            </w:r>
          </w:p>
        </w:tc>
        <w:tc>
          <w:tcPr>
            <w:tcW w:w="759" w:type="pct"/>
          </w:tcPr>
          <w:p w14:paraId="1DE8D887" w14:textId="611F082F" w:rsidR="00DD308E" w:rsidRPr="003760ED" w:rsidRDefault="003760ED" w:rsidP="003C3E84">
            <w:pPr>
              <w:spacing w:before="0" w:after="0"/>
            </w:pPr>
            <w:r w:rsidRPr="003760ED">
              <w:t>https://www.ncbi.nlm.nih.gov/pmc/</w:t>
            </w:r>
            <w:r w:rsidR="00D36F13" w:rsidRPr="00D36F13">
              <w:t>articles/PMC5865233/#__ffn_sectitle</w:t>
            </w:r>
          </w:p>
        </w:tc>
        <w:tc>
          <w:tcPr>
            <w:tcW w:w="602" w:type="pct"/>
          </w:tcPr>
          <w:p w14:paraId="08C77DC0" w14:textId="545795CC" w:rsidR="00DD308E" w:rsidRPr="00E82F54" w:rsidRDefault="003361A0" w:rsidP="003C3E84">
            <w:pPr>
              <w:rPr>
                <w:b/>
                <w:szCs w:val="20"/>
              </w:rPr>
            </w:pPr>
            <w:r>
              <w:t xml:space="preserve">March </w:t>
            </w:r>
            <w:r w:rsidR="008749BE">
              <w:t>2018</w:t>
            </w:r>
          </w:p>
        </w:tc>
      </w:tr>
      <w:tr w:rsidR="002F2E5F" w14:paraId="71ADBB65" w14:textId="77777777" w:rsidTr="003C3E84">
        <w:trPr>
          <w:cantSplit/>
        </w:trPr>
        <w:tc>
          <w:tcPr>
            <w:tcW w:w="201" w:type="pct"/>
          </w:tcPr>
          <w:p w14:paraId="10937669" w14:textId="77777777" w:rsidR="00DD308E" w:rsidRPr="00965B6B" w:rsidRDefault="00DD308E" w:rsidP="003C3E84">
            <w:pPr>
              <w:rPr>
                <w:szCs w:val="20"/>
              </w:rPr>
            </w:pPr>
            <w:r>
              <w:rPr>
                <w:szCs w:val="20"/>
              </w:rPr>
              <w:lastRenderedPageBreak/>
              <w:t>3.</w:t>
            </w:r>
          </w:p>
        </w:tc>
        <w:tc>
          <w:tcPr>
            <w:tcW w:w="557" w:type="pct"/>
          </w:tcPr>
          <w:p w14:paraId="319D98B9" w14:textId="6D9B6362" w:rsidR="00107C76" w:rsidRDefault="00BC685C" w:rsidP="003C3E84">
            <w:r>
              <w:t>Study of test concordance</w:t>
            </w:r>
          </w:p>
          <w:p w14:paraId="0432430F" w14:textId="58AAF59E" w:rsidR="00DD308E" w:rsidRDefault="00CA2076" w:rsidP="003C3E84">
            <w:pPr>
              <w:rPr>
                <w:b/>
                <w:szCs w:val="20"/>
              </w:rPr>
            </w:pPr>
            <w:r>
              <w:fldChar w:fldCharType="begin">
                <w:fldData xml:space="preserve">PEVuZE5vdGU+PENpdGU+PEF1dGhvcj5TYWxhIFRvcnJhPC9BdXRob3I+PFllYXI+MjAxNzwvWWVh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</w:fldData>
              </w:fldChar>
            </w:r>
            <w:r>
              <w:instrText xml:space="preserve"> ADDIN EN.CITE </w:instrText>
            </w:r>
            <w:r>
              <w:fldChar w:fldCharType="begin">
                <w:fldData xml:space="preserve">PEVuZE5vdGU+PENpdGU+PEF1dGhvcj5TYWxhIFRvcnJhPC9BdXRob3I+PFllYXI+MjAxNzwvWWVh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</w:fldData>
              </w:fldChar>
            </w:r>
            <w:r>
              <w:instrText xml:space="preserve"> ADDIN EN.CITE.DATA </w:instrText>
            </w:r>
            <w:r>
              <w:fldChar w:fldCharType="end"/>
            </w:r>
            <w:r>
              <w:fldChar w:fldCharType="separate"/>
            </w:r>
            <w:r>
              <w:rPr>
                <w:noProof/>
              </w:rPr>
              <w:t>(Sala Torra 2017)</w:t>
            </w:r>
            <w:r>
              <w:fldChar w:fldCharType="end"/>
            </w:r>
          </w:p>
        </w:tc>
        <w:tc>
          <w:tcPr>
            <w:tcW w:w="1061" w:type="pct"/>
          </w:tcPr>
          <w:p w14:paraId="174350AC" w14:textId="1815E9B8" w:rsidR="00DD308E" w:rsidRDefault="00223C65" w:rsidP="003C3E84">
            <w:pPr>
              <w:rPr>
                <w:b/>
                <w:szCs w:val="20"/>
              </w:rPr>
            </w:pPr>
            <w:r w:rsidRPr="00223C65">
              <w:t xml:space="preserve">Sala </w:t>
            </w:r>
            <w:proofErr w:type="spellStart"/>
            <w:r w:rsidRPr="00223C65">
              <w:t>Torra</w:t>
            </w:r>
            <w:proofErr w:type="spellEnd"/>
            <w:r w:rsidRPr="00223C65">
              <w:t>, O. et al. Next</w:t>
            </w:r>
            <w:r w:rsidR="007717DD">
              <w:t xml:space="preserve"> </w:t>
            </w:r>
            <w:r w:rsidRPr="00223C65">
              <w:t xml:space="preserve">Generation Sequencing </w:t>
            </w:r>
            <w:proofErr w:type="gramStart"/>
            <w:r w:rsidR="00410779" w:rsidRPr="00223C65">
              <w:t>In</w:t>
            </w:r>
            <w:proofErr w:type="gramEnd"/>
            <w:r w:rsidR="00410779" w:rsidRPr="00223C65">
              <w:t xml:space="preserve"> </w:t>
            </w:r>
            <w:r w:rsidRPr="00223C65">
              <w:t>Adult B</w:t>
            </w:r>
            <w:r w:rsidR="00410779">
              <w:t>-</w:t>
            </w:r>
            <w:r w:rsidRPr="00223C65">
              <w:t>Cell Acute Lymphoblastic Leukemia Patients</w:t>
            </w:r>
            <w:r w:rsidR="00410779" w:rsidRPr="00223C65">
              <w:t xml:space="preserve">. </w:t>
            </w:r>
            <w:r w:rsidRPr="00223C65">
              <w:t xml:space="preserve">Biol Blood Marrow Transplant 23, 691-696, </w:t>
            </w:r>
            <w:proofErr w:type="gramStart"/>
            <w:r w:rsidRPr="00223C65">
              <w:t>doi:10.1016/j.bbmt</w:t>
            </w:r>
            <w:proofErr w:type="gramEnd"/>
            <w:r w:rsidRPr="00223C65">
              <w:t>.2016.12.639 (2017).</w:t>
            </w:r>
          </w:p>
        </w:tc>
        <w:tc>
          <w:tcPr>
            <w:tcW w:w="1820" w:type="pct"/>
          </w:tcPr>
          <w:p w14:paraId="0C7A8F22" w14:textId="33954CEF" w:rsidR="00DD308E" w:rsidRDefault="006C364B" w:rsidP="003C3E84">
            <w:pPr>
              <w:rPr>
                <w:b/>
                <w:szCs w:val="20"/>
              </w:rPr>
            </w:pPr>
            <w:proofErr w:type="spellStart"/>
            <w:r>
              <w:t>mp</w:t>
            </w:r>
            <w:r w:rsidR="005A0223">
              <w:t>FC</w:t>
            </w:r>
            <w:proofErr w:type="spellEnd"/>
            <w:r w:rsidR="005A0223">
              <w:t xml:space="preserve"> and </w:t>
            </w:r>
            <w:r w:rsidR="008F09D1">
              <w:t xml:space="preserve">NGS for MRD testing were compared in adult ALL patients. </w:t>
            </w:r>
            <w:r w:rsidR="00223C65" w:rsidRPr="00223C65">
              <w:t xml:space="preserve">Patients who were </w:t>
            </w:r>
            <w:proofErr w:type="spellStart"/>
            <w:r w:rsidR="00223C65" w:rsidRPr="00223C65">
              <w:t>clonoSEQ</w:t>
            </w:r>
            <w:proofErr w:type="spellEnd"/>
            <w:r w:rsidR="00223C65" w:rsidRPr="00223C65">
              <w:t>+/</w:t>
            </w:r>
            <w:r w:rsidR="00223C65">
              <w:t>FC</w:t>
            </w:r>
            <w:r w:rsidR="00223C65" w:rsidRPr="00223C65">
              <w:t>- had an intermediate outcome (p=0.028 and p=0.04 for OS and</w:t>
            </w:r>
            <w:r w:rsidR="00CD2ED1">
              <w:t xml:space="preserve"> RFS</w:t>
            </w:r>
            <w:r w:rsidR="00CE4D41">
              <w:t>, respectively</w:t>
            </w:r>
            <w:r w:rsidR="0048027E">
              <w:t>)</w:t>
            </w:r>
            <w:r w:rsidR="00223C65" w:rsidRPr="00223C65">
              <w:t xml:space="preserve"> when compared to patients with MRD positive by both </w:t>
            </w:r>
            <w:proofErr w:type="spellStart"/>
            <w:r w:rsidR="003756BB">
              <w:t>mp</w:t>
            </w:r>
            <w:r w:rsidR="0048027E">
              <w:t>FC</w:t>
            </w:r>
            <w:proofErr w:type="spellEnd"/>
            <w:r w:rsidR="00223C65" w:rsidRPr="00223C65">
              <w:t xml:space="preserve"> and </w:t>
            </w:r>
            <w:proofErr w:type="spellStart"/>
            <w:r w:rsidR="00223C65" w:rsidRPr="00223C65">
              <w:t>clonoSEQ</w:t>
            </w:r>
            <w:proofErr w:type="spellEnd"/>
            <w:r w:rsidR="00223C65" w:rsidRPr="00223C65">
              <w:t>.</w:t>
            </w:r>
          </w:p>
        </w:tc>
        <w:tc>
          <w:tcPr>
            <w:tcW w:w="759" w:type="pct"/>
          </w:tcPr>
          <w:p w14:paraId="54D1CB1D" w14:textId="7A1B3C01" w:rsidR="00DD308E" w:rsidRPr="003760ED" w:rsidRDefault="00B91B76" w:rsidP="003C3E84">
            <w:pPr>
              <w:spacing w:before="0" w:after="0"/>
            </w:pPr>
            <w:r w:rsidRPr="00872AC9">
              <w:t>https://www.ncbi.nlm.nih.gov/pmc/</w:t>
            </w:r>
            <w:r w:rsidRPr="00B91B76">
              <w:t>articles/PMC5465962/</w:t>
            </w:r>
          </w:p>
        </w:tc>
        <w:tc>
          <w:tcPr>
            <w:tcW w:w="602" w:type="pct"/>
          </w:tcPr>
          <w:p w14:paraId="0F6A077B" w14:textId="7A0847A7" w:rsidR="00DD308E" w:rsidRPr="00E82F54" w:rsidRDefault="00872AC9" w:rsidP="003C3E84">
            <w:pPr>
              <w:rPr>
                <w:b/>
                <w:szCs w:val="20"/>
              </w:rPr>
            </w:pPr>
            <w:r>
              <w:t xml:space="preserve">April </w:t>
            </w:r>
            <w:r w:rsidR="008749BE">
              <w:t>2017</w:t>
            </w:r>
          </w:p>
        </w:tc>
      </w:tr>
      <w:tr w:rsidR="002F2E5F" w14:paraId="20C1603C" w14:textId="77777777" w:rsidTr="003C3E84">
        <w:trPr>
          <w:cantSplit/>
        </w:trPr>
        <w:tc>
          <w:tcPr>
            <w:tcW w:w="201" w:type="pct"/>
          </w:tcPr>
          <w:p w14:paraId="30FAF6FF" w14:textId="77777777" w:rsidR="00DD308E" w:rsidRPr="00965B6B" w:rsidRDefault="00DD308E" w:rsidP="003C3E84">
            <w:pPr>
              <w:rPr>
                <w:szCs w:val="20"/>
              </w:rPr>
            </w:pPr>
            <w:r>
              <w:rPr>
                <w:szCs w:val="20"/>
              </w:rPr>
              <w:t>4.</w:t>
            </w:r>
          </w:p>
        </w:tc>
        <w:tc>
          <w:tcPr>
            <w:tcW w:w="557" w:type="pct"/>
          </w:tcPr>
          <w:p w14:paraId="7E5A765D" w14:textId="7D40A1EE" w:rsidR="00D57E93" w:rsidRDefault="00961848" w:rsidP="003C3E84">
            <w:r>
              <w:t>Clinical utility study</w:t>
            </w:r>
          </w:p>
          <w:p w14:paraId="26E25E4B" w14:textId="6691B1AF" w:rsidR="00DD308E" w:rsidRDefault="00532DFD" w:rsidP="003C3E84">
            <w:pPr>
              <w:rPr>
                <w:b/>
                <w:szCs w:val="20"/>
              </w:rPr>
            </w:pPr>
            <w:r>
              <w:fldChar w:fldCharType="begin">
                <w:fldData xml:space="preserve">PEVuZE5vdGU+PENpdGU+PEF1dGhvcj5XdTwvQXV0aG9yPjxZZWFyPjIwMTQ8L1llYXI+PFJlY051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</w:fldData>
              </w:fldChar>
            </w:r>
            <w:r>
              <w:instrText xml:space="preserve"> ADDIN EN.CITE </w:instrText>
            </w:r>
            <w:r>
              <w:fldChar w:fldCharType="begin">
                <w:fldData xml:space="preserve">PEVuZE5vdGU+PENpdGU+PEF1dGhvcj5XdTwvQXV0aG9yPjxZZWFyPjIwMTQ8L1llYXI+PFJlY051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</w:fldData>
              </w:fldChar>
            </w:r>
            <w:r>
              <w:instrText xml:space="preserve"> ADDIN EN.CITE.DATA </w:instrText>
            </w:r>
            <w:r>
              <w:fldChar w:fldCharType="end"/>
            </w:r>
            <w:r>
              <w:fldChar w:fldCharType="separate"/>
            </w:r>
            <w:r>
              <w:rPr>
                <w:noProof/>
              </w:rPr>
              <w:t>(Wu 2014)</w:t>
            </w:r>
            <w:r>
              <w:fldChar w:fldCharType="end"/>
            </w:r>
          </w:p>
        </w:tc>
        <w:tc>
          <w:tcPr>
            <w:tcW w:w="1061" w:type="pct"/>
          </w:tcPr>
          <w:p w14:paraId="55482BED" w14:textId="3A6F0C51" w:rsidR="00DD308E" w:rsidRDefault="009D5B4D" w:rsidP="003C3E84">
            <w:pPr>
              <w:rPr>
                <w:b/>
                <w:szCs w:val="20"/>
              </w:rPr>
            </w:pPr>
            <w:r w:rsidRPr="009D5B4D">
              <w:t xml:space="preserve">Wu, D. et al. Detection </w:t>
            </w:r>
            <w:proofErr w:type="gramStart"/>
            <w:r w:rsidR="00410779" w:rsidRPr="009D5B4D">
              <w:t>Of</w:t>
            </w:r>
            <w:proofErr w:type="gramEnd"/>
            <w:r w:rsidR="00410779" w:rsidRPr="009D5B4D">
              <w:t xml:space="preserve"> Minimal Residual Disease In </w:t>
            </w:r>
            <w:r w:rsidRPr="009D5B4D">
              <w:t>B</w:t>
            </w:r>
            <w:r w:rsidR="00410779">
              <w:t>-</w:t>
            </w:r>
            <w:r w:rsidR="00410779" w:rsidRPr="009D5B4D">
              <w:t xml:space="preserve">Lymphoblastic Leukemia By High-Throughput Sequencing Of </w:t>
            </w:r>
            <w:r w:rsidRPr="009D5B4D">
              <w:t>IGH</w:t>
            </w:r>
            <w:r w:rsidR="00410779" w:rsidRPr="009D5B4D">
              <w:t xml:space="preserve">. </w:t>
            </w:r>
            <w:r w:rsidRPr="009D5B4D">
              <w:t>Clin Cancer Res 20, 4540-4548, doi:10.1158/1078-0432.Ccr-13-3231 (2014).</w:t>
            </w:r>
          </w:p>
        </w:tc>
        <w:tc>
          <w:tcPr>
            <w:tcW w:w="1820" w:type="pct"/>
          </w:tcPr>
          <w:p w14:paraId="4CCA0447" w14:textId="28223B14" w:rsidR="00DD308E" w:rsidRDefault="005D5290" w:rsidP="003C3E84">
            <w:pPr>
              <w:rPr>
                <w:b/>
                <w:szCs w:val="20"/>
              </w:rPr>
            </w:pPr>
            <w:r w:rsidRPr="005D5290">
              <w:t>This study evaluate</w:t>
            </w:r>
            <w:r>
              <w:t>d</w:t>
            </w:r>
            <w:r w:rsidRPr="005D5290">
              <w:t xml:space="preserve"> the potential for </w:t>
            </w:r>
            <w:r w:rsidR="0011419A">
              <w:t>NGS</w:t>
            </w:r>
            <w:r w:rsidR="0011419A" w:rsidRPr="005D5290">
              <w:t xml:space="preserve"> </w:t>
            </w:r>
            <w:r w:rsidRPr="005D5290">
              <w:t>to detect MRD in</w:t>
            </w:r>
            <w:r w:rsidR="00EE0710">
              <w:t xml:space="preserve"> </w:t>
            </w:r>
            <w:r w:rsidRPr="005D5290">
              <w:t>patients with B-ALL</w:t>
            </w:r>
            <w:r w:rsidR="00EE0710">
              <w:t>.</w:t>
            </w:r>
            <w:r w:rsidR="00F975A6">
              <w:t xml:space="preserve"> </w:t>
            </w:r>
            <w:r w:rsidR="00F975A6" w:rsidRPr="00F975A6">
              <w:t>62 concordant MRD results (</w:t>
            </w:r>
            <w:proofErr w:type="spellStart"/>
            <w:r w:rsidR="00935351" w:rsidRPr="00F975A6">
              <w:t>clonoSEQ</w:t>
            </w:r>
            <w:proofErr w:type="spellEnd"/>
            <w:r w:rsidR="00935351" w:rsidRPr="00F975A6">
              <w:t>+</w:t>
            </w:r>
            <w:r w:rsidR="00F975A6" w:rsidRPr="00F975A6">
              <w:t>/+</w:t>
            </w:r>
            <w:r w:rsidR="00F975A6">
              <w:t>FC</w:t>
            </w:r>
            <w:r w:rsidR="00F975A6" w:rsidRPr="00F975A6">
              <w:t xml:space="preserve"> or </w:t>
            </w:r>
            <w:proofErr w:type="spellStart"/>
            <w:r w:rsidR="00935351" w:rsidRPr="009208F0">
              <w:t>clonoSEQ</w:t>
            </w:r>
            <w:proofErr w:type="spellEnd"/>
            <w:r w:rsidR="00935351" w:rsidRPr="009208F0">
              <w:t>-</w:t>
            </w:r>
            <w:r w:rsidR="00F975A6" w:rsidRPr="00F975A6">
              <w:t>/-</w:t>
            </w:r>
            <w:r w:rsidR="00F975A6">
              <w:t>FC</w:t>
            </w:r>
            <w:r w:rsidR="00F975A6" w:rsidRPr="00F975A6">
              <w:t>)</w:t>
            </w:r>
            <w:r w:rsidR="00F975A6">
              <w:t xml:space="preserve">. </w:t>
            </w:r>
            <w:r w:rsidR="00FE1709">
              <w:t>28 d</w:t>
            </w:r>
            <w:r w:rsidR="00CC3031">
              <w:t xml:space="preserve">iscordant </w:t>
            </w:r>
            <w:r w:rsidR="006C364B" w:rsidRPr="00F975A6">
              <w:t xml:space="preserve">MRD results </w:t>
            </w:r>
            <w:r w:rsidR="00FE1709">
              <w:t>(</w:t>
            </w:r>
            <w:r w:rsidR="00F975A6" w:rsidRPr="00F975A6">
              <w:t xml:space="preserve">28 samples </w:t>
            </w:r>
            <w:proofErr w:type="spellStart"/>
            <w:r w:rsidR="00F975A6" w:rsidRPr="00F975A6">
              <w:t>clonoSEQ</w:t>
            </w:r>
            <w:proofErr w:type="spellEnd"/>
            <w:r w:rsidR="00F975A6" w:rsidRPr="00F975A6">
              <w:t>+/</w:t>
            </w:r>
            <w:r w:rsidR="009208F0">
              <w:t>F</w:t>
            </w:r>
            <w:r w:rsidR="00CC3031">
              <w:t xml:space="preserve">C- </w:t>
            </w:r>
            <w:r w:rsidR="009208F0">
              <w:t xml:space="preserve">and </w:t>
            </w:r>
            <w:r w:rsidR="00E24417">
              <w:t>zero</w:t>
            </w:r>
            <w:r w:rsidR="009208F0" w:rsidRPr="009208F0">
              <w:t xml:space="preserve"> samples </w:t>
            </w:r>
            <w:proofErr w:type="spellStart"/>
            <w:r w:rsidR="009208F0" w:rsidRPr="009208F0">
              <w:t>clonoSEQ</w:t>
            </w:r>
            <w:proofErr w:type="spellEnd"/>
            <w:r w:rsidR="009208F0" w:rsidRPr="009208F0">
              <w:t>- /</w:t>
            </w:r>
            <w:r w:rsidR="00CC3031">
              <w:t>FC</w:t>
            </w:r>
            <w:r w:rsidR="009208F0" w:rsidRPr="009208F0">
              <w:t>+</w:t>
            </w:r>
            <w:r w:rsidR="00FE1709">
              <w:t>).</w:t>
            </w:r>
          </w:p>
        </w:tc>
        <w:tc>
          <w:tcPr>
            <w:tcW w:w="759" w:type="pct"/>
          </w:tcPr>
          <w:p w14:paraId="7D13082F" w14:textId="402B3E54" w:rsidR="00DD308E" w:rsidRPr="003760ED" w:rsidRDefault="008278F1" w:rsidP="003C3E84">
            <w:pPr>
              <w:spacing w:before="0" w:after="0"/>
            </w:pPr>
            <w:r w:rsidRPr="008278F1">
              <w:t>https://www.ncbi.nlm.nih.gov/pmc/articles/PMC5142743/</w:t>
            </w:r>
          </w:p>
        </w:tc>
        <w:tc>
          <w:tcPr>
            <w:tcW w:w="602" w:type="pct"/>
          </w:tcPr>
          <w:p w14:paraId="5E2DDE98" w14:textId="5EA77D04" w:rsidR="00DD308E" w:rsidRPr="00E82F54" w:rsidRDefault="004F6FDD" w:rsidP="003C3E84">
            <w:pPr>
              <w:rPr>
                <w:b/>
                <w:szCs w:val="20"/>
              </w:rPr>
            </w:pPr>
            <w:r>
              <w:t>September 2014</w:t>
            </w:r>
          </w:p>
        </w:tc>
      </w:tr>
      <w:tr w:rsidR="002F2E5F" w14:paraId="21CB98CD" w14:textId="77777777" w:rsidTr="003C3E84">
        <w:trPr>
          <w:cantSplit/>
        </w:trPr>
        <w:tc>
          <w:tcPr>
            <w:tcW w:w="201" w:type="pct"/>
          </w:tcPr>
          <w:p w14:paraId="3595B0AB" w14:textId="77777777" w:rsidR="00DD308E" w:rsidRPr="00965B6B" w:rsidRDefault="00DD308E" w:rsidP="003C3E84">
            <w:pPr>
              <w:rPr>
                <w:szCs w:val="20"/>
              </w:rPr>
            </w:pPr>
            <w:r>
              <w:rPr>
                <w:szCs w:val="20"/>
              </w:rPr>
              <w:t>5.</w:t>
            </w:r>
          </w:p>
        </w:tc>
        <w:tc>
          <w:tcPr>
            <w:tcW w:w="557" w:type="pct"/>
          </w:tcPr>
          <w:p w14:paraId="16190394" w14:textId="33912711" w:rsidR="00107C76" w:rsidRDefault="009D2B0E" w:rsidP="003C3E84">
            <w:r>
              <w:t>Study of test concordance</w:t>
            </w:r>
          </w:p>
          <w:p w14:paraId="4AA765EA" w14:textId="0F06E201" w:rsidR="00DD308E" w:rsidRDefault="00D87B63" w:rsidP="003C3E84">
            <w:pPr>
              <w:rPr>
                <w:b/>
                <w:szCs w:val="20"/>
              </w:rPr>
            </w:pPr>
            <w:r>
              <w:fldChar w:fldCharType="begin">
                <w:fldData xml:space="preserve">PEVuZE5vdGU+PENpdGU+PEF1dGhvcj5QdWxzaXBoZXI8L0F1dGhvcj48WWVhcj4yMDE1PC9ZZWFy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==
</w:fldData>
              </w:fldChar>
            </w:r>
            <w:r>
              <w:instrText xml:space="preserve"> ADDIN EN.CITE </w:instrText>
            </w:r>
            <w:r>
              <w:fldChar w:fldCharType="begin">
                <w:fldData xml:space="preserve">PEVuZE5vdGU+PENpdGU+PEF1dGhvcj5QdWxzaXBoZXI8L0F1dGhvcj48WWVhcj4yMDE1PC9ZZWFy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==
</w:fldData>
              </w:fldChar>
            </w:r>
            <w:r>
              <w:instrText xml:space="preserve"> ADDIN EN.CITE.DATA </w:instrText>
            </w:r>
            <w:r>
              <w:fldChar w:fldCharType="end"/>
            </w:r>
            <w:r>
              <w:fldChar w:fldCharType="separate"/>
            </w:r>
            <w:r>
              <w:rPr>
                <w:noProof/>
              </w:rPr>
              <w:t>(Pulsipher 2015)</w:t>
            </w:r>
            <w:r>
              <w:fldChar w:fldCharType="end"/>
            </w:r>
          </w:p>
        </w:tc>
        <w:tc>
          <w:tcPr>
            <w:tcW w:w="1061" w:type="pct"/>
          </w:tcPr>
          <w:p w14:paraId="12FD9B07" w14:textId="034B1686" w:rsidR="00DD308E" w:rsidRDefault="00912E43" w:rsidP="003C3E84">
            <w:pPr>
              <w:rPr>
                <w:b/>
                <w:szCs w:val="20"/>
              </w:rPr>
            </w:pPr>
            <w:r w:rsidRPr="00912E43">
              <w:t xml:space="preserve">Pulsipher, M. A. et al. </w:t>
            </w:r>
            <w:proofErr w:type="spellStart"/>
            <w:r w:rsidRPr="00912E43">
              <w:t>IgH</w:t>
            </w:r>
            <w:proofErr w:type="spellEnd"/>
            <w:r w:rsidRPr="00912E43">
              <w:t>-V(D)J NGS</w:t>
            </w:r>
            <w:r w:rsidR="00410779" w:rsidRPr="00912E43">
              <w:t>-</w:t>
            </w:r>
            <w:r w:rsidRPr="00912E43">
              <w:t xml:space="preserve">MRD </w:t>
            </w:r>
            <w:r w:rsidR="00410779" w:rsidRPr="00912E43">
              <w:t xml:space="preserve">Measurement Pre- </w:t>
            </w:r>
            <w:proofErr w:type="gramStart"/>
            <w:r w:rsidR="00410779" w:rsidRPr="00912E43">
              <w:t>And</w:t>
            </w:r>
            <w:proofErr w:type="gramEnd"/>
            <w:r w:rsidR="00410779" w:rsidRPr="00912E43">
              <w:t xml:space="preserve"> Early Post-Allotransplant Defines Very Low- And Very High-Risk </w:t>
            </w:r>
            <w:r w:rsidRPr="00912E43">
              <w:t xml:space="preserve">ALL </w:t>
            </w:r>
            <w:r w:rsidR="00410779" w:rsidRPr="00912E43">
              <w:t xml:space="preserve">Patients. </w:t>
            </w:r>
            <w:r w:rsidRPr="00912E43">
              <w:t>Blood 125, 3501-3508, doi:10.1182/blood-2014-12-615757 (2015).</w:t>
            </w:r>
          </w:p>
        </w:tc>
        <w:tc>
          <w:tcPr>
            <w:tcW w:w="1820" w:type="pct"/>
          </w:tcPr>
          <w:p w14:paraId="263106EE" w14:textId="14366AFD" w:rsidR="00DD308E" w:rsidRDefault="00AC3820" w:rsidP="003C3E84">
            <w:pPr>
              <w:rPr>
                <w:b/>
                <w:szCs w:val="20"/>
              </w:rPr>
            </w:pPr>
            <w:r>
              <w:t xml:space="preserve">This study </w:t>
            </w:r>
            <w:r w:rsidRPr="00AC3820">
              <w:t>assess</w:t>
            </w:r>
            <w:r>
              <w:t>ed</w:t>
            </w:r>
            <w:r w:rsidRPr="00AC3820">
              <w:t xml:space="preserve"> whether the increased sensitivity of</w:t>
            </w:r>
            <w:r>
              <w:t xml:space="preserve"> </w:t>
            </w:r>
            <w:r w:rsidRPr="00AC3820">
              <w:t xml:space="preserve">NGS-MRD detection could improve </w:t>
            </w:r>
            <w:r w:rsidR="00E2506E">
              <w:t>the</w:t>
            </w:r>
            <w:r w:rsidRPr="00AC3820">
              <w:t xml:space="preserve"> ability to predict low or absent</w:t>
            </w:r>
            <w:r>
              <w:t xml:space="preserve"> </w:t>
            </w:r>
            <w:r w:rsidRPr="00AC3820">
              <w:t>relapse after transplant</w:t>
            </w:r>
            <w:r w:rsidR="00E2506E">
              <w:t xml:space="preserve">. </w:t>
            </w:r>
            <w:r w:rsidR="00E2506E" w:rsidRPr="00E2506E">
              <w:t xml:space="preserve">38 concordant MRD </w:t>
            </w:r>
            <w:r w:rsidR="005D266E">
              <w:t>samples</w:t>
            </w:r>
            <w:r w:rsidR="00E2506E" w:rsidRPr="00E2506E">
              <w:t xml:space="preserve"> (</w:t>
            </w:r>
            <w:proofErr w:type="spellStart"/>
            <w:r w:rsidR="005D266E" w:rsidRPr="00E2506E">
              <w:t>clonoSEQ</w:t>
            </w:r>
            <w:proofErr w:type="spellEnd"/>
            <w:r w:rsidR="005D266E" w:rsidRPr="00E2506E">
              <w:t>+</w:t>
            </w:r>
            <w:r w:rsidR="00E2506E" w:rsidRPr="00E2506E">
              <w:t>/</w:t>
            </w:r>
            <w:r w:rsidR="009048B2">
              <w:t>FC+</w:t>
            </w:r>
            <w:r w:rsidR="00E2506E" w:rsidRPr="00E2506E">
              <w:t xml:space="preserve"> or </w:t>
            </w:r>
            <w:proofErr w:type="spellStart"/>
            <w:r w:rsidR="005D266E" w:rsidRPr="00E2506E">
              <w:t>clonoSEQ</w:t>
            </w:r>
            <w:proofErr w:type="spellEnd"/>
            <w:r w:rsidR="009048B2">
              <w:t>-</w:t>
            </w:r>
            <w:r w:rsidR="00E2506E" w:rsidRPr="00E2506E">
              <w:t>/</w:t>
            </w:r>
            <w:r w:rsidR="009048B2">
              <w:t>FC-</w:t>
            </w:r>
            <w:r w:rsidR="00E2506E" w:rsidRPr="00E2506E">
              <w:t>)</w:t>
            </w:r>
            <w:r w:rsidR="00E2506E">
              <w:t xml:space="preserve">. </w:t>
            </w:r>
            <w:r w:rsidR="006C364B">
              <w:t>14 d</w:t>
            </w:r>
            <w:r w:rsidR="00E2506E" w:rsidRPr="00E2506E">
              <w:t xml:space="preserve">iscordant </w:t>
            </w:r>
            <w:r w:rsidR="0073407D">
              <w:t xml:space="preserve">MRD </w:t>
            </w:r>
            <w:r w:rsidR="006C364B">
              <w:t>samples</w:t>
            </w:r>
            <w:r w:rsidR="00E2506E">
              <w:t xml:space="preserve"> </w:t>
            </w:r>
            <w:r w:rsidR="0073407D">
              <w:t>(</w:t>
            </w:r>
            <w:r w:rsidR="00E2506E" w:rsidRPr="00E2506E">
              <w:t>11 samples</w:t>
            </w:r>
            <w:r w:rsidR="005D266E">
              <w:t xml:space="preserve"> </w:t>
            </w:r>
            <w:proofErr w:type="spellStart"/>
            <w:r w:rsidR="00E2506E" w:rsidRPr="00E2506E">
              <w:t>clonoSEQ</w:t>
            </w:r>
            <w:proofErr w:type="spellEnd"/>
            <w:r w:rsidR="00E2506E" w:rsidRPr="00E2506E">
              <w:t>+/</w:t>
            </w:r>
            <w:r w:rsidR="0073407D">
              <w:t>FC</w:t>
            </w:r>
            <w:r w:rsidR="00E2506E" w:rsidRPr="00E2506E">
              <w:t>-</w:t>
            </w:r>
            <w:r w:rsidR="009048B2">
              <w:t xml:space="preserve"> </w:t>
            </w:r>
            <w:r w:rsidR="0073407D">
              <w:t xml:space="preserve">and </w:t>
            </w:r>
            <w:r w:rsidR="00E24417">
              <w:t>three</w:t>
            </w:r>
            <w:r w:rsidR="009048B2" w:rsidRPr="009048B2">
              <w:t xml:space="preserve"> samples </w:t>
            </w:r>
            <w:proofErr w:type="spellStart"/>
            <w:r w:rsidR="009048B2" w:rsidRPr="009048B2">
              <w:t>clonoSEQ</w:t>
            </w:r>
            <w:proofErr w:type="spellEnd"/>
            <w:r w:rsidR="009048B2" w:rsidRPr="009048B2">
              <w:t>-/</w:t>
            </w:r>
            <w:r w:rsidR="0073407D">
              <w:t>FC</w:t>
            </w:r>
            <w:r w:rsidR="009048B2" w:rsidRPr="009048B2">
              <w:t>+</w:t>
            </w:r>
            <w:r w:rsidR="0073407D">
              <w:t>).</w:t>
            </w:r>
          </w:p>
        </w:tc>
        <w:tc>
          <w:tcPr>
            <w:tcW w:w="759" w:type="pct"/>
          </w:tcPr>
          <w:p w14:paraId="41E39275" w14:textId="75185846" w:rsidR="00DD308E" w:rsidRPr="003760ED" w:rsidRDefault="003242C0" w:rsidP="003C3E84">
            <w:r w:rsidRPr="003760ED">
              <w:t>https://www.ncbi.nlm.nih.gov/pmc/</w:t>
            </w:r>
            <w:r w:rsidRPr="003242C0">
              <w:t>articles/PMC4447864/</w:t>
            </w:r>
          </w:p>
        </w:tc>
        <w:tc>
          <w:tcPr>
            <w:tcW w:w="602" w:type="pct"/>
          </w:tcPr>
          <w:p w14:paraId="52765C9B" w14:textId="42511F5F" w:rsidR="00DD308E" w:rsidRPr="00E82F54" w:rsidRDefault="003242C0" w:rsidP="003C3E84">
            <w:pPr>
              <w:rPr>
                <w:b/>
                <w:szCs w:val="20"/>
              </w:rPr>
            </w:pPr>
            <w:r>
              <w:t>May 2015</w:t>
            </w:r>
          </w:p>
        </w:tc>
      </w:tr>
      <w:tr w:rsidR="002F2E5F" w14:paraId="06C2DC39" w14:textId="77777777" w:rsidTr="003C3E84">
        <w:trPr>
          <w:cantSplit/>
        </w:trPr>
        <w:tc>
          <w:tcPr>
            <w:tcW w:w="201" w:type="pct"/>
          </w:tcPr>
          <w:p w14:paraId="393C7D1F" w14:textId="237FCCD4" w:rsidR="003242C0" w:rsidRDefault="00915083" w:rsidP="003C3E84">
            <w:pPr>
              <w:rPr>
                <w:szCs w:val="20"/>
              </w:rPr>
            </w:pPr>
            <w:r>
              <w:rPr>
                <w:szCs w:val="20"/>
              </w:rPr>
              <w:lastRenderedPageBreak/>
              <w:t>6.</w:t>
            </w:r>
          </w:p>
        </w:tc>
        <w:tc>
          <w:tcPr>
            <w:tcW w:w="557" w:type="pct"/>
          </w:tcPr>
          <w:p w14:paraId="141A28AE" w14:textId="6294778A" w:rsidR="00107C76" w:rsidRDefault="00765856" w:rsidP="003C3E84">
            <w:r>
              <w:t>Study of test concordance</w:t>
            </w:r>
          </w:p>
          <w:p w14:paraId="6098D72A" w14:textId="5C8C7966" w:rsidR="003242C0" w:rsidRDefault="005817B0" w:rsidP="003C3E84">
            <w:r>
              <w:fldChar w:fldCharType="begin"/>
            </w:r>
            <w:r>
              <w:instrText xml:space="preserve"> ADDIN EN.CITE &lt;EndNote&gt;&lt;Cite&gt;&lt;Author&gt;Wu&lt;/Author&gt;&lt;Year&gt;2012&lt;/Year&gt;&lt;RecNum&gt;22&lt;/RecNum&gt;&lt;DisplayText&gt;(Wu 2012)&lt;/DisplayText&gt;&lt;record&gt;&lt;rec-number&gt;22&lt;/rec-number&gt;&lt;foreign-keys&gt;&lt;key app="EN" db-id="pedafdeflt0sxkesdrqxpxtk9p05xsfsdvfw" timestamp="1635393411"&gt;22&lt;/key&gt;&lt;/foreign-keys&gt;&lt;ref-type name="Journal Article"&gt;17&lt;/ref-type&gt;&lt;contributors&gt;&lt;authors&gt;&lt;author&gt;Wu, D.&lt;/author&gt;&lt;author&gt;Sherwood, A.&lt;/author&gt;&lt;author&gt;Fromm, J. R.&lt;/author&gt;&lt;author&gt;Winter, S. S.&lt;/author&gt;&lt;author&gt;Dunsmore, K. P.&lt;/author&gt;&lt;author&gt;Loh, M. L.&lt;/author&gt;&lt;author&gt;Greisman, H. A.&lt;/author&gt;&lt;author&gt;Sabath, D. E.&lt;/author&gt;&lt;author&gt;Wood, B. L.&lt;/author&gt;&lt;author&gt;Robins, H.&lt;/author&gt;&lt;/authors&gt;&lt;/contributors&gt;&lt;auth-address&gt;Department of Laboratory Medicine, University of Washington, Seattle, WA 98109, USA.&lt;/auth-address&gt;&lt;titles&gt;&lt;title&gt;High-throughput sequencing detects minimal residual disease in acute T lymphoblastic leukemia&lt;/title&gt;&lt;secondary-title&gt;Sci Transl Med&lt;/secondary-title&gt;&lt;/titles&gt;&lt;periodical&gt;&lt;full-title&gt;Sci Transl Med&lt;/full-title&gt;&lt;/periodical&gt;&lt;pages&gt;134ra63&lt;/pages&gt;&lt;volume&gt;4&lt;/volume&gt;&lt;number&gt;134&lt;/number&gt;&lt;edition&gt;2012/05/18&lt;/edition&gt;&lt;keywords&gt;&lt;keyword&gt;Base Sequence&lt;/keyword&gt;&lt;keyword&gt;Clinical Trials as Topic&lt;/keyword&gt;&lt;keyword&gt;Clone Cells&lt;/keyword&gt;&lt;keyword&gt;Complementarity Determining Regions/genetics&lt;/keyword&gt;&lt;keyword&gt;Flow Cytometry&lt;/keyword&gt;&lt;keyword&gt;High-Throughput Nucleotide Sequencing/*methods&lt;/keyword&gt;&lt;keyword&gt;Humans&lt;/keyword&gt;&lt;keyword&gt;Immunophenotyping&lt;/keyword&gt;&lt;keyword&gt;Molecular Sequence Data&lt;/keyword&gt;&lt;keyword&gt;Neoplasm, Residual&lt;/keyword&gt;&lt;keyword&gt;Precursor T-Cell Lymphoblastic Leukemia-Lymphoma/*diagnosis/*genetics&lt;/keyword&gt;&lt;keyword&gt;Receptors, Antigen, T-Cell, alpha-beta/genetics&lt;/keyword&gt;&lt;keyword&gt;T-Lymphocytes/immunology&lt;/keyword&gt;&lt;/keywords&gt;&lt;dates&gt;&lt;year&gt;2012&lt;/year&gt;&lt;pub-dates&gt;&lt;date&gt;May 16&lt;/date&gt;&lt;/pub-dates&gt;&lt;/dates&gt;&lt;isbn&gt;1946-6234&lt;/isbn&gt;&lt;accession-num&gt;22593176&lt;/accession-num&gt;&lt;urls&gt;&lt;/urls&gt;&lt;electronic-resource-num&gt;10.1126/scitranslmed.3003656&lt;/electronic-resource-num&gt;&lt;remote-database-provider&gt;NLM&lt;/remote-database-provider&gt;&lt;language&gt;eng&lt;/language&gt;&lt;/record&gt;&lt;/Cite&gt;&lt;/EndNote&gt;</w:instrText>
            </w:r>
            <w:r>
              <w:fldChar w:fldCharType="separate"/>
            </w:r>
            <w:r>
              <w:rPr>
                <w:noProof/>
              </w:rPr>
              <w:t>(Wu 2012)</w:t>
            </w:r>
            <w:r>
              <w:fldChar w:fldCharType="end"/>
            </w:r>
          </w:p>
        </w:tc>
        <w:tc>
          <w:tcPr>
            <w:tcW w:w="1061" w:type="pct"/>
          </w:tcPr>
          <w:p w14:paraId="62835C58" w14:textId="45A66A29" w:rsidR="003242C0" w:rsidRPr="00912E43" w:rsidRDefault="0088271A" w:rsidP="003C3E84">
            <w:r w:rsidRPr="0088271A">
              <w:t>High</w:t>
            </w:r>
            <w:r w:rsidR="00410779" w:rsidRPr="0088271A">
              <w:t xml:space="preserve">-Throughput Sequencing Detects Minimal Residual Disease </w:t>
            </w:r>
            <w:proofErr w:type="gramStart"/>
            <w:r w:rsidR="00410779" w:rsidRPr="0088271A">
              <w:t>In</w:t>
            </w:r>
            <w:proofErr w:type="gramEnd"/>
            <w:r w:rsidR="00410779" w:rsidRPr="0088271A">
              <w:t xml:space="preserve"> Acute </w:t>
            </w:r>
            <w:r w:rsidRPr="0088271A">
              <w:t xml:space="preserve">T </w:t>
            </w:r>
            <w:r w:rsidR="00410779" w:rsidRPr="0088271A">
              <w:t>Lymphoblastic Leukemia</w:t>
            </w:r>
            <w:r w:rsidRPr="0088271A">
              <w:t xml:space="preserve">. </w:t>
            </w:r>
          </w:p>
        </w:tc>
        <w:tc>
          <w:tcPr>
            <w:tcW w:w="1820" w:type="pct"/>
          </w:tcPr>
          <w:p w14:paraId="647A7FFF" w14:textId="2196E154" w:rsidR="003242C0" w:rsidRDefault="00870452" w:rsidP="003C3E84">
            <w:r>
              <w:t xml:space="preserve">To determine whether </w:t>
            </w:r>
            <w:r w:rsidR="00A00743">
              <w:t>NGS</w:t>
            </w:r>
            <w:r>
              <w:t xml:space="preserve"> could contribute to the clinical management in ALL, this study used </w:t>
            </w:r>
            <w:r w:rsidR="00A00743">
              <w:t>NGS</w:t>
            </w:r>
            <w:r>
              <w:t xml:space="preserve"> to diagnose and detect MRD in patients</w:t>
            </w:r>
            <w:r w:rsidR="00F024E8">
              <w:t xml:space="preserve"> </w:t>
            </w:r>
            <w:r>
              <w:t xml:space="preserve">with T-ALL. </w:t>
            </w:r>
            <w:r w:rsidR="00A00743">
              <w:t>NGS</w:t>
            </w:r>
            <w:r w:rsidR="00F024E8">
              <w:t xml:space="preserve"> was directly compared</w:t>
            </w:r>
            <w:r>
              <w:t xml:space="preserve"> to </w:t>
            </w:r>
            <w:proofErr w:type="spellStart"/>
            <w:r>
              <w:t>mpFC</w:t>
            </w:r>
            <w:proofErr w:type="spellEnd"/>
            <w:r>
              <w:t xml:space="preserve"> for MRD assessment</w:t>
            </w:r>
            <w:r w:rsidR="00F024E8">
              <w:t xml:space="preserve">. </w:t>
            </w:r>
            <w:r w:rsidR="00F024E8" w:rsidRPr="00F024E8">
              <w:t>21 concordant MRD results (</w:t>
            </w:r>
            <w:proofErr w:type="spellStart"/>
            <w:r w:rsidR="008649A3" w:rsidRPr="008649A3">
              <w:t>clonoSEQ</w:t>
            </w:r>
            <w:proofErr w:type="spellEnd"/>
            <w:r w:rsidR="008649A3" w:rsidRPr="008649A3">
              <w:t>+</w:t>
            </w:r>
            <w:r w:rsidR="00F024E8" w:rsidRPr="00F024E8">
              <w:t>/</w:t>
            </w:r>
            <w:r w:rsidR="008649A3">
              <w:t>FC+</w:t>
            </w:r>
            <w:r w:rsidR="00F024E8" w:rsidRPr="00F024E8">
              <w:t xml:space="preserve"> or </w:t>
            </w:r>
            <w:proofErr w:type="spellStart"/>
            <w:r w:rsidR="008649A3" w:rsidRPr="008649A3">
              <w:t>clonoSEQ</w:t>
            </w:r>
            <w:proofErr w:type="spellEnd"/>
            <w:r w:rsidR="008649A3">
              <w:t>-</w:t>
            </w:r>
            <w:r w:rsidR="00F024E8" w:rsidRPr="00F024E8">
              <w:t>/</w:t>
            </w:r>
            <w:r w:rsidR="008649A3">
              <w:t>FC-</w:t>
            </w:r>
            <w:r w:rsidR="00F024E8" w:rsidRPr="00F024E8">
              <w:t>)</w:t>
            </w:r>
            <w:r w:rsidR="00860979">
              <w:t xml:space="preserve">. </w:t>
            </w:r>
            <w:r w:rsidR="006C364B">
              <w:t>10 d</w:t>
            </w:r>
            <w:r w:rsidR="00860979" w:rsidRPr="00860979">
              <w:t xml:space="preserve">iscordant </w:t>
            </w:r>
            <w:r w:rsidR="00A9675C">
              <w:t>MRD results</w:t>
            </w:r>
            <w:r w:rsidR="008649A3">
              <w:t xml:space="preserve"> (</w:t>
            </w:r>
            <w:r w:rsidR="008649A3" w:rsidRPr="008649A3">
              <w:t xml:space="preserve">10 samples </w:t>
            </w:r>
            <w:proofErr w:type="spellStart"/>
            <w:r w:rsidR="008649A3" w:rsidRPr="008649A3">
              <w:t>clonoSEQ</w:t>
            </w:r>
            <w:proofErr w:type="spellEnd"/>
            <w:r w:rsidR="008649A3" w:rsidRPr="008649A3">
              <w:t>+/</w:t>
            </w:r>
            <w:r w:rsidR="008649A3">
              <w:t xml:space="preserve">FC- and </w:t>
            </w:r>
            <w:r w:rsidR="00E24417">
              <w:t>zero</w:t>
            </w:r>
            <w:r w:rsidR="008649A3" w:rsidRPr="008649A3">
              <w:t xml:space="preserve"> samples </w:t>
            </w:r>
            <w:proofErr w:type="spellStart"/>
            <w:r w:rsidR="008649A3" w:rsidRPr="008649A3">
              <w:t>clonoSEQ</w:t>
            </w:r>
            <w:proofErr w:type="spellEnd"/>
            <w:r w:rsidR="008649A3" w:rsidRPr="008649A3">
              <w:t>-/</w:t>
            </w:r>
            <w:r w:rsidR="008649A3">
              <w:t>FC</w:t>
            </w:r>
            <w:r w:rsidR="008649A3" w:rsidRPr="008649A3">
              <w:t>+</w:t>
            </w:r>
            <w:r w:rsidR="008649A3">
              <w:t>).</w:t>
            </w:r>
          </w:p>
        </w:tc>
        <w:tc>
          <w:tcPr>
            <w:tcW w:w="759" w:type="pct"/>
          </w:tcPr>
          <w:p w14:paraId="4A8D4648" w14:textId="728C4C98" w:rsidR="003242C0" w:rsidRDefault="0088271A" w:rsidP="003C3E84">
            <w:r w:rsidRPr="0088271A">
              <w:t>https://pubmed.ncbi.nlm.nih.gov/22593176/</w:t>
            </w:r>
          </w:p>
        </w:tc>
        <w:tc>
          <w:tcPr>
            <w:tcW w:w="602" w:type="pct"/>
          </w:tcPr>
          <w:p w14:paraId="28CE2088" w14:textId="4930F154" w:rsidR="003242C0" w:rsidRDefault="00A56CD9" w:rsidP="003C3E84">
            <w:r>
              <w:t>May 2012</w:t>
            </w:r>
          </w:p>
        </w:tc>
      </w:tr>
      <w:tr w:rsidR="002F2E5F" w14:paraId="4BBE4EAF" w14:textId="77777777" w:rsidTr="003C3E84">
        <w:trPr>
          <w:cantSplit/>
        </w:trPr>
        <w:tc>
          <w:tcPr>
            <w:tcW w:w="201" w:type="pct"/>
          </w:tcPr>
          <w:p w14:paraId="579F13D6" w14:textId="03467DB7" w:rsidR="00915083" w:rsidRDefault="00915083" w:rsidP="003C3E84">
            <w:pPr>
              <w:rPr>
                <w:szCs w:val="20"/>
              </w:rPr>
            </w:pPr>
            <w:r>
              <w:rPr>
                <w:szCs w:val="20"/>
              </w:rPr>
              <w:t>7.</w:t>
            </w:r>
          </w:p>
        </w:tc>
        <w:tc>
          <w:tcPr>
            <w:tcW w:w="557" w:type="pct"/>
          </w:tcPr>
          <w:p w14:paraId="2C6D082F" w14:textId="74BAC418" w:rsidR="00107C76" w:rsidRDefault="00765856" w:rsidP="003C3E84">
            <w:r>
              <w:t>Clinical utility study</w:t>
            </w:r>
          </w:p>
          <w:p w14:paraId="0CC8DB80" w14:textId="4A9760E5" w:rsidR="00915083" w:rsidRDefault="006E5704" w:rsidP="003C3E84">
            <w:r>
              <w:fldChar w:fldCharType="begin">
                <w:fldData xml:space="preserve">PEVuZE5vdGU+PENpdGU+PEF1dGhvcj5DYXJsc29uPC9BdXRob3I+PFllYXI+MjAxMzwvWWVhcj48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==
</w:fldData>
              </w:fldChar>
            </w:r>
            <w:r>
              <w:instrText xml:space="preserve"> ADDIN EN.CITE </w:instrText>
            </w:r>
            <w:r>
              <w:fldChar w:fldCharType="begin">
                <w:fldData xml:space="preserve">PEVuZE5vdGU+PENpdGU+PEF1dGhvcj5DYXJsc29uPC9BdXRob3I+PFllYXI+MjAxMzwvWWVhcj48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==
</w:fldData>
              </w:fldChar>
            </w:r>
            <w:r>
              <w:instrText xml:space="preserve"> ADDIN EN.CITE.DATA </w:instrText>
            </w:r>
            <w:r>
              <w:fldChar w:fldCharType="end"/>
            </w:r>
            <w:r>
              <w:fldChar w:fldCharType="separate"/>
            </w:r>
            <w:r>
              <w:rPr>
                <w:noProof/>
              </w:rPr>
              <w:t>(Carlson 2013)</w:t>
            </w:r>
            <w:r>
              <w:fldChar w:fldCharType="end"/>
            </w:r>
          </w:p>
        </w:tc>
        <w:tc>
          <w:tcPr>
            <w:tcW w:w="1061" w:type="pct"/>
          </w:tcPr>
          <w:p w14:paraId="1099806A" w14:textId="1C437C04" w:rsidR="00915083" w:rsidRPr="00912E43" w:rsidRDefault="006E5704" w:rsidP="003C3E84">
            <w:r w:rsidRPr="006E5704">
              <w:t xml:space="preserve">Using </w:t>
            </w:r>
            <w:r w:rsidR="00410779" w:rsidRPr="006E5704">
              <w:t xml:space="preserve">Synthetic Templates </w:t>
            </w:r>
            <w:proofErr w:type="gramStart"/>
            <w:r w:rsidR="00410779" w:rsidRPr="006E5704">
              <w:t>To</w:t>
            </w:r>
            <w:proofErr w:type="gramEnd"/>
            <w:r w:rsidR="00410779" w:rsidRPr="006E5704">
              <w:t xml:space="preserve"> Design An Unbiased Multiplex </w:t>
            </w:r>
            <w:r w:rsidRPr="006E5704">
              <w:t xml:space="preserve">PCR </w:t>
            </w:r>
            <w:r w:rsidR="00410779" w:rsidRPr="006E5704">
              <w:t>Assay</w:t>
            </w:r>
            <w:r w:rsidRPr="006E5704">
              <w:t xml:space="preserve">. </w:t>
            </w:r>
          </w:p>
        </w:tc>
        <w:tc>
          <w:tcPr>
            <w:tcW w:w="1820" w:type="pct"/>
          </w:tcPr>
          <w:p w14:paraId="6BE01DD9" w14:textId="234CC50F" w:rsidR="00915083" w:rsidRDefault="004876BF" w:rsidP="003C3E84">
            <w:r>
              <w:t>This study</w:t>
            </w:r>
            <w:r w:rsidRPr="004876BF">
              <w:t xml:space="preserve"> demonstrate</w:t>
            </w:r>
            <w:r>
              <w:t>d</w:t>
            </w:r>
            <w:r w:rsidRPr="004876BF">
              <w:t xml:space="preserve"> a clinical application for the</w:t>
            </w:r>
            <w:r w:rsidR="00A94000">
              <w:t xml:space="preserve"> </w:t>
            </w:r>
            <w:r w:rsidRPr="004876BF">
              <w:t>quantitative</w:t>
            </w:r>
            <w:r>
              <w:t xml:space="preserve"> </w:t>
            </w:r>
            <w:r w:rsidRPr="004876BF">
              <w:t>measurement of clonal</w:t>
            </w:r>
            <w:r>
              <w:t xml:space="preserve"> </w:t>
            </w:r>
            <w:r w:rsidRPr="004876BF">
              <w:rPr>
                <w:i/>
                <w:iCs/>
              </w:rPr>
              <w:t>TCRG</w:t>
            </w:r>
            <w:r>
              <w:t xml:space="preserve"> </w:t>
            </w:r>
            <w:r w:rsidRPr="004876BF">
              <w:t>sequences in the context of MRD</w:t>
            </w:r>
            <w:r>
              <w:t xml:space="preserve"> </w:t>
            </w:r>
            <w:r w:rsidRPr="004876BF">
              <w:t>monitoring of T-ALL</w:t>
            </w:r>
            <w:r>
              <w:t xml:space="preserve"> </w:t>
            </w:r>
            <w:r w:rsidRPr="004876BF">
              <w:t>patients.</w:t>
            </w:r>
            <w:r w:rsidR="00B176E8">
              <w:t xml:space="preserve"> </w:t>
            </w:r>
            <w:r w:rsidR="00B176E8" w:rsidRPr="00B176E8">
              <w:t>22 concordant MRD results (</w:t>
            </w:r>
            <w:proofErr w:type="spellStart"/>
            <w:r w:rsidR="00B27F89" w:rsidRPr="00B176E8">
              <w:t>clonoSEQ</w:t>
            </w:r>
            <w:proofErr w:type="spellEnd"/>
            <w:r w:rsidR="00B27F89" w:rsidRPr="00B176E8">
              <w:t xml:space="preserve"> +</w:t>
            </w:r>
            <w:r w:rsidR="00B176E8" w:rsidRPr="00B176E8">
              <w:t>/</w:t>
            </w:r>
            <w:r w:rsidR="00B27F89">
              <w:t>FC+</w:t>
            </w:r>
            <w:r w:rsidR="00B176E8" w:rsidRPr="00B176E8">
              <w:t xml:space="preserve"> or </w:t>
            </w:r>
            <w:proofErr w:type="spellStart"/>
            <w:r w:rsidR="00B27F89" w:rsidRPr="00B176E8">
              <w:t>clonoSEQ</w:t>
            </w:r>
            <w:proofErr w:type="spellEnd"/>
            <w:r w:rsidR="00B27F89">
              <w:t>-</w:t>
            </w:r>
            <w:r w:rsidR="00B176E8" w:rsidRPr="00B176E8">
              <w:t>/</w:t>
            </w:r>
            <w:r w:rsidR="00B27F89">
              <w:t>FC</w:t>
            </w:r>
            <w:r w:rsidR="00B176E8" w:rsidRPr="00B176E8">
              <w:t>)</w:t>
            </w:r>
            <w:r w:rsidR="00B27F89">
              <w:t>.</w:t>
            </w:r>
            <w:r w:rsidR="00B176E8">
              <w:t xml:space="preserve"> </w:t>
            </w:r>
            <w:r w:rsidR="00B27F89" w:rsidRPr="00B176E8">
              <w:t xml:space="preserve">5 </w:t>
            </w:r>
            <w:r w:rsidR="00B27F89">
              <w:t>d</w:t>
            </w:r>
            <w:r w:rsidR="00B176E8" w:rsidRPr="00B176E8">
              <w:t xml:space="preserve">iscordant </w:t>
            </w:r>
            <w:r w:rsidR="00A9675C" w:rsidRPr="00B176E8">
              <w:t xml:space="preserve">MRD results </w:t>
            </w:r>
            <w:r w:rsidR="00B27F89">
              <w:t>(</w:t>
            </w:r>
            <w:r w:rsidR="004F3161">
              <w:t xml:space="preserve">all </w:t>
            </w:r>
            <w:proofErr w:type="spellStart"/>
            <w:r w:rsidR="00B176E8" w:rsidRPr="00B176E8">
              <w:t>clonoSEQ</w:t>
            </w:r>
            <w:proofErr w:type="spellEnd"/>
            <w:r w:rsidR="00B176E8" w:rsidRPr="00B176E8">
              <w:t xml:space="preserve">+/ </w:t>
            </w:r>
            <w:r w:rsidR="00B27F89">
              <w:t>FC-</w:t>
            </w:r>
            <w:r w:rsidR="009C365A">
              <w:t>).</w:t>
            </w:r>
          </w:p>
        </w:tc>
        <w:tc>
          <w:tcPr>
            <w:tcW w:w="759" w:type="pct"/>
          </w:tcPr>
          <w:p w14:paraId="0FE608A5" w14:textId="6C206246" w:rsidR="00915083" w:rsidRDefault="009C365A" w:rsidP="003C3E84">
            <w:r w:rsidRPr="009C365A">
              <w:t>https://pubmed.ncbi.nlm.nih.gov/24157944/</w:t>
            </w:r>
          </w:p>
        </w:tc>
        <w:tc>
          <w:tcPr>
            <w:tcW w:w="602" w:type="pct"/>
          </w:tcPr>
          <w:p w14:paraId="06E64A55" w14:textId="0AF3F0BC" w:rsidR="00915083" w:rsidRDefault="00EA07AB" w:rsidP="003C3E84">
            <w:r>
              <w:t>October 2013</w:t>
            </w:r>
          </w:p>
        </w:tc>
      </w:tr>
      <w:tr w:rsidR="002F2E5F" w14:paraId="6BE8F97C" w14:textId="77777777" w:rsidTr="003C3E84">
        <w:trPr>
          <w:cantSplit/>
        </w:trPr>
        <w:tc>
          <w:tcPr>
            <w:tcW w:w="201" w:type="pct"/>
          </w:tcPr>
          <w:p w14:paraId="31C33AEB" w14:textId="4AC6CA49" w:rsidR="00915083" w:rsidRDefault="00915083" w:rsidP="003C3E84">
            <w:pPr>
              <w:rPr>
                <w:szCs w:val="20"/>
              </w:rPr>
            </w:pPr>
            <w:r>
              <w:rPr>
                <w:szCs w:val="20"/>
              </w:rPr>
              <w:t>8.</w:t>
            </w:r>
          </w:p>
        </w:tc>
        <w:tc>
          <w:tcPr>
            <w:tcW w:w="557" w:type="pct"/>
          </w:tcPr>
          <w:p w14:paraId="3D1B664F" w14:textId="3C01BA31" w:rsidR="00107C76" w:rsidRDefault="005125D7" w:rsidP="003C3E84">
            <w:r>
              <w:t>Study of test concordance</w:t>
            </w:r>
          </w:p>
          <w:p w14:paraId="29B812CD" w14:textId="6DDFC87D" w:rsidR="00915083" w:rsidRDefault="00C47082" w:rsidP="003C3E84">
            <w:r>
              <w:fldChar w:fldCharType="begin">
                <w:fldData xml:space="preserve">PEVuZE5vdGU+PENpdGU+PEF1dGhvcj5GYWhhbTwvQXV0aG9yPjxZZWFyPjIwMTI8L1llYXI+PFJl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</w:fldData>
              </w:fldChar>
            </w:r>
            <w:r>
              <w:instrText xml:space="preserve"> ADDIN EN.CITE </w:instrText>
            </w:r>
            <w:r>
              <w:fldChar w:fldCharType="begin">
                <w:fldData xml:space="preserve">PEVuZE5vdGU+PENpdGU+PEF1dGhvcj5GYWhhbTwvQXV0aG9yPjxZZWFyPjIwMTI8L1llYXI+PFJl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</w:fldData>
              </w:fldChar>
            </w:r>
            <w:r>
              <w:instrText xml:space="preserve"> ADDIN EN.CITE.DATA </w:instrText>
            </w:r>
            <w:r>
              <w:fldChar w:fldCharType="end"/>
            </w:r>
            <w:r>
              <w:fldChar w:fldCharType="separate"/>
            </w:r>
            <w:r>
              <w:rPr>
                <w:noProof/>
              </w:rPr>
              <w:t>(Faham 2012)</w:t>
            </w:r>
            <w:r>
              <w:fldChar w:fldCharType="end"/>
            </w:r>
          </w:p>
        </w:tc>
        <w:tc>
          <w:tcPr>
            <w:tcW w:w="1061" w:type="pct"/>
          </w:tcPr>
          <w:p w14:paraId="15B61C9D" w14:textId="63F9661D" w:rsidR="00915083" w:rsidRPr="00912E43" w:rsidRDefault="00C47082" w:rsidP="003C3E84">
            <w:r w:rsidRPr="00C47082">
              <w:t>Deep</w:t>
            </w:r>
            <w:r w:rsidR="007717DD">
              <w:t xml:space="preserve"> </w:t>
            </w:r>
            <w:r w:rsidR="00410779" w:rsidRPr="00C47082">
              <w:t xml:space="preserve">Sequencing Approach </w:t>
            </w:r>
            <w:proofErr w:type="gramStart"/>
            <w:r w:rsidR="00410779" w:rsidRPr="00C47082">
              <w:t>For</w:t>
            </w:r>
            <w:proofErr w:type="gramEnd"/>
            <w:r w:rsidR="00410779" w:rsidRPr="00C47082">
              <w:t xml:space="preserve"> Minimal Residual Disease Detection In Acute Lymphoblastic Leukemia</w:t>
            </w:r>
            <w:r w:rsidRPr="00C47082">
              <w:t xml:space="preserve">. </w:t>
            </w:r>
          </w:p>
        </w:tc>
        <w:tc>
          <w:tcPr>
            <w:tcW w:w="1820" w:type="pct"/>
          </w:tcPr>
          <w:p w14:paraId="06747A39" w14:textId="4B1DA91E" w:rsidR="00915083" w:rsidRDefault="00F42FAA" w:rsidP="003C3E84">
            <w:r>
              <w:t xml:space="preserve">This study </w:t>
            </w:r>
            <w:r w:rsidRPr="00F42FAA">
              <w:t xml:space="preserve">assessed the suitability of </w:t>
            </w:r>
            <w:r w:rsidR="000221B9">
              <w:t>NGS</w:t>
            </w:r>
            <w:r w:rsidR="00D635C6">
              <w:t xml:space="preserve"> (</w:t>
            </w:r>
            <w:proofErr w:type="spellStart"/>
            <w:r w:rsidR="00D635C6">
              <w:t>clonoSEQ</w:t>
            </w:r>
            <w:proofErr w:type="spellEnd"/>
            <w:r w:rsidR="00D635C6">
              <w:t xml:space="preserve"> Assay)</w:t>
            </w:r>
            <w:r w:rsidRPr="00F42FAA">
              <w:t xml:space="preserve"> to monitor MRD in ALL</w:t>
            </w:r>
            <w:r w:rsidR="00BC5A8A">
              <w:t xml:space="preserve"> </w:t>
            </w:r>
            <w:r w:rsidRPr="00F42FAA">
              <w:t xml:space="preserve">and compared its capacity to measure MRD with that of </w:t>
            </w:r>
            <w:r w:rsidR="00BC5A8A">
              <w:t>FC</w:t>
            </w:r>
            <w:r w:rsidRPr="00F42FAA">
              <w:t xml:space="preserve"> and ASO-PCR in follow-up samples from more than</w:t>
            </w:r>
            <w:r w:rsidR="00C96AB3">
              <w:t xml:space="preserve"> </w:t>
            </w:r>
            <w:r w:rsidRPr="00F42FAA">
              <w:t>100 patients with ALL</w:t>
            </w:r>
            <w:r w:rsidR="00BC5A8A">
              <w:t xml:space="preserve">. </w:t>
            </w:r>
            <w:r w:rsidR="006F373D" w:rsidRPr="006F373D">
              <w:t>95 concordant MRD results (</w:t>
            </w:r>
            <w:r w:rsidR="00F23C2B">
              <w:t>NGS</w:t>
            </w:r>
            <w:r w:rsidR="006F373D">
              <w:t>+</w:t>
            </w:r>
            <w:r w:rsidR="006F373D" w:rsidRPr="006F373D">
              <w:t>/</w:t>
            </w:r>
            <w:r w:rsidR="006F373D">
              <w:t>FC+</w:t>
            </w:r>
            <w:r w:rsidR="006F373D" w:rsidRPr="006F373D">
              <w:t xml:space="preserve"> or </w:t>
            </w:r>
            <w:r w:rsidR="00F23C2B">
              <w:t xml:space="preserve">NGS </w:t>
            </w:r>
            <w:r w:rsidR="006F373D">
              <w:t>-/FC-</w:t>
            </w:r>
            <w:r w:rsidR="006F373D" w:rsidRPr="006F373D">
              <w:t>)</w:t>
            </w:r>
            <w:r w:rsidR="0021375F">
              <w:t>. 10 d</w:t>
            </w:r>
            <w:r w:rsidR="0021375F" w:rsidRPr="0021375F">
              <w:t xml:space="preserve">iscordant </w:t>
            </w:r>
            <w:r w:rsidR="004F3161" w:rsidRPr="006F373D">
              <w:t xml:space="preserve">MRD results </w:t>
            </w:r>
            <w:r w:rsidR="0021375F">
              <w:t>(</w:t>
            </w:r>
            <w:r w:rsidR="008C3817">
              <w:t>NGS</w:t>
            </w:r>
            <w:r w:rsidR="0021375F" w:rsidRPr="0021375F">
              <w:t>+/</w:t>
            </w:r>
            <w:r w:rsidR="0021375F">
              <w:t>FC-).</w:t>
            </w:r>
          </w:p>
        </w:tc>
        <w:tc>
          <w:tcPr>
            <w:tcW w:w="759" w:type="pct"/>
          </w:tcPr>
          <w:p w14:paraId="3D817F40" w14:textId="7050CC3E" w:rsidR="00915083" w:rsidRDefault="00AD789C" w:rsidP="003C3E84">
            <w:r w:rsidRPr="00AD789C">
              <w:t>https://pubmed.ncbi.nlm.nih.gov/23074282/</w:t>
            </w:r>
          </w:p>
        </w:tc>
        <w:tc>
          <w:tcPr>
            <w:tcW w:w="602" w:type="pct"/>
          </w:tcPr>
          <w:p w14:paraId="2BFB89FA" w14:textId="0968937C" w:rsidR="00915083" w:rsidRDefault="007052A1" w:rsidP="003C3E84">
            <w:r>
              <w:t>October 2012</w:t>
            </w:r>
          </w:p>
        </w:tc>
      </w:tr>
      <w:tr w:rsidR="002F2E5F" w14:paraId="59E93E2E" w14:textId="77777777" w:rsidTr="003C3E84">
        <w:trPr>
          <w:cantSplit/>
        </w:trPr>
        <w:tc>
          <w:tcPr>
            <w:tcW w:w="201" w:type="pct"/>
          </w:tcPr>
          <w:p w14:paraId="75525856" w14:textId="6F242777" w:rsidR="005125D7" w:rsidRDefault="005125D7" w:rsidP="003C3E84">
            <w:pPr>
              <w:rPr>
                <w:szCs w:val="20"/>
              </w:rPr>
            </w:pPr>
            <w:r>
              <w:rPr>
                <w:szCs w:val="20"/>
              </w:rPr>
              <w:lastRenderedPageBreak/>
              <w:t>9.</w:t>
            </w:r>
          </w:p>
        </w:tc>
        <w:tc>
          <w:tcPr>
            <w:tcW w:w="557" w:type="pct"/>
          </w:tcPr>
          <w:p w14:paraId="09F8D282" w14:textId="2950ABD0" w:rsidR="00107C76" w:rsidRDefault="005125D7" w:rsidP="003C3E84">
            <w:r>
              <w:t>Clinical Management Guidelines</w:t>
            </w:r>
          </w:p>
          <w:p w14:paraId="3873A44D" w14:textId="684714E0" w:rsidR="005125D7" w:rsidRDefault="00425D41" w:rsidP="003C3E84">
            <w:r>
              <w:fldChar w:fldCharType="begin">
                <w:fldData xml:space="preserve">PEVuZE5vdGU+PENpdGU+PEF1dGhvcj5Ccm93bjwvQXV0aG9yPjxZZWFyPjIwMjA8L1llYXI+PFJl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</w:fldData>
              </w:fldChar>
            </w:r>
            <w:r>
              <w:instrText xml:space="preserve"> ADDIN EN.CITE </w:instrText>
            </w:r>
            <w:r>
              <w:fldChar w:fldCharType="begin">
                <w:fldData xml:space="preserve">PEVuZE5vdGU+PENpdGU+PEF1dGhvcj5Ccm93bjwvQXV0aG9yPjxZZWFyPjIwMjA8L1llYXI+PFJl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</w:fldData>
              </w:fldChar>
            </w:r>
            <w:r>
              <w:instrText xml:space="preserve"> ADDIN EN.CITE.DATA </w:instrText>
            </w:r>
            <w:r>
              <w:fldChar w:fldCharType="end"/>
            </w:r>
            <w:r>
              <w:fldChar w:fldCharType="separate"/>
            </w:r>
            <w:r>
              <w:rPr>
                <w:noProof/>
              </w:rPr>
              <w:t>(Brown 2020, Brown 2021)</w:t>
            </w:r>
            <w:r>
              <w:fldChar w:fldCharType="end"/>
            </w:r>
          </w:p>
          <w:p w14:paraId="7313BF6B" w14:textId="21C90939" w:rsidR="00A16C6F" w:rsidRDefault="00A16C6F" w:rsidP="003C3E84"/>
        </w:tc>
        <w:tc>
          <w:tcPr>
            <w:tcW w:w="1061" w:type="pct"/>
          </w:tcPr>
          <w:p w14:paraId="5AAD01FC" w14:textId="6BEB1D74" w:rsidR="00091B35" w:rsidRDefault="00091B35" w:rsidP="003C3E84">
            <w:pPr>
              <w:contextualSpacing/>
            </w:pPr>
            <w:r>
              <w:t xml:space="preserve">NCCN Clinical Practice Guidelines </w:t>
            </w:r>
            <w:proofErr w:type="gramStart"/>
            <w:r w:rsidR="00410779">
              <w:t>I</w:t>
            </w:r>
            <w:r>
              <w:t>n</w:t>
            </w:r>
            <w:proofErr w:type="gramEnd"/>
            <w:r w:rsidR="00410779">
              <w:t xml:space="preserve"> </w:t>
            </w:r>
            <w:r>
              <w:t>Oncology</w:t>
            </w:r>
            <w:r w:rsidR="00AF21E3">
              <w:t xml:space="preserve"> (A</w:t>
            </w:r>
            <w:r w:rsidR="002213C4">
              <w:t xml:space="preserve">dult </w:t>
            </w:r>
            <w:r w:rsidR="00410779">
              <w:t>A</w:t>
            </w:r>
            <w:r w:rsidR="002213C4">
              <w:t xml:space="preserve">nd </w:t>
            </w:r>
            <w:r w:rsidR="00410779">
              <w:t>P</w:t>
            </w:r>
            <w:r w:rsidR="002213C4">
              <w:t>aediatric)</w:t>
            </w:r>
            <w:r>
              <w:t xml:space="preserve">: </w:t>
            </w:r>
            <w:r w:rsidR="00A16C6F">
              <w:t>Acute Lymphoblastic Leukaemia</w:t>
            </w:r>
            <w:r w:rsidR="00054509">
              <w:t>.</w:t>
            </w:r>
          </w:p>
          <w:p w14:paraId="57A36687" w14:textId="2D86A733" w:rsidR="005125D7" w:rsidRPr="00C47082" w:rsidRDefault="005125D7" w:rsidP="003C3E84">
            <w:pPr>
              <w:spacing w:before="0"/>
            </w:pPr>
          </w:p>
        </w:tc>
        <w:tc>
          <w:tcPr>
            <w:tcW w:w="1820" w:type="pct"/>
          </w:tcPr>
          <w:p w14:paraId="3D2C7EB4" w14:textId="7253B70E" w:rsidR="00F56E35" w:rsidRDefault="00CD4219" w:rsidP="003C3E84">
            <w:r>
              <w:t xml:space="preserve">The NCCN guidelines </w:t>
            </w:r>
            <w:r w:rsidR="00851F92">
              <w:t>state that MRD is an essential component of patient evaluation over the course of sequential therapy</w:t>
            </w:r>
            <w:r w:rsidR="00B011B9">
              <w:t xml:space="preserve">. </w:t>
            </w:r>
            <w:r w:rsidR="00247F81">
              <w:t xml:space="preserve">The most frequently </w:t>
            </w:r>
            <w:r w:rsidR="006F1087">
              <w:t>employed methods include</w:t>
            </w:r>
            <w:r w:rsidR="00A73EC3">
              <w:t xml:space="preserve"> at least 6-colour flow </w:t>
            </w:r>
            <w:r w:rsidR="00F95283">
              <w:t>cytometry</w:t>
            </w:r>
            <w:r w:rsidR="00A73EC3">
              <w:t xml:space="preserve"> assays, </w:t>
            </w:r>
            <w:r w:rsidR="00F95283">
              <w:t>RQ-PCR assays</w:t>
            </w:r>
            <w:r w:rsidR="00AF0970">
              <w:t>,</w:t>
            </w:r>
            <w:r w:rsidR="00F95283">
              <w:t xml:space="preserve"> and NGS-based assays.</w:t>
            </w:r>
          </w:p>
          <w:p w14:paraId="4D419ED4" w14:textId="27108A0E" w:rsidR="00247F81" w:rsidRDefault="00F56E35" w:rsidP="003C3E84">
            <w:r>
              <w:t>Timing of MRD measurement:</w:t>
            </w:r>
          </w:p>
          <w:p w14:paraId="434A6FD3" w14:textId="5E433399" w:rsidR="00F56E35" w:rsidRDefault="00F56E35" w:rsidP="003C3E84">
            <w:pPr>
              <w:pStyle w:val="ListParagraph"/>
              <w:numPr>
                <w:ilvl w:val="0"/>
                <w:numId w:val="19"/>
              </w:numPr>
            </w:pPr>
            <w:r>
              <w:t>Upon completion of initial induction.</w:t>
            </w:r>
          </w:p>
          <w:p w14:paraId="531F4C9F" w14:textId="0E50146E" w:rsidR="00F56E35" w:rsidRDefault="00F56E35" w:rsidP="003C3E84">
            <w:pPr>
              <w:pStyle w:val="ListParagraph"/>
              <w:numPr>
                <w:ilvl w:val="0"/>
                <w:numId w:val="19"/>
              </w:numPr>
            </w:pPr>
            <w:r>
              <w:t>Additional time points guided by regimen used.</w:t>
            </w:r>
          </w:p>
          <w:p w14:paraId="32A13038" w14:textId="4E834933" w:rsidR="005125D7" w:rsidRDefault="001B646B" w:rsidP="003C3E84">
            <w:pPr>
              <w:pStyle w:val="ListParagraph"/>
              <w:numPr>
                <w:ilvl w:val="0"/>
                <w:numId w:val="19"/>
              </w:numPr>
            </w:pPr>
            <w:r>
              <w:t>B</w:t>
            </w:r>
            <w:r w:rsidR="004E5C06">
              <w:t>aseline sample may be needed or helpful for the MRD assessment to be valid.</w:t>
            </w:r>
          </w:p>
        </w:tc>
        <w:tc>
          <w:tcPr>
            <w:tcW w:w="759" w:type="pct"/>
          </w:tcPr>
          <w:p w14:paraId="6CC3B2C0" w14:textId="17855F49" w:rsidR="005125D7" w:rsidRPr="00AD789C" w:rsidRDefault="00460473" w:rsidP="003C3E84">
            <w:r w:rsidRPr="00460473">
              <w:t xml:space="preserve">https://jnccn.org/view/journals/jnccn/18/1/article-p81.xml </w:t>
            </w:r>
            <w:r>
              <w:t xml:space="preserve">and </w:t>
            </w:r>
            <w:r w:rsidR="0044741E" w:rsidRPr="0044741E">
              <w:t>https://jnccn.org/view/journals/jnccn/19/9/article-p1079.xml</w:t>
            </w:r>
          </w:p>
        </w:tc>
        <w:tc>
          <w:tcPr>
            <w:tcW w:w="602" w:type="pct"/>
          </w:tcPr>
          <w:p w14:paraId="2AAD6ADC" w14:textId="7D207700" w:rsidR="005125D7" w:rsidRDefault="003A4DC3" w:rsidP="003C3E84">
            <w:r>
              <w:t xml:space="preserve">January 2020 and </w:t>
            </w:r>
            <w:r w:rsidR="0044741E">
              <w:t>September 2021</w:t>
            </w:r>
          </w:p>
        </w:tc>
      </w:tr>
      <w:tr w:rsidR="002F2E5F" w14:paraId="5285B163" w14:textId="77777777" w:rsidTr="003C3E84">
        <w:trPr>
          <w:cantSplit/>
        </w:trPr>
        <w:tc>
          <w:tcPr>
            <w:tcW w:w="201" w:type="pct"/>
          </w:tcPr>
          <w:p w14:paraId="1C8BA3DF" w14:textId="7BF2BB38" w:rsidR="00E525BF" w:rsidRDefault="00E525BF" w:rsidP="003C3E84">
            <w:pPr>
              <w:rPr>
                <w:szCs w:val="20"/>
              </w:rPr>
            </w:pPr>
            <w:r>
              <w:rPr>
                <w:szCs w:val="20"/>
              </w:rPr>
              <w:t>10.</w:t>
            </w:r>
          </w:p>
        </w:tc>
        <w:tc>
          <w:tcPr>
            <w:tcW w:w="557" w:type="pct"/>
          </w:tcPr>
          <w:p w14:paraId="74078C8F" w14:textId="16DC2561" w:rsidR="00107C76" w:rsidRDefault="00693C74" w:rsidP="003C3E84">
            <w:r>
              <w:t xml:space="preserve">Prospective </w:t>
            </w:r>
            <w:r w:rsidR="00B90DC2">
              <w:t>observational study</w:t>
            </w:r>
          </w:p>
          <w:p w14:paraId="341A75B5" w14:textId="29B085BE" w:rsidR="00E525BF" w:rsidRDefault="00B90DC2" w:rsidP="003C3E84">
            <w:r>
              <w:fldChar w:fldCharType="begin">
                <w:fldData xml:space="preserve">PEVuZE5vdGU+PENpdGU+PEF1dGhvcj5NdWZmbHk8L0F1dGhvcj48WWVhcj4yMDIxPC9ZZWFyPjxS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</w:fldData>
              </w:fldChar>
            </w:r>
            <w:r>
              <w:instrText xml:space="preserve"> ADDIN EN.CITE </w:instrText>
            </w:r>
            <w:r>
              <w:fldChar w:fldCharType="begin">
                <w:fldData xml:space="preserve">PEVuZE5vdGU+PENpdGU+PEF1dGhvcj5NdWZmbHk8L0F1dGhvcj48WWVhcj4yMDIxPC9ZZWFyPjxS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</w:fldData>
              </w:fldChar>
            </w:r>
            <w:r>
              <w:instrText xml:space="preserve"> ADDIN EN.CITE.DATA </w:instrText>
            </w:r>
            <w:r>
              <w:fldChar w:fldCharType="end"/>
            </w:r>
            <w:r>
              <w:fldChar w:fldCharType="separate"/>
            </w:r>
            <w:r>
              <w:rPr>
                <w:noProof/>
              </w:rPr>
              <w:t>(Muffly 2021)</w:t>
            </w:r>
            <w:r>
              <w:fldChar w:fldCharType="end"/>
            </w:r>
          </w:p>
        </w:tc>
        <w:tc>
          <w:tcPr>
            <w:tcW w:w="1061" w:type="pct"/>
          </w:tcPr>
          <w:p w14:paraId="76227678" w14:textId="5799164D" w:rsidR="00E525BF" w:rsidRDefault="008065C7" w:rsidP="003C3E84">
            <w:pPr>
              <w:contextualSpacing/>
            </w:pPr>
            <w:r w:rsidRPr="008065C7">
              <w:t xml:space="preserve">Concordance </w:t>
            </w:r>
            <w:proofErr w:type="gramStart"/>
            <w:r w:rsidR="00410779" w:rsidRPr="008065C7">
              <w:t>Of</w:t>
            </w:r>
            <w:proofErr w:type="gramEnd"/>
            <w:r w:rsidR="00410779" w:rsidRPr="008065C7">
              <w:t xml:space="preserve"> Peripheral Blood And Bone Marrow Measurable Residual Disease In Adult Acute Lymphoblastic Leukemia</w:t>
            </w:r>
            <w:r w:rsidR="00054509">
              <w:t>.</w:t>
            </w:r>
          </w:p>
        </w:tc>
        <w:tc>
          <w:tcPr>
            <w:tcW w:w="1820" w:type="pct"/>
          </w:tcPr>
          <w:p w14:paraId="2327D201" w14:textId="3440662A" w:rsidR="00E525BF" w:rsidRDefault="00F72477" w:rsidP="003C3E84">
            <w:r>
              <w:t>This study used</w:t>
            </w:r>
            <w:r w:rsidRPr="00F72477">
              <w:t xml:space="preserve"> </w:t>
            </w:r>
            <w:proofErr w:type="gramStart"/>
            <w:r w:rsidRPr="00F72477">
              <w:t>a</w:t>
            </w:r>
            <w:proofErr w:type="gramEnd"/>
            <w:r w:rsidRPr="00F72477">
              <w:t xml:space="preserve"> NGS</w:t>
            </w:r>
            <w:r w:rsidR="007D3419">
              <w:t>-based</w:t>
            </w:r>
            <w:r w:rsidRPr="00F72477">
              <w:t xml:space="preserve"> MRD platform, </w:t>
            </w:r>
            <w:r>
              <w:t>to</w:t>
            </w:r>
            <w:r w:rsidRPr="00F72477">
              <w:t xml:space="preserve"> evaluat</w:t>
            </w:r>
            <w:r>
              <w:t>e</w:t>
            </w:r>
            <w:r w:rsidRPr="00F72477">
              <w:t xml:space="preserve"> the correlation between peripheral blood (PB) and </w:t>
            </w:r>
            <w:r>
              <w:t>bone marrow (</w:t>
            </w:r>
            <w:r w:rsidRPr="00F72477">
              <w:t>BM</w:t>
            </w:r>
            <w:r>
              <w:t>)</w:t>
            </w:r>
            <w:r w:rsidRPr="00F72477">
              <w:t xml:space="preserve"> MRD in adults with ALL receiving cellular therapies (HCT and CAR-T therapies). Among the study cohort (N = 69 patients; 126 paired PB/BM samples), </w:t>
            </w:r>
            <w:r w:rsidR="00D81453">
              <w:t>a</w:t>
            </w:r>
            <w:r w:rsidRPr="00F72477">
              <w:t xml:space="preserve"> strong correlation between PB and BM MRD (r = 0.87; P &lt;.001)</w:t>
            </w:r>
            <w:r w:rsidR="00D81453">
              <w:t xml:space="preserve"> was found</w:t>
            </w:r>
            <w:r w:rsidRPr="00F72477">
              <w:t>, with a sensitivity and specificity of MRD detection in the PB of 87% and 90%, respectively, relative to MRD in the BM</w:t>
            </w:r>
            <w:r w:rsidR="00663FFC">
              <w:t>.</w:t>
            </w:r>
            <w:r w:rsidRPr="00F72477">
              <w:t xml:space="preserve"> </w:t>
            </w:r>
          </w:p>
        </w:tc>
        <w:tc>
          <w:tcPr>
            <w:tcW w:w="759" w:type="pct"/>
          </w:tcPr>
          <w:p w14:paraId="49B0464E" w14:textId="3A571DA4" w:rsidR="00E525BF" w:rsidRPr="00460473" w:rsidRDefault="009A7D99" w:rsidP="003C3E84">
            <w:r w:rsidRPr="009A7D99">
              <w:t>https://ashpublications.org/bloodadvances/article/5/16/3147/476581/Concordance-of-peripheral-blood-and-bone-marrow</w:t>
            </w:r>
          </w:p>
        </w:tc>
        <w:tc>
          <w:tcPr>
            <w:tcW w:w="602" w:type="pct"/>
          </w:tcPr>
          <w:p w14:paraId="0A86054A" w14:textId="2EE63D62" w:rsidR="00E525BF" w:rsidRDefault="009A7D99" w:rsidP="003C3E84">
            <w:r>
              <w:t>August 2021</w:t>
            </w:r>
          </w:p>
        </w:tc>
      </w:tr>
      <w:tr w:rsidR="002F2E5F" w14:paraId="00E34AEA" w14:textId="77777777" w:rsidTr="003C3E84">
        <w:trPr>
          <w:cantSplit/>
        </w:trPr>
        <w:tc>
          <w:tcPr>
            <w:tcW w:w="201" w:type="pct"/>
          </w:tcPr>
          <w:p w14:paraId="5B05927E" w14:textId="035DD07F" w:rsidR="00E525BF" w:rsidRDefault="00630D96" w:rsidP="003C3E84">
            <w:pPr>
              <w:rPr>
                <w:szCs w:val="20"/>
              </w:rPr>
            </w:pPr>
            <w:r>
              <w:rPr>
                <w:szCs w:val="20"/>
              </w:rPr>
              <w:t>11.</w:t>
            </w:r>
          </w:p>
        </w:tc>
        <w:tc>
          <w:tcPr>
            <w:tcW w:w="557" w:type="pct"/>
          </w:tcPr>
          <w:p w14:paraId="2F26BA79" w14:textId="1692B369" w:rsidR="00107C76" w:rsidRDefault="00630D96" w:rsidP="003C3E84">
            <w:r>
              <w:t xml:space="preserve">Retrospective </w:t>
            </w:r>
            <w:r w:rsidR="00C01821">
              <w:t>study</w:t>
            </w:r>
          </w:p>
          <w:p w14:paraId="7FD1E527" w14:textId="60A82F2D" w:rsidR="00E525BF" w:rsidRDefault="00C677F8" w:rsidP="003C3E84">
            <w:r>
              <w:fldChar w:fldCharType="begin"/>
            </w:r>
            <w:r w:rsidR="0061792E">
              <w:instrText xml:space="preserve"> ADDIN EN.CITE &lt;EndNote&gt;&lt;Cite&gt;&lt;Author&gt;Short&lt;/Author&gt;&lt;Year&gt;2020&lt;/Year&gt;&lt;RecNum&gt;33&lt;/RecNum&gt;&lt;DisplayText&gt;(Short 2020)&lt;/DisplayText&gt;&lt;record&gt;&lt;rec-number&gt;33&lt;/rec-number&gt;&lt;foreign-keys&gt;&lt;key app="EN" db-id="pedafdeflt0sxkesdrqxpxtk9p05xsfsdvfw" timestamp="1636341549"&gt;33&lt;/key&gt;&lt;/foreign-keys&gt;&lt;ref-type name="Conference Proceedings"&gt;10&lt;/ref-type&gt;&lt;contributors&gt;&lt;authors&gt;&lt;author&gt;Short,N.J.; Kantarjian, H.P.; Patel, P.; Kornblau, S.M.; Jorgensen, J.L.; Wang, S.A.; Konopleva, M.; Jain, M.; Kebriaei, P.; Yilmaz, M.; Issa, G.C.; Matthews, J.A.; Noor, M.; Garris, R.; Ravandi, F.; Jabbour, E.&lt;/author&gt;&lt;/authors&gt;&lt;/contributors&gt;&lt;titles&gt;&lt;title&gt;Ultrasensitive Next-Generation Sequencing-Based Measurable Residual Disease Assessment in Philadelphia Chromosome-Negative Acute Lymphoblastic Leukemia after Frontline Therapy: Correlation with Flow Cytometry and Impact on Clinical Outcomes&lt;/title&gt;&lt;secondary-title&gt;62nd ASH Annual Meeting and Exposition&lt;/secondary-title&gt;&lt;/titles&gt;&lt;dates&gt;&lt;year&gt;2020&lt;/year&gt;&lt;/dates&gt;&lt;pub-location&gt;Virtual&lt;/pub-location&gt;&lt;publisher&gt;American Society of Hematology&lt;/publisher&gt;&lt;urls&gt;&lt;related-urls&gt;&lt;url&gt;https://ash.confex.com/ash/2020/webprogram/Paper141971.html&lt;/url&gt;&lt;/related-urls&gt;&lt;/urls&gt;&lt;/record&gt;&lt;/Cite&gt;&lt;/EndNote&gt;</w:instrText>
            </w:r>
            <w:r>
              <w:fldChar w:fldCharType="separate"/>
            </w:r>
            <w:r w:rsidR="0061792E">
              <w:rPr>
                <w:noProof/>
              </w:rPr>
              <w:t>(Short 2020)</w:t>
            </w:r>
            <w:r>
              <w:fldChar w:fldCharType="end"/>
            </w:r>
          </w:p>
        </w:tc>
        <w:tc>
          <w:tcPr>
            <w:tcW w:w="1061" w:type="pct"/>
          </w:tcPr>
          <w:p w14:paraId="32511343" w14:textId="4FDDB1F5" w:rsidR="00E525BF" w:rsidRDefault="00777CB8" w:rsidP="003C3E84">
            <w:pPr>
              <w:contextualSpacing/>
            </w:pPr>
            <w:r w:rsidRPr="00777CB8">
              <w:t>Ultrasensitive Next</w:t>
            </w:r>
            <w:r w:rsidR="00410779" w:rsidRPr="00777CB8">
              <w:t>-</w:t>
            </w:r>
            <w:r w:rsidRPr="00777CB8">
              <w:t>Generation Sequencing</w:t>
            </w:r>
            <w:r w:rsidR="00410779" w:rsidRPr="00777CB8">
              <w:t>-</w:t>
            </w:r>
            <w:r w:rsidRPr="00777CB8">
              <w:t xml:space="preserve">Based Measurable Residual Disease Assessment </w:t>
            </w:r>
            <w:proofErr w:type="gramStart"/>
            <w:r w:rsidR="00410779" w:rsidRPr="00777CB8">
              <w:t>In</w:t>
            </w:r>
            <w:proofErr w:type="gramEnd"/>
            <w:r w:rsidR="00410779" w:rsidRPr="00777CB8">
              <w:t xml:space="preserve"> </w:t>
            </w:r>
            <w:r w:rsidRPr="00777CB8">
              <w:t>Philadelphia Chromosome</w:t>
            </w:r>
            <w:r w:rsidR="00410779" w:rsidRPr="00777CB8">
              <w:t>-</w:t>
            </w:r>
            <w:r w:rsidRPr="00777CB8">
              <w:t xml:space="preserve">Negative Acute Lymphoblastic Leukemia </w:t>
            </w:r>
            <w:r w:rsidR="00410779" w:rsidRPr="00777CB8">
              <w:t xml:space="preserve">After </w:t>
            </w:r>
            <w:r w:rsidRPr="00777CB8">
              <w:t>Frontline Therapy</w:t>
            </w:r>
            <w:r w:rsidR="00410779" w:rsidRPr="00777CB8">
              <w:t xml:space="preserve">: </w:t>
            </w:r>
            <w:r w:rsidRPr="00777CB8">
              <w:t xml:space="preserve">Correlation </w:t>
            </w:r>
            <w:r w:rsidR="00410779" w:rsidRPr="00777CB8">
              <w:t xml:space="preserve">With </w:t>
            </w:r>
            <w:r w:rsidRPr="00777CB8">
              <w:t xml:space="preserve">Flow Cytometry </w:t>
            </w:r>
            <w:r w:rsidR="00410779" w:rsidRPr="00777CB8">
              <w:t xml:space="preserve">And </w:t>
            </w:r>
            <w:r w:rsidRPr="00777CB8">
              <w:t xml:space="preserve">Impact </w:t>
            </w:r>
            <w:r w:rsidR="00410779" w:rsidRPr="00777CB8">
              <w:t xml:space="preserve">On </w:t>
            </w:r>
            <w:r w:rsidRPr="00777CB8">
              <w:t>Clinical Outcomes</w:t>
            </w:r>
            <w:r w:rsidR="00054509">
              <w:t>.</w:t>
            </w:r>
          </w:p>
        </w:tc>
        <w:tc>
          <w:tcPr>
            <w:tcW w:w="1820" w:type="pct"/>
          </w:tcPr>
          <w:p w14:paraId="6B5CC22F" w14:textId="0E0A92C8" w:rsidR="00E525BF" w:rsidRDefault="00777CB8" w:rsidP="003C3E84">
            <w:r>
              <w:t>This study</w:t>
            </w:r>
            <w:r w:rsidRPr="00777CB8">
              <w:t xml:space="preserve"> sought to evaluate the clinical impact of </w:t>
            </w:r>
            <w:proofErr w:type="gramStart"/>
            <w:r w:rsidR="00895275">
              <w:t>a</w:t>
            </w:r>
            <w:proofErr w:type="gramEnd"/>
            <w:r w:rsidR="00895275">
              <w:t xml:space="preserve"> </w:t>
            </w:r>
            <w:r w:rsidRPr="00777CB8">
              <w:t xml:space="preserve">NGS-based MRD assay </w:t>
            </w:r>
            <w:r w:rsidR="000F0D10" w:rsidRPr="000F0D10">
              <w:t xml:space="preserve">compared to </w:t>
            </w:r>
            <w:proofErr w:type="spellStart"/>
            <w:r w:rsidR="000F0D10" w:rsidRPr="000F0D10">
              <w:t>mpFC</w:t>
            </w:r>
            <w:proofErr w:type="spellEnd"/>
            <w:r w:rsidR="004239AA">
              <w:t xml:space="preserve">. </w:t>
            </w:r>
            <w:r w:rsidR="00895275">
              <w:t xml:space="preserve">This study found </w:t>
            </w:r>
            <w:r w:rsidR="008448BB" w:rsidRPr="008448BB">
              <w:t xml:space="preserve">the 5-year OS rate for </w:t>
            </w:r>
            <w:r w:rsidR="008448BB">
              <w:t>patients</w:t>
            </w:r>
            <w:r w:rsidR="008448BB" w:rsidRPr="008448BB">
              <w:t xml:space="preserve"> </w:t>
            </w:r>
            <w:r w:rsidR="00146B1B">
              <w:t xml:space="preserve">(total 67) </w:t>
            </w:r>
            <w:r w:rsidR="008448BB" w:rsidRPr="008448BB">
              <w:t>who were MRD</w:t>
            </w:r>
            <w:r w:rsidR="008448BB">
              <w:t xml:space="preserve"> </w:t>
            </w:r>
            <w:r w:rsidR="008448BB" w:rsidRPr="008448BB">
              <w:t>neg</w:t>
            </w:r>
            <w:r w:rsidR="008448BB">
              <w:t>ative (neg)</w:t>
            </w:r>
            <w:r w:rsidR="008448BB" w:rsidRPr="008448BB">
              <w:t xml:space="preserve"> by both </w:t>
            </w:r>
            <w:proofErr w:type="spellStart"/>
            <w:r w:rsidR="008448BB">
              <w:t>mp</w:t>
            </w:r>
            <w:r w:rsidR="008448BB" w:rsidRPr="008448BB">
              <w:t>FC</w:t>
            </w:r>
            <w:proofErr w:type="spellEnd"/>
            <w:r w:rsidR="008448BB" w:rsidRPr="008448BB">
              <w:t xml:space="preserve"> and NGS, </w:t>
            </w:r>
            <w:proofErr w:type="spellStart"/>
            <w:r w:rsidR="008448BB" w:rsidRPr="008448BB">
              <w:t>MRDneg</w:t>
            </w:r>
            <w:proofErr w:type="spellEnd"/>
            <w:r w:rsidR="008448BB" w:rsidRPr="008448BB">
              <w:t xml:space="preserve"> by </w:t>
            </w:r>
            <w:proofErr w:type="spellStart"/>
            <w:r w:rsidR="008448BB">
              <w:t>mp</w:t>
            </w:r>
            <w:r w:rsidR="008448BB" w:rsidRPr="008448BB">
              <w:t>FC</w:t>
            </w:r>
            <w:proofErr w:type="spellEnd"/>
            <w:r w:rsidR="008448BB" w:rsidRPr="008448BB">
              <w:t xml:space="preserve"> but MRD</w:t>
            </w:r>
            <w:r w:rsidR="008448BB">
              <w:t xml:space="preserve"> </w:t>
            </w:r>
            <w:r w:rsidR="008448BB" w:rsidRPr="008448BB">
              <w:t>pos</w:t>
            </w:r>
            <w:r w:rsidR="008448BB">
              <w:t>itive (pos)</w:t>
            </w:r>
            <w:r w:rsidR="008448BB" w:rsidRPr="008448BB">
              <w:t xml:space="preserve"> by NGS, and </w:t>
            </w:r>
            <w:proofErr w:type="spellStart"/>
            <w:r w:rsidR="008448BB" w:rsidRPr="008448BB">
              <w:t>MRDpos</w:t>
            </w:r>
            <w:proofErr w:type="spellEnd"/>
            <w:r w:rsidR="008448BB" w:rsidRPr="008448BB">
              <w:t xml:space="preserve"> by both </w:t>
            </w:r>
            <w:proofErr w:type="spellStart"/>
            <w:r w:rsidR="008448BB">
              <w:t>mp</w:t>
            </w:r>
            <w:r w:rsidR="008448BB" w:rsidRPr="008448BB">
              <w:t>FC</w:t>
            </w:r>
            <w:proofErr w:type="spellEnd"/>
            <w:r w:rsidR="008448BB" w:rsidRPr="008448BB">
              <w:t xml:space="preserve"> and NGS were 100%, 67%, and 38%, respectively (P=0.02 for trend). Similarly, the 5-year </w:t>
            </w:r>
            <w:r w:rsidR="00895275">
              <w:t>cumulative incidence of relapse</w:t>
            </w:r>
            <w:r w:rsidR="008448BB" w:rsidRPr="008448BB">
              <w:t xml:space="preserve"> rates were 13%, 57%, and 63%, respectively</w:t>
            </w:r>
            <w:r w:rsidR="00895275">
              <w:t>.</w:t>
            </w:r>
          </w:p>
        </w:tc>
        <w:tc>
          <w:tcPr>
            <w:tcW w:w="759" w:type="pct"/>
          </w:tcPr>
          <w:p w14:paraId="609284E6" w14:textId="5B7179DB" w:rsidR="00E525BF" w:rsidRPr="00460473" w:rsidRDefault="005469EF" w:rsidP="003C3E84">
            <w:r w:rsidRPr="005469EF">
              <w:t>https://ash.confex.com/ash/2020/webprogram/Paper141971.html</w:t>
            </w:r>
          </w:p>
        </w:tc>
        <w:tc>
          <w:tcPr>
            <w:tcW w:w="602" w:type="pct"/>
          </w:tcPr>
          <w:p w14:paraId="70016742" w14:textId="4A8A07F4" w:rsidR="00E525BF" w:rsidRDefault="005469EF" w:rsidP="003C3E84">
            <w:r>
              <w:t>December 2020</w:t>
            </w:r>
          </w:p>
        </w:tc>
      </w:tr>
      <w:tr w:rsidR="003C3E84" w14:paraId="0D756937" w14:textId="77777777" w:rsidTr="003C3E84">
        <w:trPr>
          <w:cantSplit/>
        </w:trPr>
        <w:tc>
          <w:tcPr>
            <w:tcW w:w="200" w:type="pct"/>
          </w:tcPr>
          <w:p w14:paraId="1451A367" w14:textId="2FF3A1BD" w:rsidR="00C82157" w:rsidRDefault="00C82157" w:rsidP="003C3E84">
            <w:pPr>
              <w:rPr>
                <w:szCs w:val="20"/>
              </w:rPr>
            </w:pPr>
            <w:r>
              <w:rPr>
                <w:szCs w:val="20"/>
              </w:rPr>
              <w:lastRenderedPageBreak/>
              <w:t>12.</w:t>
            </w:r>
          </w:p>
        </w:tc>
        <w:tc>
          <w:tcPr>
            <w:tcW w:w="557" w:type="pct"/>
          </w:tcPr>
          <w:p w14:paraId="39F7F3A5" w14:textId="14F98D54" w:rsidR="003C3E84" w:rsidRDefault="002C7B6F" w:rsidP="003C3E84">
            <w:r>
              <w:t>Retrospective study</w:t>
            </w:r>
          </w:p>
          <w:p w14:paraId="1AF667AF" w14:textId="39D84C68" w:rsidR="00C82157" w:rsidRDefault="007F7C65" w:rsidP="003C3E84">
            <w:r>
              <w:fldChar w:fldCharType="begin">
                <w:fldData xml:space="preserve">PEVuZE5vdGU+PENpdGU+PEF1dGhvcj5GcmllbmQ8L0F1dGhvcj48WWVhcj4yMDIwPC9ZZWFyPjxS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</w:fldData>
              </w:fldChar>
            </w:r>
            <w:r>
              <w:instrText xml:space="preserve"> ADDIN EN.CITE </w:instrText>
            </w:r>
            <w:r>
              <w:fldChar w:fldCharType="begin">
                <w:fldData xml:space="preserve">PEVuZE5vdGU+PENpdGU+PEF1dGhvcj5GcmllbmQ8L0F1dGhvcj48WWVhcj4yMDIwPC9ZZWFyPjxS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</w:fldData>
              </w:fldChar>
            </w:r>
            <w:r>
              <w:instrText xml:space="preserve"> ADDIN EN.CITE.DATA </w:instrText>
            </w:r>
            <w:r>
              <w:fldChar w:fldCharType="end"/>
            </w:r>
            <w:r>
              <w:fldChar w:fldCharType="separate"/>
            </w:r>
            <w:r>
              <w:rPr>
                <w:noProof/>
              </w:rPr>
              <w:t>(Friend 2020)</w:t>
            </w:r>
            <w:r>
              <w:fldChar w:fldCharType="end"/>
            </w:r>
          </w:p>
        </w:tc>
        <w:tc>
          <w:tcPr>
            <w:tcW w:w="1061" w:type="pct"/>
          </w:tcPr>
          <w:p w14:paraId="79F46010" w14:textId="0A78B655" w:rsidR="00C82157" w:rsidRPr="00777CB8" w:rsidRDefault="007F7C65" w:rsidP="003C3E84">
            <w:pPr>
              <w:contextualSpacing/>
            </w:pPr>
            <w:r w:rsidRPr="007F7C65">
              <w:t xml:space="preserve">The </w:t>
            </w:r>
            <w:r w:rsidR="00410779" w:rsidRPr="007F7C65">
              <w:t xml:space="preserve">Impact </w:t>
            </w:r>
            <w:proofErr w:type="gramStart"/>
            <w:r w:rsidR="00410779" w:rsidRPr="007F7C65">
              <w:t>Of</w:t>
            </w:r>
            <w:proofErr w:type="gramEnd"/>
            <w:r w:rsidR="00410779" w:rsidRPr="007F7C65">
              <w:t xml:space="preserve"> Total Body Irradiation-Based Regimens On Outcomes In Children And Young Adults With Acute Lymphoblastic Leukemia Undergoing Allogeneic Hematopoietic Stem Cell Transplantation</w:t>
            </w:r>
            <w:r w:rsidR="00054509">
              <w:t>.</w:t>
            </w:r>
          </w:p>
        </w:tc>
        <w:tc>
          <w:tcPr>
            <w:tcW w:w="1820" w:type="pct"/>
          </w:tcPr>
          <w:p w14:paraId="2F164E8F" w14:textId="154DF2F6" w:rsidR="00C82157" w:rsidRDefault="00E1643D" w:rsidP="003C3E84">
            <w:r>
              <w:t>This study</w:t>
            </w:r>
            <w:r w:rsidRPr="00E1643D">
              <w:t xml:space="preserve"> included 57 children and young adults with ALL that</w:t>
            </w:r>
            <w:r>
              <w:t xml:space="preserve"> </w:t>
            </w:r>
            <w:r w:rsidRPr="00E1643D">
              <w:t>received</w:t>
            </w:r>
            <w:r>
              <w:t xml:space="preserve"> </w:t>
            </w:r>
            <w:r w:rsidRPr="00E1643D">
              <w:t>their</w:t>
            </w:r>
            <w:r>
              <w:t xml:space="preserve"> </w:t>
            </w:r>
            <w:r w:rsidRPr="00E1643D">
              <w:t>first</w:t>
            </w:r>
            <w:r>
              <w:t xml:space="preserve"> </w:t>
            </w:r>
            <w:r w:rsidRPr="00E1643D">
              <w:t>myeloablative</w:t>
            </w:r>
            <w:r>
              <w:t xml:space="preserve"> </w:t>
            </w:r>
            <w:r w:rsidRPr="00E1643D">
              <w:t>allogeneic</w:t>
            </w:r>
            <w:r>
              <w:t xml:space="preserve"> </w:t>
            </w:r>
            <w:r w:rsidRPr="00E1643D">
              <w:t>HSCT</w:t>
            </w:r>
            <w:r>
              <w:t xml:space="preserve"> </w:t>
            </w:r>
            <w:r w:rsidRPr="00E1643D">
              <w:t>from</w:t>
            </w:r>
            <w:r>
              <w:t xml:space="preserve"> </w:t>
            </w:r>
            <w:r w:rsidRPr="00E1643D">
              <w:t>2012</w:t>
            </w:r>
            <w:r>
              <w:t xml:space="preserve"> </w:t>
            </w:r>
            <w:r w:rsidRPr="00E1643D">
              <w:t>to</w:t>
            </w:r>
            <w:r>
              <w:t xml:space="preserve"> </w:t>
            </w:r>
            <w:r w:rsidRPr="00E1643D">
              <w:t>201</w:t>
            </w:r>
            <w:r>
              <w:t>7</w:t>
            </w:r>
            <w:r w:rsidRPr="00E1643D">
              <w:t>.</w:t>
            </w:r>
            <w:r>
              <w:t xml:space="preserve"> </w:t>
            </w:r>
            <w:r w:rsidR="00DE3D86">
              <w:t>The</w:t>
            </w:r>
            <w:r>
              <w:t xml:space="preserve"> </w:t>
            </w:r>
            <w:r w:rsidRPr="00E1643D">
              <w:t>primary</w:t>
            </w:r>
            <w:r>
              <w:t xml:space="preserve"> </w:t>
            </w:r>
            <w:r w:rsidRPr="00E1643D">
              <w:t>endpoint</w:t>
            </w:r>
            <w:r>
              <w:t xml:space="preserve"> </w:t>
            </w:r>
            <w:r w:rsidRPr="00E1643D">
              <w:t>was</w:t>
            </w:r>
            <w:r>
              <w:t xml:space="preserve"> </w:t>
            </w:r>
            <w:r w:rsidRPr="00E1643D">
              <w:t>the</w:t>
            </w:r>
            <w:r>
              <w:t xml:space="preserve"> </w:t>
            </w:r>
            <w:r w:rsidRPr="00E1643D">
              <w:t>cumulative</w:t>
            </w:r>
            <w:r>
              <w:t xml:space="preserve"> </w:t>
            </w:r>
            <w:r w:rsidRPr="00E1643D">
              <w:t>incidence</w:t>
            </w:r>
            <w:r>
              <w:t xml:space="preserve"> </w:t>
            </w:r>
            <w:r w:rsidRPr="00E1643D">
              <w:t>of</w:t>
            </w:r>
            <w:r>
              <w:t xml:space="preserve"> </w:t>
            </w:r>
            <w:r w:rsidRPr="00E1643D">
              <w:t>relapse</w:t>
            </w:r>
            <w:r>
              <w:t xml:space="preserve"> </w:t>
            </w:r>
            <w:r w:rsidRPr="00E1643D">
              <w:t>at</w:t>
            </w:r>
            <w:r>
              <w:t xml:space="preserve"> </w:t>
            </w:r>
            <w:r w:rsidRPr="00E1643D">
              <w:t>3</w:t>
            </w:r>
            <w:r>
              <w:t xml:space="preserve"> </w:t>
            </w:r>
            <w:r w:rsidRPr="00E1643D">
              <w:t>years</w:t>
            </w:r>
            <w:r>
              <w:t xml:space="preserve"> </w:t>
            </w:r>
            <w:r w:rsidRPr="00E1643D">
              <w:t>post</w:t>
            </w:r>
            <w:r>
              <w:t>-</w:t>
            </w:r>
            <w:r w:rsidRPr="00E1643D">
              <w:t>transplant.</w:t>
            </w:r>
            <w:r w:rsidR="00474B16">
              <w:t xml:space="preserve"> The</w:t>
            </w:r>
            <w:r w:rsidR="00474B16" w:rsidRPr="00474B16">
              <w:t xml:space="preserve"> data suggest that the decision to use either a TBI or non-TBI regimens in</w:t>
            </w:r>
            <w:r w:rsidR="00474B16">
              <w:t xml:space="preserve"> </w:t>
            </w:r>
            <w:r w:rsidR="00474B16" w:rsidRPr="00474B16">
              <w:t>ALL</w:t>
            </w:r>
            <w:r w:rsidR="00474B16">
              <w:t xml:space="preserve"> </w:t>
            </w:r>
            <w:r w:rsidR="00474B16" w:rsidRPr="00474B16">
              <w:t>should</w:t>
            </w:r>
            <w:r w:rsidR="00474B16">
              <w:t xml:space="preserve"> </w:t>
            </w:r>
            <w:r w:rsidR="00474B16" w:rsidRPr="00474B16">
              <w:t>depend</w:t>
            </w:r>
            <w:r w:rsidR="00474B16">
              <w:t xml:space="preserve"> </w:t>
            </w:r>
            <w:r w:rsidR="00474B16" w:rsidRPr="00474B16">
              <w:t>on</w:t>
            </w:r>
            <w:r w:rsidR="00474B16">
              <w:t xml:space="preserve"> </w:t>
            </w:r>
            <w:r w:rsidR="00474B16" w:rsidRPr="00474B16">
              <w:t>NGS-MRD</w:t>
            </w:r>
            <w:r w:rsidR="00474B16">
              <w:t xml:space="preserve"> </w:t>
            </w:r>
            <w:r w:rsidR="00474B16" w:rsidRPr="00474B16">
              <w:t>status</w:t>
            </w:r>
            <w:r w:rsidR="00474B16">
              <w:t>.</w:t>
            </w:r>
          </w:p>
        </w:tc>
        <w:tc>
          <w:tcPr>
            <w:tcW w:w="759" w:type="pct"/>
          </w:tcPr>
          <w:p w14:paraId="05D08A76" w14:textId="3B769C0A" w:rsidR="00C82157" w:rsidRPr="005469EF" w:rsidRDefault="004561AC" w:rsidP="003C3E84">
            <w:r w:rsidRPr="004561AC">
              <w:t>https://onlinelibrary.wiley.com/doi/10.1002/pbc.28079</w:t>
            </w:r>
          </w:p>
        </w:tc>
        <w:tc>
          <w:tcPr>
            <w:tcW w:w="602" w:type="pct"/>
          </w:tcPr>
          <w:p w14:paraId="2C5C816C" w14:textId="27D56A4A" w:rsidR="00C82157" w:rsidRDefault="004561AC" w:rsidP="003C3E84">
            <w:r>
              <w:t xml:space="preserve">November </w:t>
            </w:r>
            <w:r w:rsidR="00E75E17">
              <w:t>2019</w:t>
            </w:r>
          </w:p>
        </w:tc>
      </w:tr>
      <w:tr w:rsidR="003C3E84" w14:paraId="35D74A2D" w14:textId="77777777" w:rsidTr="003C3E84">
        <w:trPr>
          <w:cantSplit/>
        </w:trPr>
        <w:tc>
          <w:tcPr>
            <w:tcW w:w="200" w:type="pct"/>
          </w:tcPr>
          <w:p w14:paraId="6921CEED" w14:textId="309DCDA2" w:rsidR="00C82157" w:rsidRDefault="00E75E17" w:rsidP="003C3E84">
            <w:pPr>
              <w:rPr>
                <w:szCs w:val="20"/>
              </w:rPr>
            </w:pPr>
            <w:r>
              <w:rPr>
                <w:szCs w:val="20"/>
              </w:rPr>
              <w:t>13.</w:t>
            </w:r>
          </w:p>
        </w:tc>
        <w:tc>
          <w:tcPr>
            <w:tcW w:w="557" w:type="pct"/>
          </w:tcPr>
          <w:p w14:paraId="68C6B2B3" w14:textId="44AF7C3F" w:rsidR="003C3E84" w:rsidRDefault="00BE4DB2" w:rsidP="003C3E84">
            <w:r>
              <w:t>Meta</w:t>
            </w:r>
            <w:r w:rsidR="00A34D30">
              <w:t>-analysis</w:t>
            </w:r>
          </w:p>
          <w:p w14:paraId="510C59B3" w14:textId="784ACDD1" w:rsidR="00C82157" w:rsidRDefault="00A34D30" w:rsidP="003C3E84">
            <w:r>
              <w:fldChar w:fldCharType="begin">
                <w:fldData xml:space="preserve">PEVuZE5vdGU+PENpdGU+PEF1dGhvcj5CZXJyeTwvQXV0aG9yPjxZZWFyPjIwMTc8L1llYXI+PFJl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</w:fldData>
              </w:fldChar>
            </w:r>
            <w:r>
              <w:instrText xml:space="preserve"> ADDIN EN.CITE </w:instrText>
            </w:r>
            <w:r>
              <w:fldChar w:fldCharType="begin">
                <w:fldData xml:space="preserve">PEVuZE5vdGU+PENpdGU+PEF1dGhvcj5CZXJyeTwvQXV0aG9yPjxZZWFyPjIwMTc8L1llYXI+PFJl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</w:fldData>
              </w:fldChar>
            </w:r>
            <w:r>
              <w:instrText xml:space="preserve"> ADDIN EN.CITE.DATA </w:instrText>
            </w:r>
            <w:r>
              <w:fldChar w:fldCharType="end"/>
            </w:r>
            <w:r>
              <w:fldChar w:fldCharType="separate"/>
            </w:r>
            <w:r>
              <w:rPr>
                <w:noProof/>
              </w:rPr>
              <w:t>(Berry 2017)</w:t>
            </w:r>
            <w:r>
              <w:fldChar w:fldCharType="end"/>
            </w:r>
          </w:p>
        </w:tc>
        <w:tc>
          <w:tcPr>
            <w:tcW w:w="1061" w:type="pct"/>
          </w:tcPr>
          <w:p w14:paraId="61DA0EAD" w14:textId="573E43F6" w:rsidR="00C82157" w:rsidRPr="00777CB8" w:rsidRDefault="00A34D30" w:rsidP="003C3E84">
            <w:pPr>
              <w:contextualSpacing/>
            </w:pPr>
            <w:r w:rsidRPr="00A34D30">
              <w:t xml:space="preserve">Association </w:t>
            </w:r>
            <w:proofErr w:type="gramStart"/>
            <w:r w:rsidR="00410779" w:rsidRPr="00A34D30">
              <w:t>Of</w:t>
            </w:r>
            <w:proofErr w:type="gramEnd"/>
            <w:r w:rsidR="00410779" w:rsidRPr="00A34D30">
              <w:t xml:space="preserve"> </w:t>
            </w:r>
            <w:r w:rsidRPr="00A34D30">
              <w:t>Minimal Residual Disease With Clinical Outcome</w:t>
            </w:r>
            <w:r>
              <w:t xml:space="preserve"> </w:t>
            </w:r>
            <w:r w:rsidR="00410779" w:rsidRPr="00A34D30">
              <w:t xml:space="preserve">In </w:t>
            </w:r>
            <w:proofErr w:type="spellStart"/>
            <w:r w:rsidRPr="00A34D30">
              <w:t>Pediatric</w:t>
            </w:r>
            <w:proofErr w:type="spellEnd"/>
            <w:r w:rsidRPr="00A34D30">
              <w:t xml:space="preserve"> </w:t>
            </w:r>
            <w:r w:rsidR="00410779" w:rsidRPr="00A34D30">
              <w:t xml:space="preserve">And </w:t>
            </w:r>
            <w:r w:rsidRPr="00A34D30">
              <w:t>Adult Acute Lymphoblastic Leukemia</w:t>
            </w:r>
            <w:r w:rsidR="00410779">
              <w:t xml:space="preserve">. </w:t>
            </w:r>
            <w:r w:rsidRPr="00A34D30">
              <w:t>A Meta</w:t>
            </w:r>
            <w:r w:rsidR="00410779" w:rsidRPr="00A34D30">
              <w:t>-Analysis</w:t>
            </w:r>
            <w:r w:rsidR="00410779">
              <w:t>.</w:t>
            </w:r>
          </w:p>
        </w:tc>
        <w:tc>
          <w:tcPr>
            <w:tcW w:w="1820" w:type="pct"/>
          </w:tcPr>
          <w:p w14:paraId="0571FD36" w14:textId="32D7B84D" w:rsidR="00C82157" w:rsidRDefault="000B4DEB" w:rsidP="003C3E84">
            <w:r>
              <w:t>This study aimed to determine the</w:t>
            </w:r>
            <w:r w:rsidR="006229AA" w:rsidRPr="006229AA">
              <w:t xml:space="preserve"> role MRD status </w:t>
            </w:r>
            <w:r>
              <w:t>plays</w:t>
            </w:r>
            <w:r w:rsidR="006229AA" w:rsidRPr="006229AA">
              <w:t xml:space="preserve"> in ALL</w:t>
            </w:r>
            <w:r>
              <w:t>. The study</w:t>
            </w:r>
            <w:r w:rsidRPr="000B4DEB">
              <w:t xml:space="preserve"> used prospective inclusion criteria to identify 39 studies with 13 637 patients. For both p</w:t>
            </w:r>
            <w:r w:rsidR="004D766E">
              <w:t>aediatric</w:t>
            </w:r>
            <w:r w:rsidRPr="000B4DEB">
              <w:t xml:space="preserve"> and adult patients with ALL, MRD negativity was associated with much better long-term outcome. For example, 10-year event</w:t>
            </w:r>
            <w:r w:rsidR="007A3FFE">
              <w:t xml:space="preserve"> </w:t>
            </w:r>
            <w:r w:rsidRPr="000B4DEB">
              <w:t xml:space="preserve">free survival for MRD negativity vs MRD was 77% vs 32% for </w:t>
            </w:r>
            <w:r w:rsidR="00231708" w:rsidRPr="000B4DEB">
              <w:t>paediatrics</w:t>
            </w:r>
            <w:r w:rsidRPr="000B4DEB">
              <w:t xml:space="preserve"> and 64% vs 21% for adults.</w:t>
            </w:r>
          </w:p>
        </w:tc>
        <w:tc>
          <w:tcPr>
            <w:tcW w:w="759" w:type="pct"/>
          </w:tcPr>
          <w:p w14:paraId="010BA57C" w14:textId="20AB1BA8" w:rsidR="00C82157" w:rsidRPr="005469EF" w:rsidRDefault="006229AA" w:rsidP="003C3E84">
            <w:r w:rsidRPr="006229AA">
              <w:t>https://jamanetwork.com/journals/jamaoncology/fullarticle/2626509</w:t>
            </w:r>
          </w:p>
        </w:tc>
        <w:tc>
          <w:tcPr>
            <w:tcW w:w="602" w:type="pct"/>
          </w:tcPr>
          <w:p w14:paraId="36D8479C" w14:textId="1CD39AE3" w:rsidR="00C82157" w:rsidRDefault="006229AA" w:rsidP="003C3E84">
            <w:r>
              <w:t>July 2017</w:t>
            </w:r>
          </w:p>
        </w:tc>
      </w:tr>
      <w:tr w:rsidR="003C3E84" w14:paraId="13209167" w14:textId="77777777" w:rsidTr="003C3E84">
        <w:trPr>
          <w:cantSplit/>
        </w:trPr>
        <w:tc>
          <w:tcPr>
            <w:tcW w:w="200" w:type="pct"/>
          </w:tcPr>
          <w:p w14:paraId="1F71791C" w14:textId="763B8369" w:rsidR="003D14C5" w:rsidRDefault="003D14C5" w:rsidP="003C3E84">
            <w:pPr>
              <w:rPr>
                <w:szCs w:val="20"/>
              </w:rPr>
            </w:pPr>
            <w:r>
              <w:rPr>
                <w:szCs w:val="20"/>
              </w:rPr>
              <w:t>14.</w:t>
            </w:r>
          </w:p>
        </w:tc>
        <w:tc>
          <w:tcPr>
            <w:tcW w:w="557" w:type="pct"/>
          </w:tcPr>
          <w:p w14:paraId="22D86E4D" w14:textId="1B3E6796" w:rsidR="003C3E84" w:rsidRDefault="00A13F25" w:rsidP="003C3E84">
            <w:r>
              <w:t>Retrospective study</w:t>
            </w:r>
          </w:p>
          <w:p w14:paraId="5F3FE1D7" w14:textId="29C26CE6" w:rsidR="003D14C5" w:rsidRDefault="00A13F25" w:rsidP="003C3E84">
            <w:r>
              <w:fldChar w:fldCharType="begin">
                <w:fldData xml:space="preserve">PEVuZE5vdGU+PENpdGU+PEF1dGhvcj5NYW5uaXM8L0F1dGhvcj48WWVhcj4yMDE2PC9ZZWFyPjxS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</w:fldData>
              </w:fldChar>
            </w:r>
            <w:r>
              <w:instrText xml:space="preserve"> ADDIN EN.CITE </w:instrText>
            </w:r>
            <w:r>
              <w:fldChar w:fldCharType="begin">
                <w:fldData xml:space="preserve">PEVuZE5vdGU+PENpdGU+PEF1dGhvcj5NYW5uaXM8L0F1dGhvcj48WWVhcj4yMDE2PC9ZZWFyPjxS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</w:fldData>
              </w:fldChar>
            </w:r>
            <w:r>
              <w:instrText xml:space="preserve"> ADDIN EN.CITE.DATA </w:instrText>
            </w:r>
            <w:r>
              <w:fldChar w:fldCharType="end"/>
            </w:r>
            <w:r>
              <w:fldChar w:fldCharType="separate"/>
            </w:r>
            <w:r>
              <w:rPr>
                <w:noProof/>
              </w:rPr>
              <w:t>(Mannis 2016)</w:t>
            </w:r>
            <w:r>
              <w:fldChar w:fldCharType="end"/>
            </w:r>
          </w:p>
        </w:tc>
        <w:tc>
          <w:tcPr>
            <w:tcW w:w="1061" w:type="pct"/>
          </w:tcPr>
          <w:p w14:paraId="30C7D790" w14:textId="0DD85AED" w:rsidR="003D14C5" w:rsidRPr="00A34D30" w:rsidRDefault="008F07E6" w:rsidP="003C3E84">
            <w:pPr>
              <w:contextualSpacing/>
            </w:pPr>
            <w:r w:rsidRPr="008F07E6">
              <w:t xml:space="preserve">Quantification of Acute Lymphoblastic Leukemia Clonotypes in </w:t>
            </w:r>
            <w:proofErr w:type="spellStart"/>
            <w:r w:rsidRPr="008F07E6">
              <w:t>Leukapheresed</w:t>
            </w:r>
            <w:proofErr w:type="spellEnd"/>
            <w:r w:rsidRPr="008F07E6">
              <w:t xml:space="preserve"> Peripheral Blood Progenitor Cells Predicts Relapse Risk after Autologous Hematopoietic Stem Cell Transplantation</w:t>
            </w:r>
            <w:r w:rsidR="00054509">
              <w:t>.</w:t>
            </w:r>
          </w:p>
        </w:tc>
        <w:tc>
          <w:tcPr>
            <w:tcW w:w="1820" w:type="pct"/>
          </w:tcPr>
          <w:p w14:paraId="7DA57CB6" w14:textId="65DDE6DD" w:rsidR="003D14C5" w:rsidRDefault="00153F8E" w:rsidP="003C3E84">
            <w:r>
              <w:t>This study</w:t>
            </w:r>
            <w:r w:rsidRPr="00153F8E">
              <w:t xml:space="preserve"> retrospectively evaluated MRD using NGS in the </w:t>
            </w:r>
            <w:r w:rsidR="00572367" w:rsidRPr="00572367">
              <w:t xml:space="preserve">peripheral blood progenitor cell </w:t>
            </w:r>
            <w:r w:rsidRPr="00153F8E">
              <w:t xml:space="preserve">leukapheresis product of 32 ALL patients who underwent </w:t>
            </w:r>
            <w:r w:rsidR="00B971C4" w:rsidRPr="00153F8E">
              <w:t>auto</w:t>
            </w:r>
            <w:r w:rsidR="00B971C4">
              <w:t xml:space="preserve">logous </w:t>
            </w:r>
            <w:r w:rsidRPr="00153F8E">
              <w:t>HCT.</w:t>
            </w:r>
            <w:r>
              <w:t xml:space="preserve"> </w:t>
            </w:r>
            <w:r w:rsidR="00BF72DB">
              <w:t>At a</w:t>
            </w:r>
            <w:r w:rsidR="00674823" w:rsidRPr="00674823">
              <w:t xml:space="preserve"> MRD threshold of ≥ 1 × 10</w:t>
            </w:r>
            <w:r w:rsidR="00674823" w:rsidRPr="00D63B9F">
              <w:rPr>
                <w:vertAlign w:val="superscript"/>
              </w:rPr>
              <w:t>−6</w:t>
            </w:r>
            <w:r w:rsidR="00674823" w:rsidRPr="00674823">
              <w:t xml:space="preserve">, median </w:t>
            </w:r>
            <w:r w:rsidR="00674823">
              <w:t>relapse free survival</w:t>
            </w:r>
            <w:r w:rsidR="00674823" w:rsidRPr="00674823">
              <w:t xml:space="preserve"> for </w:t>
            </w:r>
            <w:r w:rsidR="00BF72DB">
              <w:t xml:space="preserve">MRD positive </w:t>
            </w:r>
            <w:r w:rsidR="00674823" w:rsidRPr="00674823">
              <w:t>patients was 6.5 months and was not reached for</w:t>
            </w:r>
            <w:r w:rsidR="00BF72DB">
              <w:t xml:space="preserve"> MRD negative</w:t>
            </w:r>
            <w:r w:rsidR="00674823" w:rsidRPr="00674823">
              <w:t xml:space="preserve"> patients (P =</w:t>
            </w:r>
            <w:r w:rsidR="00674823">
              <w:t>0</w:t>
            </w:r>
            <w:r w:rsidR="00674823" w:rsidRPr="00674823">
              <w:t xml:space="preserve">.0005). </w:t>
            </w:r>
            <w:r w:rsidR="00572367">
              <w:t>The</w:t>
            </w:r>
            <w:r w:rsidRPr="00153F8E">
              <w:t xml:space="preserve"> findings suggest that NGS</w:t>
            </w:r>
            <w:r w:rsidR="00BE2D6D">
              <w:t xml:space="preserve">-based </w:t>
            </w:r>
            <w:r w:rsidRPr="00153F8E">
              <w:t xml:space="preserve">MRD detection can predict long-term </w:t>
            </w:r>
            <w:r w:rsidR="00572367">
              <w:t>relapse free survival</w:t>
            </w:r>
            <w:r w:rsidRPr="00153F8E">
              <w:t xml:space="preserve"> in patients undergoing auto</w:t>
            </w:r>
            <w:r w:rsidR="00B971C4">
              <w:t xml:space="preserve">logous </w:t>
            </w:r>
            <w:r w:rsidRPr="00153F8E">
              <w:t>HCT for high-risk ALL.</w:t>
            </w:r>
          </w:p>
        </w:tc>
        <w:tc>
          <w:tcPr>
            <w:tcW w:w="759" w:type="pct"/>
          </w:tcPr>
          <w:p w14:paraId="50AE444F" w14:textId="038E3F66" w:rsidR="003D14C5" w:rsidRPr="006229AA" w:rsidRDefault="00B06231" w:rsidP="003C3E84">
            <w:r w:rsidRPr="00B06231">
              <w:t>https://www.astctjournal.org/article/S1083-8791(16)00109-9/fulltext</w:t>
            </w:r>
          </w:p>
        </w:tc>
        <w:tc>
          <w:tcPr>
            <w:tcW w:w="602" w:type="pct"/>
          </w:tcPr>
          <w:p w14:paraId="487F5DA5" w14:textId="3B6872A3" w:rsidR="003D14C5" w:rsidRDefault="00B06231" w:rsidP="003C3E84">
            <w:r>
              <w:t>February 2016</w:t>
            </w:r>
          </w:p>
        </w:tc>
      </w:tr>
      <w:tr w:rsidR="003C3E84" w14:paraId="55C964FE" w14:textId="77777777" w:rsidTr="003C3E84">
        <w:trPr>
          <w:cantSplit/>
        </w:trPr>
        <w:tc>
          <w:tcPr>
            <w:tcW w:w="200" w:type="pct"/>
          </w:tcPr>
          <w:p w14:paraId="2573169C" w14:textId="6B356B8F" w:rsidR="00B454BF" w:rsidRDefault="00B454BF" w:rsidP="003C3E84">
            <w:pPr>
              <w:rPr>
                <w:szCs w:val="20"/>
              </w:rPr>
            </w:pPr>
            <w:r>
              <w:rPr>
                <w:szCs w:val="20"/>
              </w:rPr>
              <w:lastRenderedPageBreak/>
              <w:t>15.</w:t>
            </w:r>
          </w:p>
        </w:tc>
        <w:tc>
          <w:tcPr>
            <w:tcW w:w="557" w:type="pct"/>
          </w:tcPr>
          <w:p w14:paraId="4574798D" w14:textId="4418B225" w:rsidR="003C3E84" w:rsidRDefault="007A6082" w:rsidP="003C3E84">
            <w:r>
              <w:t>Retrospective study</w:t>
            </w:r>
          </w:p>
          <w:p w14:paraId="4B372C5F" w14:textId="640C4308" w:rsidR="00B454BF" w:rsidRDefault="0054006C" w:rsidP="003C3E84">
            <w:r>
              <w:fldChar w:fldCharType="begin">
                <w:fldData xml:space="preserve">PEVuZE5vdGU+PENpdGU+PEF1dGhvcj5Mb2dhbjwvQXV0aG9yPjxZZWFyPjIwMTQ8L1llYXI+PFJl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</w:fldData>
              </w:fldChar>
            </w:r>
            <w:r>
              <w:instrText xml:space="preserve"> ADDIN EN.CITE </w:instrText>
            </w:r>
            <w:r>
              <w:fldChar w:fldCharType="begin">
                <w:fldData xml:space="preserve">PEVuZE5vdGU+PENpdGU+PEF1dGhvcj5Mb2dhbjwvQXV0aG9yPjxZZWFyPjIwMTQ8L1llYXI+PFJl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</w:fldData>
              </w:fldChar>
            </w:r>
            <w:r>
              <w:instrText xml:space="preserve"> ADDIN EN.CITE.DATA </w:instrText>
            </w:r>
            <w:r>
              <w:fldChar w:fldCharType="end"/>
            </w:r>
            <w:r>
              <w:fldChar w:fldCharType="separate"/>
            </w:r>
            <w:r>
              <w:rPr>
                <w:noProof/>
              </w:rPr>
              <w:t>(Logan 2014)</w:t>
            </w:r>
            <w:r>
              <w:fldChar w:fldCharType="end"/>
            </w:r>
          </w:p>
        </w:tc>
        <w:tc>
          <w:tcPr>
            <w:tcW w:w="1061" w:type="pct"/>
          </w:tcPr>
          <w:p w14:paraId="1EAE2037" w14:textId="53B98041" w:rsidR="00B454BF" w:rsidRPr="008F07E6" w:rsidRDefault="0054006C" w:rsidP="003C3E84">
            <w:pPr>
              <w:contextualSpacing/>
            </w:pPr>
            <w:r w:rsidRPr="0054006C">
              <w:t xml:space="preserve">Immunoglobulin </w:t>
            </w:r>
            <w:r w:rsidR="00410779" w:rsidRPr="0054006C">
              <w:t xml:space="preserve">And </w:t>
            </w:r>
            <w:r w:rsidRPr="0054006C">
              <w:t>T</w:t>
            </w:r>
            <w:r w:rsidR="00410779" w:rsidRPr="0054006C">
              <w:t xml:space="preserve">-Cell Receptor Gene High-Throughput Sequencing Quantifies Minimal Residual Disease </w:t>
            </w:r>
            <w:proofErr w:type="gramStart"/>
            <w:r w:rsidR="00410779" w:rsidRPr="0054006C">
              <w:t>In</w:t>
            </w:r>
            <w:proofErr w:type="gramEnd"/>
            <w:r w:rsidR="00410779" w:rsidRPr="0054006C">
              <w:t xml:space="preserve"> Acute Lymphoblastic Leukemia And Predicts Post-Transplant Relapse And Survival</w:t>
            </w:r>
            <w:r w:rsidR="00410779">
              <w:t>.</w:t>
            </w:r>
          </w:p>
        </w:tc>
        <w:tc>
          <w:tcPr>
            <w:tcW w:w="1820" w:type="pct"/>
          </w:tcPr>
          <w:p w14:paraId="1916A072" w14:textId="033D6913" w:rsidR="00B454BF" w:rsidRDefault="002B0472" w:rsidP="003C3E84">
            <w:r>
              <w:t>This study</w:t>
            </w:r>
            <w:r w:rsidRPr="002B0472">
              <w:t xml:space="preserve"> </w:t>
            </w:r>
            <w:r w:rsidR="00BF5694">
              <w:t>used</w:t>
            </w:r>
            <w:r w:rsidRPr="002B0472">
              <w:t xml:space="preserve"> </w:t>
            </w:r>
            <w:proofErr w:type="gramStart"/>
            <w:r>
              <w:t>a</w:t>
            </w:r>
            <w:proofErr w:type="gramEnd"/>
            <w:r>
              <w:t xml:space="preserve"> NGS</w:t>
            </w:r>
            <w:r w:rsidR="00E04612">
              <w:t>-</w:t>
            </w:r>
            <w:r>
              <w:t>based</w:t>
            </w:r>
            <w:r w:rsidRPr="002B0472">
              <w:t xml:space="preserve"> platform to quantif</w:t>
            </w:r>
            <w:r>
              <w:t>y</w:t>
            </w:r>
            <w:r w:rsidRPr="002B0472">
              <w:t xml:space="preserve"> MRD in 237 samples from 29 adult B</w:t>
            </w:r>
            <w:r>
              <w:t>-</w:t>
            </w:r>
            <w:r w:rsidRPr="002B0472">
              <w:t>cell ALL patients before and after allo</w:t>
            </w:r>
            <w:r w:rsidR="00B10E63">
              <w:t xml:space="preserve">genic </w:t>
            </w:r>
            <w:r w:rsidRPr="002B0472">
              <w:t>HCT.</w:t>
            </w:r>
            <w:r w:rsidR="004E25E4">
              <w:t xml:space="preserve"> </w:t>
            </w:r>
            <w:r w:rsidR="004E25E4" w:rsidRPr="004E25E4">
              <w:t>MRD could be quantified in 93%</w:t>
            </w:r>
            <w:r w:rsidR="004E25E4">
              <w:t xml:space="preserve"> </w:t>
            </w:r>
            <w:r w:rsidR="004E25E4" w:rsidRPr="004E25E4">
              <w:t>of patients.</w:t>
            </w:r>
            <w:r w:rsidR="00BF5694">
              <w:t xml:space="preserve"> </w:t>
            </w:r>
            <w:r w:rsidR="00BF5694" w:rsidRPr="00BF5694">
              <w:t>MRD</w:t>
            </w:r>
            <w:r w:rsidR="00BF5694">
              <w:t xml:space="preserve"> </w:t>
            </w:r>
            <w:r w:rsidR="00BF5694" w:rsidRPr="00674823">
              <w:t xml:space="preserve">≥ </w:t>
            </w:r>
            <w:r w:rsidR="00BF5694" w:rsidRPr="00BF5694">
              <w:t>10</w:t>
            </w:r>
            <w:r w:rsidR="00BF5694" w:rsidRPr="00D63B9F">
              <w:rPr>
                <w:vertAlign w:val="superscript"/>
              </w:rPr>
              <w:t>-4</w:t>
            </w:r>
            <w:r w:rsidR="00BF5694">
              <w:t xml:space="preserve"> </w:t>
            </w:r>
            <w:r w:rsidR="00BF5694" w:rsidRPr="00BF5694">
              <w:t>before HCT conditioning predicted post-HCT relapse</w:t>
            </w:r>
            <w:r w:rsidR="0009734A">
              <w:t xml:space="preserve">. </w:t>
            </w:r>
            <w:r w:rsidR="00BF5694" w:rsidRPr="00BF5694">
              <w:t>In post-HCT blood samples, MRD</w:t>
            </w:r>
            <w:r w:rsidR="00D80082">
              <w:t xml:space="preserve"> </w:t>
            </w:r>
            <w:r w:rsidR="00D80082" w:rsidRPr="00674823">
              <w:t xml:space="preserve">≥ </w:t>
            </w:r>
            <w:r w:rsidR="00D80082" w:rsidRPr="00BF5694">
              <w:t>10</w:t>
            </w:r>
            <w:r w:rsidR="00D80082" w:rsidRPr="0048720B">
              <w:rPr>
                <w:vertAlign w:val="superscript"/>
              </w:rPr>
              <w:t>-</w:t>
            </w:r>
            <w:r w:rsidR="00D80082">
              <w:rPr>
                <w:vertAlign w:val="superscript"/>
              </w:rPr>
              <w:t xml:space="preserve">6 </w:t>
            </w:r>
            <w:r w:rsidR="00BF5694" w:rsidRPr="00BF5694">
              <w:t>100%</w:t>
            </w:r>
            <w:r w:rsidR="00D80082">
              <w:t xml:space="preserve"> </w:t>
            </w:r>
            <w:r w:rsidR="00BF5694" w:rsidRPr="00BF5694">
              <w:t>positive predictive value for relapse with median lead time of 89 days</w:t>
            </w:r>
            <w:r w:rsidR="00964AE2">
              <w:t>.</w:t>
            </w:r>
          </w:p>
        </w:tc>
        <w:tc>
          <w:tcPr>
            <w:tcW w:w="759" w:type="pct"/>
          </w:tcPr>
          <w:p w14:paraId="1415ED50" w14:textId="457CD350" w:rsidR="00B454BF" w:rsidRPr="00B06231" w:rsidRDefault="00A46B1C" w:rsidP="003C3E84">
            <w:r w:rsidRPr="00A46B1C">
              <w:t>https://www.ncbi.nlm.nih.gov/pmc/articles/PMC5259557/</w:t>
            </w:r>
          </w:p>
        </w:tc>
        <w:tc>
          <w:tcPr>
            <w:tcW w:w="602" w:type="pct"/>
          </w:tcPr>
          <w:p w14:paraId="283DDCDF" w14:textId="23318CAF" w:rsidR="00B454BF" w:rsidRDefault="00CA053F" w:rsidP="003C3E84">
            <w:r>
              <w:t>April 2014</w:t>
            </w:r>
          </w:p>
        </w:tc>
      </w:tr>
    </w:tbl>
    <w:p w14:paraId="447C001F" w14:textId="4B882167" w:rsidR="00DD308E" w:rsidRPr="00046F81" w:rsidRDefault="00BA13CE" w:rsidP="00046F81">
      <w:pPr>
        <w:pStyle w:val="TableAbrreviations"/>
      </w:pPr>
      <w:r w:rsidRPr="0084498E">
        <w:t>Abbreviations: ALL=acute lymphoblastic leukaemia;</w:t>
      </w:r>
      <w:r w:rsidR="0073396B" w:rsidRPr="0084498E">
        <w:t xml:space="preserve"> ASO-PCCR=allele-specific oligonucleotide polymerase chain reaction;</w:t>
      </w:r>
      <w:r w:rsidR="007D3419">
        <w:t xml:space="preserve"> CAR-T=</w:t>
      </w:r>
      <w:r w:rsidR="007D3419" w:rsidRPr="007D3419">
        <w:t xml:space="preserve"> </w:t>
      </w:r>
      <w:r w:rsidR="007D3419" w:rsidRPr="00F72477">
        <w:t>chimeric antigen receptor T-cell</w:t>
      </w:r>
      <w:r w:rsidR="007D3419">
        <w:t xml:space="preserve">; </w:t>
      </w:r>
      <w:r w:rsidRPr="0084498E">
        <w:t>EFS=event free survival;</w:t>
      </w:r>
      <w:r w:rsidR="004359FF" w:rsidRPr="0084498E">
        <w:t xml:space="preserve"> EOI=end of induction;</w:t>
      </w:r>
      <w:r w:rsidRPr="0084498E">
        <w:t xml:space="preserve"> FC=flow cytometry;</w:t>
      </w:r>
      <w:r w:rsidR="007D3419">
        <w:t xml:space="preserve"> HCT=</w:t>
      </w:r>
      <w:r w:rsidR="007D3419" w:rsidRPr="00F72477">
        <w:t>h</w:t>
      </w:r>
      <w:r w:rsidR="00981648">
        <w:t>aematopoietic</w:t>
      </w:r>
      <w:r w:rsidR="007D3419" w:rsidRPr="00F72477">
        <w:t xml:space="preserve"> cell transplantation</w:t>
      </w:r>
      <w:r w:rsidR="007D3419">
        <w:t>;</w:t>
      </w:r>
      <w:r w:rsidRPr="0084498E">
        <w:t xml:space="preserve"> </w:t>
      </w:r>
      <w:r w:rsidR="0038251D">
        <w:t>HSCT=</w:t>
      </w:r>
      <w:r w:rsidR="0038251D" w:rsidRPr="00F72477">
        <w:t>h</w:t>
      </w:r>
      <w:r w:rsidR="00981648">
        <w:t>aematopoietic</w:t>
      </w:r>
      <w:r w:rsidR="0038251D" w:rsidRPr="00F72477">
        <w:t xml:space="preserve"> </w:t>
      </w:r>
      <w:r w:rsidR="004C6A33">
        <w:t xml:space="preserve">stem </w:t>
      </w:r>
      <w:r w:rsidR="0038251D" w:rsidRPr="00F72477">
        <w:t>cell transplantation</w:t>
      </w:r>
      <w:r w:rsidR="004C6A33">
        <w:t>;</w:t>
      </w:r>
      <w:r w:rsidR="0038251D" w:rsidRPr="0084498E">
        <w:t xml:space="preserve"> </w:t>
      </w:r>
      <w:r w:rsidR="004359FF" w:rsidRPr="0084498E">
        <w:t>HTS=high</w:t>
      </w:r>
      <w:r w:rsidR="007717DD">
        <w:t>-</w:t>
      </w:r>
      <w:r w:rsidR="004359FF" w:rsidRPr="0084498E">
        <w:t>throughput sequencing;</w:t>
      </w:r>
      <w:r w:rsidR="00F6095D">
        <w:t xml:space="preserve"> Ig=</w:t>
      </w:r>
      <w:r w:rsidR="00F6095D" w:rsidRPr="00F6095D">
        <w:t xml:space="preserve"> </w:t>
      </w:r>
      <w:r w:rsidR="00F6095D">
        <w:t>immunoglobulin;</w:t>
      </w:r>
      <w:r w:rsidR="004359FF" w:rsidRPr="0084498E">
        <w:t xml:space="preserve"> </w:t>
      </w:r>
      <w:r w:rsidRPr="0084498E">
        <w:t xml:space="preserve">MRD=minimal residual disease; </w:t>
      </w:r>
      <w:proofErr w:type="spellStart"/>
      <w:r w:rsidR="00817802" w:rsidRPr="0084498E">
        <w:t>mpFC</w:t>
      </w:r>
      <w:proofErr w:type="spellEnd"/>
      <w:r w:rsidR="00817802" w:rsidRPr="0084498E">
        <w:t>= multi</w:t>
      </w:r>
      <w:r w:rsidR="007717DD">
        <w:t>parameter</w:t>
      </w:r>
      <w:r w:rsidR="00817802" w:rsidRPr="0084498E">
        <w:t xml:space="preserve"> flow cytometry; </w:t>
      </w:r>
      <w:r w:rsidR="00A80FA0">
        <w:t>NCCN=</w:t>
      </w:r>
      <w:r w:rsidR="00A80FA0" w:rsidRPr="00A80FA0">
        <w:t>National Comprehensive Cancer Network;</w:t>
      </w:r>
      <w:r w:rsidR="00A80FA0">
        <w:rPr>
          <w:rStyle w:val="Emphasis"/>
          <w:rFonts w:ascii="Arial" w:hAnsi="Arial" w:cs="Arial"/>
          <w:b/>
          <w:bCs/>
          <w:i w:val="0"/>
          <w:iCs/>
          <w:color w:val="5F6368"/>
          <w:sz w:val="21"/>
          <w:szCs w:val="21"/>
          <w:shd w:val="clear" w:color="auto" w:fill="FFFFFF"/>
        </w:rPr>
        <w:t xml:space="preserve"> </w:t>
      </w:r>
      <w:r w:rsidRPr="0084498E">
        <w:t xml:space="preserve">NGS=next generation sequencing; OS=overall </w:t>
      </w:r>
      <w:r w:rsidR="0073396B" w:rsidRPr="0084498E">
        <w:t>survival</w:t>
      </w:r>
      <w:r w:rsidRPr="0084498E">
        <w:t>;</w:t>
      </w:r>
      <w:r w:rsidR="00CD2ED1" w:rsidRPr="0084498E">
        <w:t xml:space="preserve"> RFS=relapse free survival; </w:t>
      </w:r>
      <w:r w:rsidR="00F6095D">
        <w:t>RQ-PCR=</w:t>
      </w:r>
      <w:r w:rsidR="00F6095D" w:rsidRPr="00F6095D">
        <w:t xml:space="preserve"> real-time quantitative polymerase chain reaction</w:t>
      </w:r>
      <w:r w:rsidR="00F6095D">
        <w:t xml:space="preserve">; TCR=T-cell receptor; </w:t>
      </w:r>
      <w:r w:rsidR="00BA240B">
        <w:t xml:space="preserve">TCRG=T-cell receptor </w:t>
      </w:r>
      <w:r w:rsidR="00FD07CA">
        <w:rPr>
          <w:rFonts w:cstheme="minorHAnsi"/>
        </w:rPr>
        <w:t>γ</w:t>
      </w:r>
      <w:r w:rsidR="00BA240B">
        <w:t xml:space="preserve">; </w:t>
      </w:r>
      <w:r w:rsidR="0073396B" w:rsidRPr="0084498E">
        <w:t>USA=United States of America</w:t>
      </w:r>
      <w:r w:rsidR="00DD308E" w:rsidRPr="72F663C8">
        <w:rPr>
          <w:i/>
        </w:rPr>
        <w:br w:type="page"/>
      </w:r>
    </w:p>
    <w:p w14:paraId="641D7C67" w14:textId="77777777" w:rsidR="00DD308E" w:rsidRDefault="00DD308E">
      <w:pPr>
        <w:rPr>
          <w:b/>
          <w:sz w:val="32"/>
          <w:szCs w:val="32"/>
        </w:rPr>
        <w:sectPr w:rsidR="00DD308E" w:rsidSect="00DD308E">
          <w:pgSz w:w="16838" w:h="11906" w:orient="landscape"/>
          <w:pgMar w:top="1440" w:right="1440" w:bottom="1440" w:left="1440" w:header="708" w:footer="708" w:gutter="0"/>
          <w:cols w:space="708"/>
          <w:docGrid w:linePitch="360"/>
        </w:sectPr>
      </w:pPr>
    </w:p>
    <w:p w14:paraId="5A3A5EC6" w14:textId="61F49105" w:rsidR="004C49EF" w:rsidRDefault="00643755" w:rsidP="00643755">
      <w:pPr>
        <w:pStyle w:val="Heading2"/>
      </w:pPr>
      <w:r w:rsidRPr="00643755">
        <w:lastRenderedPageBreak/>
        <w:t xml:space="preserve">Identify </w:t>
      </w:r>
      <w:r w:rsidRPr="00643755">
        <w:rPr>
          <w:u w:val="single"/>
        </w:rPr>
        <w:t>yet-to-be-published</w:t>
      </w:r>
      <w:r w:rsidRPr="00643755">
        <w:t xml:space="preserve"> research that may have results available </w:t>
      </w:r>
      <w:proofErr w:type="gramStart"/>
      <w:r w:rsidRPr="00643755">
        <w:t>in the near future</w:t>
      </w:r>
      <w:proofErr w:type="gramEnd"/>
      <w:r w:rsidRPr="00643755">
        <w:t xml:space="preserve"> (that could be relevant to your application). Do not attach full text a</w:t>
      </w:r>
      <w:r>
        <w:t>rticles; this is just a summary</w:t>
      </w:r>
      <w:r w:rsidR="004C49EF" w:rsidRPr="00643755">
        <w:rPr>
          <w:i/>
        </w:rPr>
        <w:t>.</w:t>
      </w:r>
    </w:p>
    <w:p w14:paraId="75E82F4A" w14:textId="4377BAB6" w:rsidR="00277525" w:rsidRDefault="00277525" w:rsidP="00277525">
      <w:pPr>
        <w:pStyle w:val="Caption"/>
        <w:keepNext/>
      </w:pPr>
      <w:r>
        <w:t xml:space="preserve">Table </w:t>
      </w:r>
      <w:fldSimple w:instr=" SEQ Table \* ARABIC ">
        <w:r w:rsidR="003A331C">
          <w:rPr>
            <w:noProof/>
          </w:rPr>
          <w:t>2</w:t>
        </w:r>
      </w:fldSimple>
      <w:r>
        <w:tab/>
        <w:t>Yet</w:t>
      </w:r>
      <w:r w:rsidR="003817FF">
        <w:t xml:space="preserve">-to-be published </w:t>
      </w:r>
      <w:r w:rsidR="00CF6D8B">
        <w:t>research</w:t>
      </w:r>
      <w:r w:rsidRPr="003F1306">
        <w:t xml:space="preserve"> </w:t>
      </w:r>
      <w:r w:rsidR="003817FF">
        <w:t xml:space="preserve">that could be </w:t>
      </w:r>
      <w:r w:rsidRPr="003F1306">
        <w:t>of relevance to this application</w:t>
      </w:r>
      <w:r w:rsidR="003817FF">
        <w:t xml:space="preserve"> </w:t>
      </w:r>
      <w:proofErr w:type="gramStart"/>
      <w:r w:rsidR="003817FF">
        <w:t>in the near future</w:t>
      </w:r>
      <w:proofErr w:type="gramEnd"/>
    </w:p>
    <w:tbl>
      <w:tblPr>
        <w:tblStyle w:val="TableGrid"/>
        <w:tblW w:w="5000" w:type="pct"/>
        <w:tblLook w:val="04A0" w:firstRow="1" w:lastRow="0" w:firstColumn="1" w:lastColumn="0" w:noHBand="0" w:noVBand="1"/>
        <w:tblCaption w:val="Summary of Evidence - Yet to be Published"/>
      </w:tblPr>
      <w:tblGrid>
        <w:gridCol w:w="680"/>
        <w:gridCol w:w="1406"/>
        <w:gridCol w:w="2586"/>
        <w:gridCol w:w="4963"/>
        <w:gridCol w:w="2550"/>
        <w:gridCol w:w="1763"/>
      </w:tblGrid>
      <w:tr w:rsidR="00B9169D" w14:paraId="30CF530E" w14:textId="77777777" w:rsidTr="00A747F1">
        <w:trPr>
          <w:cantSplit/>
          <w:tblHeader/>
        </w:trPr>
        <w:tc>
          <w:tcPr>
            <w:tcW w:w="244" w:type="pct"/>
          </w:tcPr>
          <w:p w14:paraId="0C52A63A" w14:textId="77777777" w:rsidR="004C49EF" w:rsidRDefault="004C49EF" w:rsidP="00855944">
            <w:pPr>
              <w:pStyle w:val="TableHEADER"/>
            </w:pPr>
          </w:p>
        </w:tc>
        <w:tc>
          <w:tcPr>
            <w:tcW w:w="504" w:type="pct"/>
          </w:tcPr>
          <w:p w14:paraId="59BFBFCF" w14:textId="77777777" w:rsidR="004C49EF" w:rsidRDefault="004C49EF" w:rsidP="00855944">
            <w:pPr>
              <w:pStyle w:val="TableHEADER"/>
            </w:pPr>
            <w:r>
              <w:t>Type of study design*</w:t>
            </w:r>
          </w:p>
        </w:tc>
        <w:tc>
          <w:tcPr>
            <w:tcW w:w="927" w:type="pct"/>
          </w:tcPr>
          <w:p w14:paraId="2C2E3FA4" w14:textId="77777777" w:rsidR="004C49EF" w:rsidRDefault="004C49EF" w:rsidP="00855944">
            <w:pPr>
              <w:pStyle w:val="TableHEADER"/>
            </w:pPr>
            <w:r>
              <w:t>Title of research (including any trial identifier if relevant)</w:t>
            </w:r>
          </w:p>
        </w:tc>
        <w:tc>
          <w:tcPr>
            <w:tcW w:w="1779" w:type="pct"/>
          </w:tcPr>
          <w:p w14:paraId="054C4F72" w14:textId="77777777" w:rsidR="004C49EF" w:rsidRDefault="00367C1B" w:rsidP="00855944">
            <w:pPr>
              <w:pStyle w:val="TableHEADER"/>
            </w:pPr>
            <w:r>
              <w:t xml:space="preserve">Short description of research </w:t>
            </w:r>
            <w:r w:rsidR="004C49EF">
              <w:t xml:space="preserve">(max 50 </w:t>
            </w:r>
            <w:proofErr w:type="gramStart"/>
            <w:r w:rsidR="004C49EF">
              <w:t>words)*</w:t>
            </w:r>
            <w:proofErr w:type="gramEnd"/>
            <w:r w:rsidR="004C49EF">
              <w:t>*</w:t>
            </w:r>
          </w:p>
        </w:tc>
        <w:tc>
          <w:tcPr>
            <w:tcW w:w="914" w:type="pct"/>
          </w:tcPr>
          <w:p w14:paraId="5B908C39" w14:textId="77777777" w:rsidR="004C49EF" w:rsidRDefault="004C49EF" w:rsidP="00855944">
            <w:pPr>
              <w:pStyle w:val="TableHEADER"/>
            </w:pPr>
            <w:r w:rsidRPr="00E82F54">
              <w:t xml:space="preserve">Website link to </w:t>
            </w:r>
            <w:r>
              <w:t>research (if available)</w:t>
            </w:r>
          </w:p>
        </w:tc>
        <w:tc>
          <w:tcPr>
            <w:tcW w:w="632" w:type="pct"/>
          </w:tcPr>
          <w:p w14:paraId="53604F4E" w14:textId="77777777" w:rsidR="004C49EF" w:rsidRDefault="004C49EF" w:rsidP="00855944">
            <w:pPr>
              <w:pStyle w:val="TableHEADER"/>
            </w:pPr>
            <w:r w:rsidRPr="00E82F54">
              <w:t>Date*</w:t>
            </w:r>
            <w:r>
              <w:t>**</w:t>
            </w:r>
          </w:p>
        </w:tc>
      </w:tr>
      <w:tr w:rsidR="00B9169D" w14:paraId="2678BC89" w14:textId="77777777" w:rsidTr="00A747F1">
        <w:trPr>
          <w:cantSplit/>
        </w:trPr>
        <w:tc>
          <w:tcPr>
            <w:tcW w:w="244" w:type="pct"/>
          </w:tcPr>
          <w:p w14:paraId="1CB21342" w14:textId="77777777" w:rsidR="004C49EF" w:rsidRPr="00965B6B" w:rsidRDefault="004C49EF" w:rsidP="00526478">
            <w:pPr>
              <w:rPr>
                <w:szCs w:val="20"/>
              </w:rPr>
            </w:pPr>
            <w:r w:rsidRPr="00965B6B">
              <w:rPr>
                <w:szCs w:val="20"/>
              </w:rPr>
              <w:t>1</w:t>
            </w:r>
            <w:r>
              <w:rPr>
                <w:szCs w:val="20"/>
              </w:rPr>
              <w:t>.</w:t>
            </w:r>
          </w:p>
        </w:tc>
        <w:tc>
          <w:tcPr>
            <w:tcW w:w="504" w:type="pct"/>
          </w:tcPr>
          <w:p w14:paraId="76999647" w14:textId="3854918F" w:rsidR="004C49EF" w:rsidRDefault="00204DE5" w:rsidP="00526478">
            <w:pPr>
              <w:rPr>
                <w:b/>
                <w:szCs w:val="20"/>
              </w:rPr>
            </w:pPr>
            <w:r>
              <w:t xml:space="preserve">Non-randomised, open label Phase II pilot </w:t>
            </w:r>
            <w:r w:rsidR="00BA58BE">
              <w:t>study</w:t>
            </w:r>
          </w:p>
        </w:tc>
        <w:tc>
          <w:tcPr>
            <w:tcW w:w="927" w:type="pct"/>
          </w:tcPr>
          <w:p w14:paraId="1D3A1328" w14:textId="0C464D91" w:rsidR="00A747F1" w:rsidRDefault="0049149B" w:rsidP="00526478">
            <w:r w:rsidRPr="0049149B">
              <w:t xml:space="preserve">The </w:t>
            </w:r>
            <w:proofErr w:type="spellStart"/>
            <w:r w:rsidR="0095551D" w:rsidRPr="0049149B">
              <w:t>Endrad</w:t>
            </w:r>
            <w:proofErr w:type="spellEnd"/>
            <w:r w:rsidR="0095551D" w:rsidRPr="0049149B">
              <w:t xml:space="preserve"> </w:t>
            </w:r>
            <w:r w:rsidRPr="0049149B">
              <w:t>Trial</w:t>
            </w:r>
            <w:r w:rsidR="0095551D" w:rsidRPr="0049149B">
              <w:t xml:space="preserve">: </w:t>
            </w:r>
            <w:r w:rsidRPr="0049149B">
              <w:t xml:space="preserve">Eliminating Total Body Irradiation </w:t>
            </w:r>
            <w:r w:rsidR="0095551D" w:rsidRPr="0049149B">
              <w:t>(</w:t>
            </w:r>
            <w:r w:rsidRPr="0049149B">
              <w:t>TBI</w:t>
            </w:r>
            <w:r w:rsidR="0095551D" w:rsidRPr="0049149B">
              <w:t xml:space="preserve">) For </w:t>
            </w:r>
            <w:r w:rsidRPr="0049149B">
              <w:t>NGS</w:t>
            </w:r>
            <w:r w:rsidR="0095551D" w:rsidRPr="0049149B">
              <w:t>-</w:t>
            </w:r>
            <w:r w:rsidRPr="0049149B">
              <w:t>MRD Negative Children</w:t>
            </w:r>
            <w:r w:rsidR="0095551D" w:rsidRPr="0049149B">
              <w:t xml:space="preserve">, </w:t>
            </w:r>
            <w:r w:rsidRPr="0049149B">
              <w:t>Adolescents</w:t>
            </w:r>
            <w:r w:rsidR="0095551D" w:rsidRPr="0049149B">
              <w:t xml:space="preserve">, And </w:t>
            </w:r>
            <w:r w:rsidRPr="0049149B">
              <w:t>Young Adults With B</w:t>
            </w:r>
            <w:r w:rsidR="0095551D" w:rsidRPr="0049149B">
              <w:t>-</w:t>
            </w:r>
            <w:r w:rsidRPr="0049149B">
              <w:t>ALL</w:t>
            </w:r>
            <w:r w:rsidR="0095551D">
              <w:t>.</w:t>
            </w:r>
          </w:p>
          <w:p w14:paraId="7D2710AF" w14:textId="5268E585" w:rsidR="004C49EF" w:rsidRDefault="0049149B" w:rsidP="00526478">
            <w:pPr>
              <w:rPr>
                <w:b/>
                <w:szCs w:val="20"/>
              </w:rPr>
            </w:pPr>
            <w:r w:rsidRPr="0049149B">
              <w:t>NCT03509961</w:t>
            </w:r>
          </w:p>
        </w:tc>
        <w:tc>
          <w:tcPr>
            <w:tcW w:w="1779" w:type="pct"/>
          </w:tcPr>
          <w:p w14:paraId="5EB8032E" w14:textId="49C5BC16" w:rsidR="004C49EF" w:rsidRDefault="009A5F4E" w:rsidP="00526478">
            <w:pPr>
              <w:rPr>
                <w:b/>
                <w:szCs w:val="20"/>
              </w:rPr>
            </w:pPr>
            <w:r w:rsidRPr="009A5F4E">
              <w:t>This study will evaluate the use of non-</w:t>
            </w:r>
            <w:r w:rsidR="00F960AB">
              <w:t>TBI</w:t>
            </w:r>
            <w:r w:rsidRPr="009A5F4E">
              <w:t xml:space="preserve"> conditioning for B-ALL patients with low risk of relapse as defined by absence of NGS-MRD before receiving </w:t>
            </w:r>
            <w:proofErr w:type="gramStart"/>
            <w:r w:rsidRPr="009A5F4E">
              <w:t>a</w:t>
            </w:r>
            <w:proofErr w:type="gramEnd"/>
            <w:r w:rsidRPr="009A5F4E">
              <w:t xml:space="preserve"> HCT. Patients diagnosed with B-ALL who are candidates for HCT will be screened by NGS-MRD on a test of bone marrow done before the HCT. </w:t>
            </w:r>
            <w:r w:rsidR="00446E1B">
              <w:t xml:space="preserve">Recruitment has been completed, with 150 participants enrolled. </w:t>
            </w:r>
          </w:p>
        </w:tc>
        <w:tc>
          <w:tcPr>
            <w:tcW w:w="914" w:type="pct"/>
          </w:tcPr>
          <w:p w14:paraId="58F29C0C" w14:textId="2B11BD77" w:rsidR="009A5F4E" w:rsidRDefault="009A5F4E" w:rsidP="009E790A">
            <w:pPr>
              <w:spacing w:after="0"/>
            </w:pPr>
            <w:r w:rsidRPr="009A5F4E">
              <w:t>https://clinicaltrials.gov/ct2</w:t>
            </w:r>
          </w:p>
          <w:p w14:paraId="545EF46B" w14:textId="21D42AEC" w:rsidR="004C49EF" w:rsidRPr="009A5F4E" w:rsidRDefault="009A5F4E" w:rsidP="009E790A">
            <w:pPr>
              <w:spacing w:before="0" w:after="0"/>
            </w:pPr>
            <w:r w:rsidRPr="009A5F4E">
              <w:t>/show/NCT03509961</w:t>
            </w:r>
          </w:p>
        </w:tc>
        <w:tc>
          <w:tcPr>
            <w:tcW w:w="632" w:type="pct"/>
          </w:tcPr>
          <w:p w14:paraId="59D39E9C" w14:textId="0E0CC21C" w:rsidR="004C49EF" w:rsidRPr="00E82F54" w:rsidRDefault="00E670D5" w:rsidP="00526478">
            <w:pPr>
              <w:rPr>
                <w:b/>
                <w:szCs w:val="20"/>
              </w:rPr>
            </w:pPr>
            <w:r>
              <w:t>Possible publication in February 2022</w:t>
            </w:r>
          </w:p>
        </w:tc>
      </w:tr>
      <w:tr w:rsidR="00B9169D" w14:paraId="79B6D716" w14:textId="77777777" w:rsidTr="00A747F1">
        <w:trPr>
          <w:cantSplit/>
        </w:trPr>
        <w:tc>
          <w:tcPr>
            <w:tcW w:w="244" w:type="pct"/>
          </w:tcPr>
          <w:p w14:paraId="00E5A2E6" w14:textId="77777777" w:rsidR="004C49EF" w:rsidRPr="00965B6B" w:rsidRDefault="004C49EF" w:rsidP="00526478">
            <w:pPr>
              <w:rPr>
                <w:szCs w:val="20"/>
              </w:rPr>
            </w:pPr>
            <w:r>
              <w:rPr>
                <w:szCs w:val="20"/>
              </w:rPr>
              <w:t>2.</w:t>
            </w:r>
          </w:p>
        </w:tc>
        <w:tc>
          <w:tcPr>
            <w:tcW w:w="504" w:type="pct"/>
          </w:tcPr>
          <w:p w14:paraId="04A6FDD7" w14:textId="42E3EA0A" w:rsidR="004C49EF" w:rsidRDefault="000032D7" w:rsidP="00526478">
            <w:pPr>
              <w:rPr>
                <w:b/>
                <w:szCs w:val="20"/>
              </w:rPr>
            </w:pPr>
            <w:r>
              <w:t xml:space="preserve">Randomised, open label, </w:t>
            </w:r>
            <w:r w:rsidR="006D189B">
              <w:t>Phase III</w:t>
            </w:r>
            <w:r>
              <w:t xml:space="preserve"> study</w:t>
            </w:r>
          </w:p>
        </w:tc>
        <w:tc>
          <w:tcPr>
            <w:tcW w:w="927" w:type="pct"/>
          </w:tcPr>
          <w:p w14:paraId="41CF8D34" w14:textId="23787DDB" w:rsidR="00A747F1" w:rsidRDefault="00B14671" w:rsidP="00526478">
            <w:r w:rsidRPr="00B14671">
              <w:t xml:space="preserve">A Study </w:t>
            </w:r>
            <w:proofErr w:type="gramStart"/>
            <w:r w:rsidR="0095551D" w:rsidRPr="00B14671">
              <w:t>To</w:t>
            </w:r>
            <w:proofErr w:type="gramEnd"/>
            <w:r w:rsidR="0095551D" w:rsidRPr="00B14671">
              <w:t xml:space="preserve"> </w:t>
            </w:r>
            <w:r w:rsidRPr="00B14671">
              <w:t xml:space="preserve">Investigate Blinatumomab </w:t>
            </w:r>
            <w:r w:rsidR="0095551D" w:rsidRPr="00B14671">
              <w:t xml:space="preserve">In </w:t>
            </w:r>
            <w:r w:rsidRPr="00B14671">
              <w:t xml:space="preserve">Combination With Chemotherapy </w:t>
            </w:r>
            <w:r w:rsidR="0095551D" w:rsidRPr="00B14671">
              <w:t xml:space="preserve">In </w:t>
            </w:r>
            <w:r w:rsidRPr="00B14671">
              <w:t>Patients With Newly Diagnosed B</w:t>
            </w:r>
            <w:r w:rsidR="0095551D" w:rsidRPr="00B14671">
              <w:t>-</w:t>
            </w:r>
            <w:r w:rsidRPr="00B14671">
              <w:t>Lymphoblastic Leukemia</w:t>
            </w:r>
            <w:r w:rsidR="0095551D">
              <w:t>.</w:t>
            </w:r>
          </w:p>
          <w:p w14:paraId="1564E1FF" w14:textId="747B85F9" w:rsidR="004C49EF" w:rsidRDefault="00B14671" w:rsidP="00526478">
            <w:pPr>
              <w:rPr>
                <w:b/>
                <w:szCs w:val="20"/>
              </w:rPr>
            </w:pPr>
            <w:r>
              <w:t xml:space="preserve"> </w:t>
            </w:r>
            <w:r w:rsidR="00A05A01" w:rsidRPr="00A05A01">
              <w:t>NCT03914625</w:t>
            </w:r>
          </w:p>
        </w:tc>
        <w:tc>
          <w:tcPr>
            <w:tcW w:w="1779" w:type="pct"/>
          </w:tcPr>
          <w:p w14:paraId="5A3EBE26" w14:textId="1A61D8B6" w:rsidR="004C49EF" w:rsidRDefault="00A05A01" w:rsidP="00526478">
            <w:pPr>
              <w:rPr>
                <w:b/>
                <w:szCs w:val="20"/>
              </w:rPr>
            </w:pPr>
            <w:r w:rsidRPr="00A05A01">
              <w:t xml:space="preserve">This trial </w:t>
            </w:r>
            <w:r w:rsidR="00276E89">
              <w:t>evaluates</w:t>
            </w:r>
            <w:r w:rsidR="00276E89" w:rsidRPr="00A05A01">
              <w:t xml:space="preserve"> </w:t>
            </w:r>
            <w:r w:rsidRPr="00A05A01">
              <w:t>how well blinatumomab works in combination with chemotherapy in treating patients with newly diagnosed, standard risk B-lymphoblastic leuk</w:t>
            </w:r>
            <w:r w:rsidR="00DE11A6">
              <w:t>aemia</w:t>
            </w:r>
            <w:r w:rsidRPr="00A05A01">
              <w:t xml:space="preserve"> or B-lymphoblastic lymphoma with or without Down syndrome. This trial also assigns patients into different chemotherapy treatment regimens based on risk (the chance of cancer returning after treatment). </w:t>
            </w:r>
            <w:r w:rsidR="002E495A">
              <w:t xml:space="preserve">The trial is </w:t>
            </w:r>
            <w:r w:rsidR="00E75CBE">
              <w:t xml:space="preserve">currently </w:t>
            </w:r>
            <w:r w:rsidR="002E495A">
              <w:t>recruiting</w:t>
            </w:r>
            <w:r w:rsidR="00E75CBE">
              <w:t>. The study requires an estimated 6,720 participants.</w:t>
            </w:r>
          </w:p>
        </w:tc>
        <w:tc>
          <w:tcPr>
            <w:tcW w:w="914" w:type="pct"/>
          </w:tcPr>
          <w:p w14:paraId="03A11424" w14:textId="43D32BD2" w:rsidR="00B918C3" w:rsidRDefault="00B918C3" w:rsidP="009E790A">
            <w:pPr>
              <w:spacing w:after="0"/>
            </w:pPr>
            <w:r w:rsidRPr="00B918C3">
              <w:t>https://clinicaltrials.gov/ct2</w:t>
            </w:r>
          </w:p>
          <w:p w14:paraId="34118F74" w14:textId="1C6E056F" w:rsidR="004C49EF" w:rsidRPr="00E82F54" w:rsidRDefault="006D262C" w:rsidP="009E790A">
            <w:pPr>
              <w:spacing w:before="0" w:after="0"/>
              <w:rPr>
                <w:b/>
                <w:szCs w:val="20"/>
              </w:rPr>
            </w:pPr>
            <w:r>
              <w:t>/</w:t>
            </w:r>
            <w:r w:rsidR="00B918C3" w:rsidRPr="00B918C3">
              <w:t>show/NCT03914625</w:t>
            </w:r>
          </w:p>
        </w:tc>
        <w:tc>
          <w:tcPr>
            <w:tcW w:w="632" w:type="pct"/>
          </w:tcPr>
          <w:p w14:paraId="20B9246B" w14:textId="68C8D286" w:rsidR="004C49EF" w:rsidRPr="00E82F54" w:rsidRDefault="00B918C3" w:rsidP="00526478">
            <w:pPr>
              <w:rPr>
                <w:b/>
                <w:szCs w:val="20"/>
              </w:rPr>
            </w:pPr>
            <w:r>
              <w:t>Estimated primary and study completion date: December 2027</w:t>
            </w:r>
            <w:r w:rsidR="00E75B46">
              <w:t>.</w:t>
            </w:r>
          </w:p>
        </w:tc>
      </w:tr>
      <w:tr w:rsidR="00B9169D" w14:paraId="17E13E07" w14:textId="77777777" w:rsidTr="00A747F1">
        <w:trPr>
          <w:cantSplit/>
        </w:trPr>
        <w:tc>
          <w:tcPr>
            <w:tcW w:w="244" w:type="pct"/>
          </w:tcPr>
          <w:p w14:paraId="76666C5D" w14:textId="77777777" w:rsidR="004C49EF" w:rsidRDefault="004C49EF" w:rsidP="00526478">
            <w:pPr>
              <w:rPr>
                <w:szCs w:val="20"/>
              </w:rPr>
            </w:pPr>
            <w:r>
              <w:rPr>
                <w:szCs w:val="20"/>
              </w:rPr>
              <w:t>3.</w:t>
            </w:r>
          </w:p>
        </w:tc>
        <w:tc>
          <w:tcPr>
            <w:tcW w:w="504" w:type="pct"/>
          </w:tcPr>
          <w:p w14:paraId="525811E9" w14:textId="6AD759E4" w:rsidR="004C49EF" w:rsidRDefault="00A75567" w:rsidP="00526478">
            <w:pPr>
              <w:rPr>
                <w:b/>
                <w:szCs w:val="20"/>
              </w:rPr>
            </w:pPr>
            <w:r>
              <w:t>Phase II single group assignment study</w:t>
            </w:r>
          </w:p>
        </w:tc>
        <w:tc>
          <w:tcPr>
            <w:tcW w:w="927" w:type="pct"/>
          </w:tcPr>
          <w:p w14:paraId="3E699B67" w14:textId="2EAB612B" w:rsidR="00A747F1" w:rsidRDefault="00605369" w:rsidP="00526478">
            <w:r w:rsidRPr="00605369">
              <w:t xml:space="preserve">Blinatumomab Bridging Therapy </w:t>
            </w:r>
            <w:proofErr w:type="gramStart"/>
            <w:r w:rsidR="0095551D" w:rsidRPr="00605369">
              <w:t>In</w:t>
            </w:r>
            <w:proofErr w:type="gramEnd"/>
            <w:r w:rsidR="0095551D" w:rsidRPr="00605369">
              <w:t xml:space="preserve"> </w:t>
            </w:r>
            <w:r w:rsidRPr="00605369">
              <w:t>High</w:t>
            </w:r>
            <w:r w:rsidR="0095551D" w:rsidRPr="00605369">
              <w:t>-</w:t>
            </w:r>
            <w:r w:rsidRPr="00605369">
              <w:t>Risk B</w:t>
            </w:r>
            <w:r w:rsidR="0095551D" w:rsidRPr="00605369">
              <w:t>-</w:t>
            </w:r>
            <w:r w:rsidRPr="00605369">
              <w:t>Acute Lymphoblastic Leukemia</w:t>
            </w:r>
            <w:r w:rsidR="0095551D" w:rsidRPr="00605369">
              <w:t xml:space="preserve">: </w:t>
            </w:r>
            <w:r w:rsidRPr="00605369">
              <w:t xml:space="preserve">A Phase </w:t>
            </w:r>
            <w:r w:rsidR="0095551D" w:rsidRPr="00605369">
              <w:t xml:space="preserve">2 </w:t>
            </w:r>
            <w:r w:rsidRPr="00605369">
              <w:t>Study</w:t>
            </w:r>
            <w:r w:rsidR="0095551D">
              <w:t>.</w:t>
            </w:r>
          </w:p>
          <w:p w14:paraId="17B407AA" w14:textId="2F5080CA" w:rsidR="004C49EF" w:rsidRDefault="00E86EC7" w:rsidP="00526478">
            <w:pPr>
              <w:rPr>
                <w:b/>
                <w:szCs w:val="20"/>
              </w:rPr>
            </w:pPr>
            <w:r w:rsidRPr="00EA7B59">
              <w:t>NCT04556084</w:t>
            </w:r>
          </w:p>
        </w:tc>
        <w:tc>
          <w:tcPr>
            <w:tcW w:w="1779" w:type="pct"/>
          </w:tcPr>
          <w:p w14:paraId="7096CD70" w14:textId="51B6C2FA" w:rsidR="004C49EF" w:rsidRDefault="00834887" w:rsidP="00526478">
            <w:pPr>
              <w:rPr>
                <w:b/>
                <w:szCs w:val="20"/>
              </w:rPr>
            </w:pPr>
            <w:r w:rsidRPr="00834887">
              <w:t xml:space="preserve">This study will determine the effectiveness of delivering 1 to 2 cycles of blinatumomab (Days 1-28) as bridging therapy in children, </w:t>
            </w:r>
            <w:r w:rsidR="0055480C" w:rsidRPr="00834887">
              <w:t>adolescent,</w:t>
            </w:r>
            <w:r w:rsidRPr="00834887">
              <w:t xml:space="preserve"> and young adults with relapse</w:t>
            </w:r>
            <w:r w:rsidR="0027464B">
              <w:t>d</w:t>
            </w:r>
            <w:r w:rsidRPr="00834887">
              <w:t xml:space="preserve"> or persistent MRD B-ALL. Centrali</w:t>
            </w:r>
            <w:r w:rsidR="00606552">
              <w:t>s</w:t>
            </w:r>
            <w:r w:rsidRPr="00834887">
              <w:t xml:space="preserve">ed MRD assessment will be performed using both flow cytometry and </w:t>
            </w:r>
            <w:r w:rsidR="0027464B">
              <w:t xml:space="preserve">NGS-based </w:t>
            </w:r>
            <w:r w:rsidRPr="00834887">
              <w:t xml:space="preserve">MRD (Adaptive Technologies, Seattle, WA). </w:t>
            </w:r>
            <w:r w:rsidR="00B37F92">
              <w:t>The trial is currently recruiting</w:t>
            </w:r>
            <w:r w:rsidR="008C60BF">
              <w:t xml:space="preserve"> and</w:t>
            </w:r>
            <w:r w:rsidR="00B37F92">
              <w:t xml:space="preserve"> requires an estimated </w:t>
            </w:r>
            <w:r w:rsidR="00D10FA4">
              <w:t>35</w:t>
            </w:r>
            <w:r w:rsidR="00B37F92">
              <w:t xml:space="preserve"> participants.</w:t>
            </w:r>
          </w:p>
        </w:tc>
        <w:tc>
          <w:tcPr>
            <w:tcW w:w="914" w:type="pct"/>
          </w:tcPr>
          <w:p w14:paraId="50E446C7" w14:textId="4AA41381" w:rsidR="00EA7B59" w:rsidRDefault="00EA7B59" w:rsidP="009E790A">
            <w:pPr>
              <w:spacing w:after="0"/>
            </w:pPr>
            <w:r w:rsidRPr="00EA7B59">
              <w:t>https://clinicaltrials.gov/ct2</w:t>
            </w:r>
          </w:p>
          <w:p w14:paraId="645422DE" w14:textId="1744EF7C" w:rsidR="004C49EF" w:rsidRPr="00E82F54" w:rsidRDefault="006D262C" w:rsidP="009E790A">
            <w:pPr>
              <w:spacing w:before="0" w:after="0"/>
              <w:rPr>
                <w:b/>
                <w:szCs w:val="20"/>
              </w:rPr>
            </w:pPr>
            <w:r>
              <w:t>/</w:t>
            </w:r>
            <w:r w:rsidR="00EA7B59" w:rsidRPr="00EA7B59">
              <w:t>show/NCT04556084</w:t>
            </w:r>
          </w:p>
        </w:tc>
        <w:tc>
          <w:tcPr>
            <w:tcW w:w="632" w:type="pct"/>
          </w:tcPr>
          <w:p w14:paraId="0ACA8F1F" w14:textId="227C0921" w:rsidR="004C49EF" w:rsidRPr="00E82F54" w:rsidRDefault="00D043A6" w:rsidP="00526478">
            <w:pPr>
              <w:rPr>
                <w:b/>
                <w:szCs w:val="20"/>
              </w:rPr>
            </w:pPr>
            <w:r>
              <w:t>Estimated primary completion date: October 2023 and estimated study completion date: October 2024</w:t>
            </w:r>
          </w:p>
        </w:tc>
      </w:tr>
      <w:tr w:rsidR="00B9169D" w14:paraId="79A77620" w14:textId="77777777" w:rsidTr="009E790A">
        <w:trPr>
          <w:cantSplit/>
        </w:trPr>
        <w:tc>
          <w:tcPr>
            <w:tcW w:w="244" w:type="pct"/>
          </w:tcPr>
          <w:p w14:paraId="4D99901B" w14:textId="4598792D" w:rsidR="0013057A" w:rsidRDefault="0013057A" w:rsidP="00526478">
            <w:pPr>
              <w:rPr>
                <w:szCs w:val="20"/>
              </w:rPr>
            </w:pPr>
            <w:r>
              <w:rPr>
                <w:szCs w:val="20"/>
              </w:rPr>
              <w:lastRenderedPageBreak/>
              <w:t>4.</w:t>
            </w:r>
          </w:p>
        </w:tc>
        <w:tc>
          <w:tcPr>
            <w:tcW w:w="504" w:type="pct"/>
          </w:tcPr>
          <w:p w14:paraId="173A387F" w14:textId="4C98E626" w:rsidR="0013057A" w:rsidRDefault="00AD40A4" w:rsidP="00526478">
            <w:r>
              <w:t xml:space="preserve">Randomised </w:t>
            </w:r>
            <w:r w:rsidR="00AD63E9">
              <w:t xml:space="preserve">open label, </w:t>
            </w:r>
            <w:r w:rsidR="00686953">
              <w:t xml:space="preserve">Phase III </w:t>
            </w:r>
            <w:r w:rsidR="00AD63E9">
              <w:t>study</w:t>
            </w:r>
            <w:r>
              <w:t xml:space="preserve"> </w:t>
            </w:r>
          </w:p>
        </w:tc>
        <w:tc>
          <w:tcPr>
            <w:tcW w:w="927" w:type="pct"/>
          </w:tcPr>
          <w:p w14:paraId="3B953D57" w14:textId="4D5E5B85" w:rsidR="00A747F1" w:rsidRDefault="00AD63E9" w:rsidP="00526478">
            <w:r w:rsidRPr="00AD63E9">
              <w:t xml:space="preserve">Treatment </w:t>
            </w:r>
            <w:proofErr w:type="gramStart"/>
            <w:r w:rsidR="0095551D" w:rsidRPr="00AD63E9">
              <w:t>Of</w:t>
            </w:r>
            <w:proofErr w:type="gramEnd"/>
            <w:r w:rsidR="0095551D" w:rsidRPr="00AD63E9">
              <w:t xml:space="preserve"> </w:t>
            </w:r>
            <w:r w:rsidRPr="00AD63E9">
              <w:t xml:space="preserve">Newly Diagnosed Acute Lymphoblastic Leukemia </w:t>
            </w:r>
            <w:r w:rsidR="0095551D" w:rsidRPr="00AD63E9">
              <w:t xml:space="preserve">In </w:t>
            </w:r>
            <w:r w:rsidRPr="00AD63E9">
              <w:t xml:space="preserve">Children </w:t>
            </w:r>
            <w:r w:rsidR="0095551D" w:rsidRPr="00AD63E9">
              <w:t xml:space="preserve">And </w:t>
            </w:r>
            <w:r w:rsidRPr="00AD63E9">
              <w:t>Adolescents</w:t>
            </w:r>
            <w:r w:rsidR="0095551D">
              <w:t>.</w:t>
            </w:r>
          </w:p>
          <w:p w14:paraId="2F962E10" w14:textId="57FDB853" w:rsidR="0013057A" w:rsidRPr="00605369" w:rsidRDefault="00E86EC7" w:rsidP="00526478">
            <w:r w:rsidRPr="00C57A88">
              <w:t>NCT03020030</w:t>
            </w:r>
          </w:p>
        </w:tc>
        <w:tc>
          <w:tcPr>
            <w:tcW w:w="1779" w:type="pct"/>
          </w:tcPr>
          <w:p w14:paraId="2F71F20E" w14:textId="735FD7E5" w:rsidR="0013057A" w:rsidRPr="00834887" w:rsidRDefault="00311C83" w:rsidP="00526478">
            <w:r>
              <w:t>This</w:t>
            </w:r>
            <w:r w:rsidR="007445A6" w:rsidRPr="007445A6">
              <w:t xml:space="preserve"> </w:t>
            </w:r>
            <w:r>
              <w:t>study</w:t>
            </w:r>
            <w:r w:rsidR="007445A6" w:rsidRPr="007445A6">
              <w:t xml:space="preserve"> will use risk factors </w:t>
            </w:r>
            <w:r w:rsidR="00E02AC0">
              <w:t xml:space="preserve">such as </w:t>
            </w:r>
            <w:r w:rsidR="0099729F">
              <w:t>MRD assessment one month after treatment initiation</w:t>
            </w:r>
            <w:r w:rsidR="006D6BBB">
              <w:t xml:space="preserve"> </w:t>
            </w:r>
            <w:r w:rsidR="008C60BF">
              <w:t>and</w:t>
            </w:r>
            <w:r w:rsidR="0099729F">
              <w:t xml:space="preserve"> MRD assessment 2-3 months post treatment initiation</w:t>
            </w:r>
            <w:r w:rsidR="00FF490C">
              <w:t xml:space="preserve">, </w:t>
            </w:r>
            <w:r w:rsidR="007445A6" w:rsidRPr="007445A6">
              <w:t>to decide how strong the treatment will be</w:t>
            </w:r>
            <w:r w:rsidR="00FF490C">
              <w:t xml:space="preserve"> for a child with ALL</w:t>
            </w:r>
            <w:r w:rsidR="007445A6" w:rsidRPr="007445A6">
              <w:t xml:space="preserve">. The goal is to better identify those who might benefit from stronger treatment </w:t>
            </w:r>
            <w:r w:rsidR="00A47DB9" w:rsidRPr="007445A6">
              <w:t>to</w:t>
            </w:r>
            <w:r w:rsidR="007445A6" w:rsidRPr="007445A6">
              <w:t xml:space="preserve"> improve their chance for cure.</w:t>
            </w:r>
            <w:r w:rsidR="00C37CBB">
              <w:t xml:space="preserve"> The trial is currently recruiting</w:t>
            </w:r>
            <w:r w:rsidR="008C60BF">
              <w:t xml:space="preserve"> and </w:t>
            </w:r>
            <w:r w:rsidR="00C57A88">
              <w:t xml:space="preserve">requires </w:t>
            </w:r>
            <w:r w:rsidR="00833566">
              <w:t xml:space="preserve">an </w:t>
            </w:r>
            <w:r w:rsidR="00C57A88">
              <w:t>estimated 480 participants.</w:t>
            </w:r>
          </w:p>
        </w:tc>
        <w:tc>
          <w:tcPr>
            <w:tcW w:w="914" w:type="pct"/>
          </w:tcPr>
          <w:p w14:paraId="2C9A6B77" w14:textId="1FDC635E" w:rsidR="00C57A88" w:rsidRDefault="00C57A88" w:rsidP="009E790A">
            <w:pPr>
              <w:spacing w:after="0"/>
            </w:pPr>
            <w:r w:rsidRPr="00E5130E">
              <w:t>https://clinicaltrials.gov/ct2</w:t>
            </w:r>
          </w:p>
          <w:p w14:paraId="415FDF8C" w14:textId="55CCCB27" w:rsidR="0013057A" w:rsidRPr="00EA7B59" w:rsidRDefault="00C57A88" w:rsidP="009E790A">
            <w:pPr>
              <w:spacing w:before="0"/>
            </w:pPr>
            <w:r w:rsidRPr="00C57A88">
              <w:t>/show/NCT03020030</w:t>
            </w:r>
          </w:p>
        </w:tc>
        <w:tc>
          <w:tcPr>
            <w:tcW w:w="632" w:type="pct"/>
          </w:tcPr>
          <w:p w14:paraId="160FDD3F" w14:textId="63AA82EA" w:rsidR="0013057A" w:rsidRDefault="00C57A88" w:rsidP="00526478">
            <w:r>
              <w:t>Estimated primary completion date</w:t>
            </w:r>
            <w:r w:rsidR="00833566">
              <w:t>: December 2022 and estimated study completion date: December 2026</w:t>
            </w:r>
          </w:p>
        </w:tc>
      </w:tr>
    </w:tbl>
    <w:p w14:paraId="61CB1CF4" w14:textId="41CD8071" w:rsidR="00DD308E" w:rsidRDefault="00F86439" w:rsidP="00F86439">
      <w:pPr>
        <w:pStyle w:val="TableAbrreviations"/>
        <w:rPr>
          <w:b/>
          <w:sz w:val="32"/>
          <w:szCs w:val="32"/>
        </w:rPr>
        <w:sectPr w:rsidR="00DD308E" w:rsidSect="00DD308E">
          <w:pgSz w:w="16838" w:h="11906" w:orient="landscape"/>
          <w:pgMar w:top="1440" w:right="1440" w:bottom="1440" w:left="1440" w:header="708" w:footer="708" w:gutter="0"/>
          <w:cols w:space="708"/>
          <w:docGrid w:linePitch="360"/>
        </w:sectPr>
      </w:pPr>
      <w:r w:rsidRPr="0084498E">
        <w:t>Abbreviations: ALL=acute lymphoblastic leukaemia</w:t>
      </w:r>
      <w:r w:rsidR="00383D69">
        <w:t>;</w:t>
      </w:r>
      <w:r w:rsidR="00BC5EA2">
        <w:t xml:space="preserve"> BM=bone marrow;</w:t>
      </w:r>
      <w:r w:rsidR="00383D69">
        <w:t xml:space="preserve"> </w:t>
      </w:r>
      <w:r w:rsidR="009725FB">
        <w:t xml:space="preserve">HCT=haemopoietic cell transplant; </w:t>
      </w:r>
      <w:r w:rsidRPr="0084498E">
        <w:t>HTS=high</w:t>
      </w:r>
      <w:r>
        <w:t>-</w:t>
      </w:r>
      <w:r w:rsidRPr="0084498E">
        <w:t>throughput sequencing;</w:t>
      </w:r>
      <w:r>
        <w:t xml:space="preserve"> </w:t>
      </w:r>
      <w:r w:rsidRPr="0084498E">
        <w:t xml:space="preserve">MRD=minimal residual disease; NGS=next generation sequencing; </w:t>
      </w:r>
      <w:r w:rsidR="00BC5EA2">
        <w:t xml:space="preserve">PB=peripheral blood; </w:t>
      </w:r>
      <w:r>
        <w:t>TB</w:t>
      </w:r>
      <w:r w:rsidR="009725FB">
        <w:t>I=</w:t>
      </w:r>
      <w:r w:rsidR="009725FB" w:rsidRPr="0049149B">
        <w:t>Total Body Irradiation</w:t>
      </w:r>
      <w:r w:rsidR="00F3072E">
        <w:rPr>
          <w:b/>
          <w:sz w:val="32"/>
          <w:szCs w:val="32"/>
        </w:rPr>
        <w:t xml:space="preserve"> </w:t>
      </w:r>
      <w:r w:rsidR="00F301F1">
        <w:rPr>
          <w:b/>
          <w:sz w:val="32"/>
          <w:szCs w:val="32"/>
        </w:rPr>
        <w:br w:type="page"/>
      </w:r>
    </w:p>
    <w:p w14:paraId="4822B5A6" w14:textId="77777777" w:rsidR="00E82F54" w:rsidRPr="00C776B1" w:rsidRDefault="005C3AE7" w:rsidP="0056015F">
      <w:pPr>
        <w:pStyle w:val="Heading1"/>
      </w:pPr>
      <w:r>
        <w:lastRenderedPageBreak/>
        <w:t>PART 5</w:t>
      </w:r>
      <w:r w:rsidR="00F93784">
        <w:t xml:space="preserve"> – </w:t>
      </w:r>
      <w:r w:rsidR="00E82F54" w:rsidRPr="00C776B1">
        <w:t>CLINICAL ENDORSEMENT AND CONSUMER INFORMATION</w:t>
      </w:r>
    </w:p>
    <w:p w14:paraId="769F888E" w14:textId="77777777" w:rsidR="00E82F54" w:rsidRDefault="00E82F54" w:rsidP="00282B37">
      <w:pPr>
        <w:pStyle w:val="Heading2"/>
      </w:pPr>
      <w:r w:rsidRPr="00CA26DD">
        <w:t>List</w:t>
      </w:r>
      <w:r w:rsidR="00282B37" w:rsidRPr="00282B37">
        <w:t xml:space="preserve"> all appropriate professional bodies/organisations representing the health professionals who provide the service. For </w:t>
      </w:r>
      <w:r w:rsidR="00282B37" w:rsidRPr="00282B37">
        <w:rPr>
          <w:u w:val="single"/>
        </w:rPr>
        <w:t>MBS-related applications</w:t>
      </w:r>
      <w:r w:rsidR="00282B37" w:rsidRPr="00282B37">
        <w:t xml:space="preserve"> ONLY, please attach a brief ‘</w:t>
      </w:r>
      <w:r w:rsidR="00282B37" w:rsidRPr="00127E24">
        <w:t>Statement of Clinical Relevance</w:t>
      </w:r>
      <w:r w:rsidR="00282B37" w:rsidRPr="000D0819">
        <w:t>’ from</w:t>
      </w:r>
      <w:r w:rsidR="00282B37" w:rsidRPr="00282B37">
        <w:t xml:space="preserve"> the most relevant college/society.</w:t>
      </w:r>
    </w:p>
    <w:p w14:paraId="38FA5E42" w14:textId="54B41AB0" w:rsidR="00010D86" w:rsidRPr="000D0819" w:rsidRDefault="00EB29E0" w:rsidP="00617DF9">
      <w:pPr>
        <w:pStyle w:val="ListParagraph"/>
        <w:numPr>
          <w:ilvl w:val="0"/>
          <w:numId w:val="17"/>
        </w:numPr>
      </w:pPr>
      <w:r w:rsidRPr="000D0819">
        <w:t>R</w:t>
      </w:r>
      <w:r w:rsidR="00F960AB">
        <w:t>CPA</w:t>
      </w:r>
    </w:p>
    <w:p w14:paraId="77FED953" w14:textId="77777777" w:rsidR="00010D86" w:rsidRPr="000D0819" w:rsidRDefault="00010D86" w:rsidP="00617DF9">
      <w:pPr>
        <w:pStyle w:val="ListParagraph"/>
        <w:numPr>
          <w:ilvl w:val="0"/>
          <w:numId w:val="17"/>
        </w:numPr>
      </w:pPr>
      <w:r w:rsidRPr="000D0819">
        <w:t>Pathology Australia</w:t>
      </w:r>
    </w:p>
    <w:p w14:paraId="06E42CB5" w14:textId="6359FF08" w:rsidR="00010D86" w:rsidRPr="000D0819" w:rsidRDefault="00010D86" w:rsidP="00617DF9">
      <w:pPr>
        <w:pStyle w:val="ListParagraph"/>
        <w:numPr>
          <w:ilvl w:val="0"/>
          <w:numId w:val="17"/>
        </w:numPr>
      </w:pPr>
      <w:r w:rsidRPr="000D0819">
        <w:t xml:space="preserve">The Royal </w:t>
      </w:r>
      <w:r w:rsidR="00FE3BB0" w:rsidRPr="000D0819">
        <w:t>Australasian</w:t>
      </w:r>
      <w:r w:rsidRPr="000D0819">
        <w:t xml:space="preserve"> College of Physicians</w:t>
      </w:r>
    </w:p>
    <w:p w14:paraId="7A93D06D" w14:textId="3A2E7618" w:rsidR="00010D86" w:rsidRPr="000D0819" w:rsidRDefault="00010D86" w:rsidP="00617DF9">
      <w:pPr>
        <w:pStyle w:val="ListParagraph"/>
        <w:numPr>
          <w:ilvl w:val="0"/>
          <w:numId w:val="17"/>
        </w:numPr>
      </w:pPr>
      <w:r w:rsidRPr="000D0819">
        <w:t xml:space="preserve">The Royal </w:t>
      </w:r>
      <w:r w:rsidR="00FE3BB0" w:rsidRPr="000D0819">
        <w:t>Australasian</w:t>
      </w:r>
      <w:r w:rsidRPr="000D0819">
        <w:t xml:space="preserve"> College of Surgeons</w:t>
      </w:r>
    </w:p>
    <w:p w14:paraId="13AFDA0A" w14:textId="77777777" w:rsidR="00010D86" w:rsidRPr="000D0819" w:rsidRDefault="00010D86" w:rsidP="00617DF9">
      <w:pPr>
        <w:pStyle w:val="ListParagraph"/>
        <w:numPr>
          <w:ilvl w:val="0"/>
          <w:numId w:val="17"/>
        </w:numPr>
      </w:pPr>
      <w:r w:rsidRPr="000D0819">
        <w:t>Clinical Oncology Society of Australia (COSA)</w:t>
      </w:r>
    </w:p>
    <w:p w14:paraId="614694F6" w14:textId="7A0D7774" w:rsidR="00A727B6" w:rsidRDefault="00010D86" w:rsidP="00617DF9">
      <w:pPr>
        <w:pStyle w:val="ListParagraph"/>
        <w:numPr>
          <w:ilvl w:val="0"/>
          <w:numId w:val="17"/>
        </w:numPr>
      </w:pPr>
      <w:r w:rsidRPr="000D0819">
        <w:t>Human Genetics Society of Australia</w:t>
      </w:r>
    </w:p>
    <w:p w14:paraId="346CB384" w14:textId="1DA4E727" w:rsidR="002151FF" w:rsidRDefault="008A30A2" w:rsidP="00617DF9">
      <w:pPr>
        <w:pStyle w:val="ListParagraph"/>
        <w:numPr>
          <w:ilvl w:val="0"/>
          <w:numId w:val="17"/>
        </w:numPr>
      </w:pPr>
      <w:r w:rsidRPr="000D0819">
        <w:t xml:space="preserve">Australasian Leukaemia and Lymphoma Group </w:t>
      </w:r>
      <w:r>
        <w:t>(</w:t>
      </w:r>
      <w:r w:rsidR="002151FF">
        <w:t>ALLG</w:t>
      </w:r>
      <w:r>
        <w:t>)</w:t>
      </w:r>
    </w:p>
    <w:p w14:paraId="69FAD961" w14:textId="73455513" w:rsidR="002151FF" w:rsidRPr="000D0819" w:rsidRDefault="008A30A2" w:rsidP="00617DF9">
      <w:pPr>
        <w:pStyle w:val="ListParagraph"/>
        <w:numPr>
          <w:ilvl w:val="0"/>
          <w:numId w:val="17"/>
        </w:numPr>
      </w:pPr>
      <w:r w:rsidRPr="000D0819">
        <w:t>Haematology Society Australia and New Zealand</w:t>
      </w:r>
      <w:r>
        <w:t xml:space="preserve"> (</w:t>
      </w:r>
      <w:r w:rsidR="002151FF">
        <w:t>H</w:t>
      </w:r>
      <w:r w:rsidR="00910616">
        <w:t>SANZ</w:t>
      </w:r>
      <w:r>
        <w:t>)</w:t>
      </w:r>
    </w:p>
    <w:p w14:paraId="6BCD986D" w14:textId="237B73B1" w:rsidR="00EA173C" w:rsidRPr="00154B00" w:rsidRDefault="00EA173C" w:rsidP="00530204">
      <w:pPr>
        <w:pStyle w:val="Heading2"/>
      </w:pPr>
      <w:r w:rsidRPr="00154B00">
        <w:t xml:space="preserve">List </w:t>
      </w:r>
      <w:r>
        <w:t xml:space="preserve">any </w:t>
      </w:r>
      <w:r w:rsidRPr="00A727B6">
        <w:t>professional</w:t>
      </w:r>
      <w:r>
        <w:t xml:space="preserve"> bodies / organisations that may be impacted by this medical service</w:t>
      </w:r>
      <w:r w:rsidR="00F93784">
        <w:t xml:space="preserve"> (</w:t>
      </w:r>
      <w:r w:rsidR="00C14ECA">
        <w:t>i.e.,</w:t>
      </w:r>
      <w:r w:rsidR="00F93784">
        <w:t xml:space="preserve"> those who provide the comparator service)</w:t>
      </w:r>
      <w:r w:rsidR="00197D29">
        <w:t>:</w:t>
      </w:r>
    </w:p>
    <w:p w14:paraId="641B1F1F" w14:textId="0C1480A5" w:rsidR="002F2AF5" w:rsidRPr="000D0819" w:rsidRDefault="00E35197" w:rsidP="00617DF9">
      <w:pPr>
        <w:pStyle w:val="ListParagraph"/>
        <w:numPr>
          <w:ilvl w:val="0"/>
          <w:numId w:val="17"/>
        </w:numPr>
      </w:pPr>
      <w:r w:rsidRPr="000D0819">
        <w:t>RCPA</w:t>
      </w:r>
    </w:p>
    <w:p w14:paraId="589950CA" w14:textId="35F50B3C" w:rsidR="00010D86" w:rsidRPr="000D0819" w:rsidRDefault="00010D86" w:rsidP="00617DF9">
      <w:pPr>
        <w:pStyle w:val="ListParagraph"/>
        <w:numPr>
          <w:ilvl w:val="0"/>
          <w:numId w:val="17"/>
        </w:numPr>
      </w:pPr>
      <w:r w:rsidRPr="000D0819">
        <w:t xml:space="preserve">The Royal </w:t>
      </w:r>
      <w:r w:rsidR="00FE3BB0" w:rsidRPr="000D0819">
        <w:t>Australasian</w:t>
      </w:r>
      <w:r w:rsidRPr="000D0819">
        <w:t xml:space="preserve"> College of Physicians</w:t>
      </w:r>
    </w:p>
    <w:p w14:paraId="0CBD45EE" w14:textId="27A62960" w:rsidR="00010D86" w:rsidRPr="000D0819" w:rsidRDefault="00010D86" w:rsidP="00617DF9">
      <w:pPr>
        <w:pStyle w:val="ListParagraph"/>
        <w:numPr>
          <w:ilvl w:val="0"/>
          <w:numId w:val="17"/>
        </w:numPr>
      </w:pPr>
      <w:r w:rsidRPr="000D0819">
        <w:t xml:space="preserve">The Royal </w:t>
      </w:r>
      <w:r w:rsidR="00FE3BB0" w:rsidRPr="000D0819">
        <w:t>Australasian</w:t>
      </w:r>
      <w:r w:rsidRPr="000D0819">
        <w:t xml:space="preserve"> College of Surgeons</w:t>
      </w:r>
    </w:p>
    <w:p w14:paraId="16305E2B" w14:textId="2758F291" w:rsidR="00010D86" w:rsidRPr="000D0819" w:rsidRDefault="00010D86" w:rsidP="00617DF9">
      <w:pPr>
        <w:pStyle w:val="ListParagraph"/>
        <w:numPr>
          <w:ilvl w:val="0"/>
          <w:numId w:val="17"/>
        </w:numPr>
      </w:pPr>
      <w:r w:rsidRPr="000D0819">
        <w:t>COSA</w:t>
      </w:r>
    </w:p>
    <w:p w14:paraId="2720397E" w14:textId="71ACA61B" w:rsidR="00FE3BB0" w:rsidRDefault="00FE3BB0" w:rsidP="00617DF9">
      <w:pPr>
        <w:pStyle w:val="ListParagraph"/>
        <w:numPr>
          <w:ilvl w:val="0"/>
          <w:numId w:val="17"/>
        </w:numPr>
      </w:pPr>
      <w:r>
        <w:t>Peter MacCallum Cancer Centre</w:t>
      </w:r>
    </w:p>
    <w:p w14:paraId="021DAECD" w14:textId="1AEA3C83" w:rsidR="00FE399D" w:rsidRPr="000D0819" w:rsidRDefault="00FE399D" w:rsidP="00617DF9">
      <w:pPr>
        <w:pStyle w:val="ListParagraph"/>
        <w:numPr>
          <w:ilvl w:val="0"/>
          <w:numId w:val="17"/>
        </w:numPr>
      </w:pPr>
      <w:r w:rsidRPr="000D0819">
        <w:t>The Kinghorn Cancer Centre</w:t>
      </w:r>
    </w:p>
    <w:p w14:paraId="414F8AED" w14:textId="0BD35853" w:rsidR="00293621" w:rsidRPr="000D0819" w:rsidRDefault="00293621" w:rsidP="00617DF9">
      <w:pPr>
        <w:pStyle w:val="ListParagraph"/>
        <w:numPr>
          <w:ilvl w:val="0"/>
          <w:numId w:val="17"/>
        </w:numPr>
      </w:pPr>
      <w:r w:rsidRPr="000D0819">
        <w:t>Sonic Genetics</w:t>
      </w:r>
    </w:p>
    <w:p w14:paraId="45F0120A" w14:textId="158C5E96" w:rsidR="00293621" w:rsidRPr="000D0819" w:rsidRDefault="00293621" w:rsidP="00617DF9">
      <w:pPr>
        <w:pStyle w:val="ListParagraph"/>
        <w:numPr>
          <w:ilvl w:val="0"/>
          <w:numId w:val="17"/>
        </w:numPr>
      </w:pPr>
      <w:r w:rsidRPr="000D0819">
        <w:t>Icon Cancer Centre</w:t>
      </w:r>
    </w:p>
    <w:p w14:paraId="4C5F8F7E" w14:textId="527CAAAB" w:rsidR="002F2AF5" w:rsidRPr="000D0819" w:rsidRDefault="002F2AF5" w:rsidP="00617DF9">
      <w:pPr>
        <w:pStyle w:val="ListParagraph"/>
        <w:numPr>
          <w:ilvl w:val="0"/>
          <w:numId w:val="17"/>
        </w:numPr>
      </w:pPr>
      <w:r w:rsidRPr="000D0819">
        <w:t>Australian &amp; New Zealand Children’s Haematology/Oncology Group</w:t>
      </w:r>
    </w:p>
    <w:p w14:paraId="597C73A8" w14:textId="1AF9B726" w:rsidR="00F448FA" w:rsidRPr="000D0819" w:rsidRDefault="008A30A2" w:rsidP="00617DF9">
      <w:pPr>
        <w:pStyle w:val="ListParagraph"/>
        <w:numPr>
          <w:ilvl w:val="0"/>
          <w:numId w:val="17"/>
        </w:numPr>
      </w:pPr>
      <w:r>
        <w:t>ALLG</w:t>
      </w:r>
    </w:p>
    <w:p w14:paraId="39D4255F" w14:textId="22C7EB94" w:rsidR="00831E87" w:rsidRPr="000D0819" w:rsidRDefault="00174DE5" w:rsidP="00617DF9">
      <w:pPr>
        <w:pStyle w:val="ListParagraph"/>
        <w:numPr>
          <w:ilvl w:val="0"/>
          <w:numId w:val="17"/>
        </w:numPr>
      </w:pPr>
      <w:r>
        <w:t>H</w:t>
      </w:r>
      <w:r w:rsidR="008A30A2">
        <w:t>SANZ</w:t>
      </w:r>
    </w:p>
    <w:p w14:paraId="22F0BBD9" w14:textId="77777777" w:rsidR="00E82F54" w:rsidRPr="00154B00" w:rsidRDefault="00E82F54" w:rsidP="00A75D46">
      <w:pPr>
        <w:pStyle w:val="Heading2"/>
      </w:pPr>
      <w:r w:rsidRPr="00154B00">
        <w:t>List</w:t>
      </w:r>
      <w:r w:rsidR="00A75D46" w:rsidRPr="00A75D46">
        <w:t xml:space="preserve"> the consumer organisations relevant to the proposed medical service (noting there is </w:t>
      </w:r>
      <w:r w:rsidR="00A75D46" w:rsidRPr="00A75D46">
        <w:rPr>
          <w:u w:val="single"/>
        </w:rPr>
        <w:t>NO NEED</w:t>
      </w:r>
      <w:r w:rsidR="00A75D46" w:rsidRPr="00A75D46">
        <w:t xml:space="preserve"> to attach a support letter at the ‘Application Lodgement’ stage of the MSAC process)</w:t>
      </w:r>
      <w:r w:rsidR="00197D29">
        <w:t>:</w:t>
      </w:r>
    </w:p>
    <w:p w14:paraId="7FB57083" w14:textId="3F4B1622" w:rsidR="00AA16DB" w:rsidRDefault="00AA16DB" w:rsidP="00617DF9">
      <w:pPr>
        <w:pStyle w:val="ListParagraph"/>
        <w:numPr>
          <w:ilvl w:val="0"/>
          <w:numId w:val="18"/>
        </w:numPr>
      </w:pPr>
      <w:r>
        <w:t>Leukaemia Foundation</w:t>
      </w:r>
    </w:p>
    <w:p w14:paraId="0DA20CE9" w14:textId="6C9F3A55" w:rsidR="00F461E9" w:rsidRDefault="00010D86" w:rsidP="00617DF9">
      <w:pPr>
        <w:pStyle w:val="ListParagraph"/>
        <w:numPr>
          <w:ilvl w:val="0"/>
          <w:numId w:val="18"/>
        </w:numPr>
      </w:pPr>
      <w:r>
        <w:t>Cancer Voices</w:t>
      </w:r>
    </w:p>
    <w:p w14:paraId="338DAE0A" w14:textId="5B009C4F" w:rsidR="0023509D" w:rsidRPr="00BB07BA" w:rsidRDefault="0023509D" w:rsidP="00617DF9">
      <w:pPr>
        <w:pStyle w:val="ListParagraph"/>
        <w:numPr>
          <w:ilvl w:val="0"/>
          <w:numId w:val="18"/>
        </w:numPr>
      </w:pPr>
      <w:r>
        <w:t>Blood Cancer Task Force</w:t>
      </w:r>
    </w:p>
    <w:p w14:paraId="61D051E0" w14:textId="77777777" w:rsidR="003433D1" w:rsidRDefault="003433D1" w:rsidP="00530204">
      <w:pPr>
        <w:pStyle w:val="Heading2"/>
      </w:pPr>
      <w:r>
        <w:t xml:space="preserve">List the relevant </w:t>
      </w:r>
      <w:r w:rsidRPr="00EE6450">
        <w:t>sponsor</w:t>
      </w:r>
      <w:r>
        <w:t xml:space="preserve">(s) and / or manufacturer(s) who produce </w:t>
      </w:r>
      <w:r w:rsidRPr="00282B37">
        <w:rPr>
          <w:u w:val="single"/>
        </w:rPr>
        <w:t>similar</w:t>
      </w:r>
      <w:r>
        <w:t xml:space="preserve"> products relevant </w:t>
      </w:r>
      <w:r w:rsidR="00197D29">
        <w:t>to the proposed medical service:</w:t>
      </w:r>
    </w:p>
    <w:p w14:paraId="0FE1DE96" w14:textId="3EE8E669" w:rsidR="00EE6450" w:rsidRPr="00B6572A" w:rsidRDefault="00B6572A" w:rsidP="00E2263A">
      <w:pPr>
        <w:ind w:left="426"/>
      </w:pPr>
      <w:proofErr w:type="spellStart"/>
      <w:r w:rsidRPr="00E2263A">
        <w:rPr>
          <w:szCs w:val="20"/>
        </w:rPr>
        <w:t>LymphoTrack</w:t>
      </w:r>
      <w:proofErr w:type="spellEnd"/>
      <w:r w:rsidRPr="00E2263A">
        <w:rPr>
          <w:rFonts w:cstheme="minorHAnsi"/>
          <w:szCs w:val="20"/>
        </w:rPr>
        <w:t>®</w:t>
      </w:r>
      <w:r w:rsidRPr="00E2263A">
        <w:rPr>
          <w:szCs w:val="20"/>
        </w:rPr>
        <w:t xml:space="preserve"> MRD Bundled Solution by </w:t>
      </w:r>
      <w:proofErr w:type="spellStart"/>
      <w:r w:rsidR="007D3382" w:rsidRPr="00E2263A">
        <w:rPr>
          <w:szCs w:val="20"/>
        </w:rPr>
        <w:t>Invivoscribe</w:t>
      </w:r>
      <w:proofErr w:type="spellEnd"/>
      <w:r w:rsidRPr="00E2263A">
        <w:rPr>
          <w:rFonts w:cstheme="minorHAnsi"/>
          <w:szCs w:val="20"/>
        </w:rPr>
        <w:t>®</w:t>
      </w:r>
      <w:r w:rsidR="001922A6">
        <w:rPr>
          <w:rFonts w:cstheme="minorHAnsi"/>
          <w:szCs w:val="20"/>
        </w:rPr>
        <w:t xml:space="preserve"> (for Research Use Only and not for use in diagnostic procedure)</w:t>
      </w:r>
      <w:r w:rsidR="00E2263A" w:rsidRPr="00E2263A">
        <w:rPr>
          <w:szCs w:val="20"/>
        </w:rPr>
        <w:t>.</w:t>
      </w:r>
    </w:p>
    <w:p w14:paraId="0C3213C4" w14:textId="5A395BBE" w:rsidR="00A96329" w:rsidRPr="00B6572A" w:rsidRDefault="00BA72E3" w:rsidP="00A96329">
      <w:pPr>
        <w:numPr>
          <w:ilvl w:val="0"/>
          <w:numId w:val="1"/>
        </w:numPr>
        <w:rPr>
          <w:b/>
          <w:szCs w:val="20"/>
        </w:rPr>
      </w:pPr>
      <w:r w:rsidRPr="00BA72E3">
        <w:rPr>
          <w:b/>
          <w:szCs w:val="20"/>
        </w:rPr>
        <w:t>Nominate two experts that can be contacted about the proposed medical service, and current clinical management of the condition</w:t>
      </w:r>
      <w:r>
        <w:rPr>
          <w:b/>
          <w:szCs w:val="20"/>
        </w:rPr>
        <w:t>:</w:t>
      </w:r>
    </w:p>
    <w:p w14:paraId="782D0DE8" w14:textId="57E163AA" w:rsidR="00987ABE" w:rsidRPr="00857C23" w:rsidRDefault="00141F48" w:rsidP="00987ABE">
      <w:pPr>
        <w:ind w:left="426"/>
        <w:rPr>
          <w:b/>
          <w:bCs/>
          <w:szCs w:val="20"/>
        </w:rPr>
      </w:pPr>
      <w:r w:rsidRPr="00857C23">
        <w:rPr>
          <w:b/>
          <w:bCs/>
          <w:color w:val="000000"/>
          <w:highlight w:val="lightGray"/>
          <w:lang w:eastAsia="en-AU"/>
        </w:rPr>
        <w:t>REDACTED</w:t>
      </w:r>
    </w:p>
    <w:p w14:paraId="3A7CF0BE" w14:textId="77777777" w:rsidR="003433D1" w:rsidRDefault="003433D1">
      <w:pPr>
        <w:rPr>
          <w:b/>
          <w:sz w:val="32"/>
          <w:szCs w:val="32"/>
        </w:rPr>
      </w:pPr>
      <w:r>
        <w:rPr>
          <w:b/>
          <w:sz w:val="32"/>
          <w:szCs w:val="32"/>
        </w:rPr>
        <w:br w:type="page"/>
      </w:r>
    </w:p>
    <w:p w14:paraId="662C748D" w14:textId="77777777" w:rsidR="00E82F54" w:rsidRPr="00EA173C" w:rsidRDefault="00F93784" w:rsidP="0056015F">
      <w:pPr>
        <w:pStyle w:val="Heading1"/>
      </w:pPr>
      <w:r>
        <w:lastRenderedPageBreak/>
        <w:t>PAR</w:t>
      </w:r>
      <w:r w:rsidR="005C3AE7">
        <w:t>T 6</w:t>
      </w:r>
      <w:r>
        <w:t xml:space="preserve"> – POPULATION</w:t>
      </w:r>
      <w:r w:rsidR="000525BC">
        <w:t xml:space="preserve"> (AND PRIOR TESTS)</w:t>
      </w:r>
      <w:r>
        <w:t xml:space="preserve">, </w:t>
      </w:r>
      <w:r w:rsidR="00CC5AB1">
        <w:t>INTERVENTION</w:t>
      </w:r>
      <w:r>
        <w:t>, COMPARATOR, OUTCOME (PICO)</w:t>
      </w:r>
    </w:p>
    <w:p w14:paraId="528022A8" w14:textId="77777777" w:rsidR="0021185D" w:rsidRPr="005C3AE7" w:rsidRDefault="005C3AE7" w:rsidP="00857C23">
      <w:pPr>
        <w:pStyle w:val="Subtitle"/>
        <w:ind w:left="0"/>
      </w:pPr>
      <w:r w:rsidRPr="005C3AE7">
        <w:t xml:space="preserve">PART 6a – </w:t>
      </w:r>
      <w:r w:rsidR="0021185D" w:rsidRPr="005C3AE7">
        <w:t>INFORMATION ABOUT THE PROPOSED POPULATION</w:t>
      </w:r>
    </w:p>
    <w:p w14:paraId="18BE7448" w14:textId="4AC1ABD7" w:rsidR="0021185D" w:rsidRPr="00A96329" w:rsidRDefault="0021185D" w:rsidP="005C3AE7">
      <w:pPr>
        <w:pStyle w:val="Heading2"/>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high</w:t>
      </w:r>
      <w:r w:rsidR="00857C23">
        <w:t>-</w:t>
      </w:r>
      <w:r w:rsidR="0018630F" w:rsidRPr="00A96329">
        <w:t>level</w:t>
      </w:r>
      <w:r w:rsidR="009C03FB" w:rsidRPr="00A96329">
        <w:t xml:space="preserve"> summary of associated </w:t>
      </w:r>
      <w:r w:rsidR="0018630F" w:rsidRPr="00A96329">
        <w:t>burden of disea</w:t>
      </w:r>
      <w:r w:rsidR="009C03FB" w:rsidRPr="00A96329">
        <w:t>se</w:t>
      </w:r>
      <w:r w:rsidR="0054594B" w:rsidRPr="00A96329">
        <w:t xml:space="preserve"> </w:t>
      </w:r>
      <w:r w:rsidR="00282B37">
        <w:t>(</w:t>
      </w:r>
      <w:r w:rsidR="0054594B" w:rsidRPr="00A96329">
        <w:t>in terms of both morbidity and mortality</w:t>
      </w:r>
      <w:r w:rsidR="00282B37">
        <w:t>)</w:t>
      </w:r>
      <w:r w:rsidR="00197D29">
        <w:t>:</w:t>
      </w:r>
    </w:p>
    <w:p w14:paraId="2AECED89" w14:textId="08C642A2" w:rsidR="00B53C18" w:rsidRDefault="00B53C18" w:rsidP="008A1C23">
      <w:pPr>
        <w:ind w:left="426"/>
      </w:pPr>
      <w:r>
        <w:t xml:space="preserve">In Australia, </w:t>
      </w:r>
      <w:r w:rsidR="004524D8">
        <w:t xml:space="preserve">it is predicted that there will be </w:t>
      </w:r>
      <w:r w:rsidR="00BA425F">
        <w:t xml:space="preserve">446 </w:t>
      </w:r>
      <w:r>
        <w:t xml:space="preserve">people diagnosed with ALL </w:t>
      </w:r>
      <w:r w:rsidR="00BA425F">
        <w:t xml:space="preserve">in 2021 </w:t>
      </w:r>
      <w:r w:rsidR="00BA425F">
        <w:fldChar w:fldCharType="begin"/>
      </w:r>
      <w:r w:rsidR="008C7784">
        <w:instrText xml:space="preserve"> ADDIN EN.CITE &lt;EndNote&gt;&lt;Cite&gt;&lt;Author&gt;Australian Institute of Health Welfare&lt;/Author&gt;&lt;Year&gt;2021&lt;/Year&gt;&lt;RecNum&gt;31&lt;/RecNum&gt;&lt;DisplayText&gt;(Australian Institute of Health Welfare 2021)&lt;/DisplayText&gt;&lt;record&gt;&lt;rec-number&gt;31&lt;/rec-number&gt;&lt;foreign-keys&gt;&lt;key app="EN" db-id="pedafdeflt0sxkesdrqxpxtk9p05xsfsdvfw" timestamp="1635893885"&gt;31&lt;/key&gt;&lt;/foreign-keys&gt;&lt;ref-type name="Government Document"&gt;46&lt;/ref-type&gt;&lt;contributors&gt;&lt;authors&gt;&lt;author&gt;Australian Institute of Health Welfare,&lt;/author&gt;&lt;/authors&gt;&lt;/contributors&gt;&lt;titles&gt;&lt;title&gt;Cancer data in Australia&lt;/title&gt;&lt;/titles&gt;&lt;dates&gt;&lt;year&gt;2021&lt;/year&gt;&lt;/dates&gt;&lt;pub-location&gt;https://www.aihw.gov.au/reports/cancer/cancer-data-in-australia&lt;/pub-location&gt;&lt;publisher&gt;AIHW&lt;/publisher&gt;&lt;urls&gt;&lt;related-urls&gt;&lt;url&gt;https://www.aihw.gov.au/reports/cancer/cancer-data-in-australia&lt;/url&gt;&lt;/related-urls&gt;&lt;/urls&gt;&lt;/record&gt;&lt;/Cite&gt;&lt;/EndNote&gt;</w:instrText>
      </w:r>
      <w:r w:rsidR="00BA425F">
        <w:fldChar w:fldCharType="separate"/>
      </w:r>
      <w:r w:rsidR="00FB0859">
        <w:rPr>
          <w:noProof/>
        </w:rPr>
        <w:t>(Australian Institute of Health Welfare 2021)</w:t>
      </w:r>
      <w:r w:rsidR="00BA425F">
        <w:fldChar w:fldCharType="end"/>
      </w:r>
      <w:r>
        <w:t xml:space="preserve">. There is a bimodal distribution of the incidence of ALL, with one peak in childhood, and a second peak around 50 years of age </w:t>
      </w:r>
      <w:r>
        <w:fldChar w:fldCharType="begin"/>
      </w:r>
      <w:r>
        <w:instrText xml:space="preserve"> ADDIN EN.CITE &lt;EndNote&gt;&lt;Cite&gt;&lt;Author&gt;Salvaris&lt;/Author&gt;&lt;Year&gt;2021&lt;/Year&gt;&lt;RecNum&gt;1&lt;/RecNum&gt;&lt;DisplayText&gt;(Salvaris 2021)&lt;/DisplayText&gt;&lt;record&gt;&lt;rec-number&gt;1&lt;/rec-number&gt;&lt;foreign-keys&gt;&lt;key app="EN" db-id="pedafdeflt0sxkesdrqxpxtk9p05xsfsdvfw" timestamp="1635302551"&gt;1&lt;/key&gt;&lt;/foreign-keys&gt;&lt;ref-type name="Journal Article"&gt;17&lt;/ref-type&gt;&lt;contributors&gt;&lt;authors&gt;&lt;author&gt;Salvaris, R.&lt;/author&gt;&lt;author&gt;Fedele, P. L.&lt;/author&gt;&lt;/authors&gt;&lt;/contributors&gt;&lt;auth-address&gt;Department of Clinical Haematology, Monash Health, Clayton 3168, Australia.&amp;#xD;School of Clinical Sciences at Monash Health, Monash University, Clayton 3168, Australia.&lt;/auth-address&gt;&lt;titles&gt;&lt;title&gt;Targeted Therapy in Acute Lymphoblastic Leukaemia&lt;/title&gt;&lt;secondary-title&gt;J Pers Med&lt;/secondary-title&gt;&lt;/titles&gt;&lt;periodical&gt;&lt;full-title&gt;J Pers Med&lt;/full-title&gt;&lt;/periodical&gt;&lt;volume&gt;11&lt;/volume&gt;&lt;number&gt;8&lt;/number&gt;&lt;edition&gt;2021/08/28&lt;/edition&gt;&lt;keywords&gt;&lt;keyword&gt;acute lymphoblastic leukaemia&lt;/keyword&gt;&lt;keyword&gt;targeted therapy&lt;/keyword&gt;&lt;/keywords&gt;&lt;dates&gt;&lt;year&gt;2021&lt;/year&gt;&lt;pub-dates&gt;&lt;date&gt;Jul 25&lt;/date&gt;&lt;/pub-dates&gt;&lt;/dates&gt;&lt;isbn&gt;2075-4426 (Print)&amp;#xD;2075-4426&lt;/isbn&gt;&lt;accession-num&gt;34442359&lt;/accession-num&gt;&lt;urls&gt;&lt;/urls&gt;&lt;custom2&gt;PMC8398498&lt;/custom2&gt;&lt;electronic-resource-num&gt;10.3390/jpm11080715&lt;/electronic-resource-num&gt;&lt;remote-database-provider&gt;NLM&lt;/remote-database-provider&gt;&lt;language&gt;eng&lt;/language&gt;&lt;/record&gt;&lt;/Cite&gt;&lt;/EndNote&gt;</w:instrText>
      </w:r>
      <w:r>
        <w:fldChar w:fldCharType="separate"/>
      </w:r>
      <w:r>
        <w:rPr>
          <w:noProof/>
        </w:rPr>
        <w:t>(Salvaris 2021)</w:t>
      </w:r>
      <w:r>
        <w:fldChar w:fldCharType="end"/>
      </w:r>
      <w:r>
        <w:t>. ALL is the most common paediatric malignancy</w:t>
      </w:r>
      <w:r w:rsidR="008258FA">
        <w:t xml:space="preserve"> in Australia</w:t>
      </w:r>
      <w:r>
        <w:t xml:space="preserve">, with children aged 0-14 years of age representing close to 60% of all </w:t>
      </w:r>
      <w:proofErr w:type="spellStart"/>
      <w:r w:rsidR="00857D6A">
        <w:t>ALL</w:t>
      </w:r>
      <w:proofErr w:type="spellEnd"/>
      <w:r w:rsidR="00857D6A">
        <w:t xml:space="preserve"> </w:t>
      </w:r>
      <w:r>
        <w:t xml:space="preserve">cases </w:t>
      </w:r>
      <w:r>
        <w:fldChar w:fldCharType="begin"/>
      </w:r>
      <w:r>
        <w:instrText xml:space="preserve"> ADDIN EN.CITE &lt;EndNote&gt;&lt;Cite&gt;&lt;Author&gt;Leukaemia Foundation&lt;/Author&gt;&lt;Year&gt;2021&lt;/Year&gt;&lt;RecNum&gt;6&lt;/RecNum&gt;&lt;DisplayText&gt;(Leukaemia Foundation 2021)&lt;/DisplayText&gt;&lt;record&gt;&lt;rec-number&gt;6&lt;/rec-number&gt;&lt;foreign-keys&gt;&lt;key app="EN" db-id="pedafdeflt0sxkesdrqxpxtk9p05xsfsdvfw" timestamp="1635313032"&gt;6&lt;/key&gt;&lt;/foreign-keys&gt;&lt;ref-type name="Web Page"&gt;12&lt;/ref-type&gt;&lt;contributors&gt;&lt;authors&gt;&lt;author&gt;Leukaemia Foundation,&lt;/author&gt;&lt;/authors&gt;&lt;/contributors&gt;&lt;titles&gt;&lt;title&gt;Acute Lymphoblastic Leukaemia (ALL)&lt;/title&gt;&lt;/titles&gt;&lt;dates&gt;&lt;year&gt;2021&lt;/year&gt;&lt;/dates&gt;&lt;pub-location&gt;https://www.leukaemia.org.au/blood-cancer-information/types-of-blood-cancer/leukaemia/acute-lymphoblastic-leukaemia/&lt;/pub-location&gt;&lt;urls&gt;&lt;/urls&gt;&lt;/record&gt;&lt;/Cite&gt;&lt;/EndNote&gt;</w:instrText>
      </w:r>
      <w:r>
        <w:fldChar w:fldCharType="separate"/>
      </w:r>
      <w:r>
        <w:rPr>
          <w:noProof/>
        </w:rPr>
        <w:t>(Leukaemia Foundation 2021)</w:t>
      </w:r>
      <w:r>
        <w:fldChar w:fldCharType="end"/>
      </w:r>
      <w:r>
        <w:t xml:space="preserve">. Advances in ALL therapy over the past few decades, have led to 5-year overall survival rates of 89% in children and 61% in adolescent and young adult patients </w:t>
      </w:r>
      <w: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fldChar w:fldCharType="separate"/>
      </w:r>
      <w:r>
        <w:rPr>
          <w:noProof/>
        </w:rPr>
        <w:t>(Brown 2021)</w:t>
      </w:r>
      <w:r>
        <w:fldChar w:fldCharType="end"/>
      </w:r>
      <w:r>
        <w:t>. In contrast, survival rates for infants younger than the age of one and adults remains low at 55.8% and 20-40%</w:t>
      </w:r>
      <w:r w:rsidR="00F96071">
        <w:t>, respectively</w:t>
      </w:r>
      <w:r>
        <w:t xml:space="preserve"> </w:t>
      </w:r>
      <w: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fldChar w:fldCharType="separate"/>
      </w:r>
      <w:r>
        <w:rPr>
          <w:noProof/>
        </w:rPr>
        <w:t>(Brown 2021)</w:t>
      </w:r>
      <w:r>
        <w:fldChar w:fldCharType="end"/>
      </w:r>
      <w:r>
        <w:t>.</w:t>
      </w:r>
    </w:p>
    <w:p w14:paraId="01D4562E" w14:textId="2AF9F603" w:rsidR="00DA74E7" w:rsidRDefault="00A57AFF" w:rsidP="00800CDD">
      <w:pPr>
        <w:ind w:left="426"/>
      </w:pPr>
      <w:r>
        <w:t>ALL is a heterogenous haematologic disease arising from the monoclonal proliferation and expansion of committed B- or T-cell progenitors, aggressively superseding normal haem</w:t>
      </w:r>
      <w:r w:rsidR="00D30AA1">
        <w:t>at</w:t>
      </w:r>
      <w:r>
        <w:t xml:space="preserve">opoietic cells of the bone marrow, peripheral blood, and other organs </w:t>
      </w:r>
      <w:r>
        <w:fldChar w:fldCharType="begin">
          <w:fldData xml:space="preserve">PEVuZE5vdGU+PENpdGU+PEF1dGhvcj5Ccm93bjwvQXV0aG9yPjxZZWFyPjIwMjE8L1llYXI+PFJl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=
</w:fldData>
        </w:fldChar>
      </w:r>
      <w:r>
        <w:instrText xml:space="preserve"> ADDIN EN.CITE </w:instrText>
      </w:r>
      <w:r>
        <w:fldChar w:fldCharType="begin">
          <w:fldData xml:space="preserve">PEVuZE5vdGU+PENpdGU+PEF1dGhvcj5Ccm93bjwvQXV0aG9yPjxZZWFyPjIwMjE8L1llYXI+PFJl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=
</w:fldData>
        </w:fldChar>
      </w:r>
      <w:r>
        <w:instrText xml:space="preserve"> ADDIN EN.CITE.DATA </w:instrText>
      </w:r>
      <w:r>
        <w:fldChar w:fldCharType="end"/>
      </w:r>
      <w:r>
        <w:fldChar w:fldCharType="separate"/>
      </w:r>
      <w:r>
        <w:rPr>
          <w:noProof/>
        </w:rPr>
        <w:t>(Jabbour 2005, Brown 2021)</w:t>
      </w:r>
      <w:r>
        <w:fldChar w:fldCharType="end"/>
      </w:r>
      <w:r>
        <w:t xml:space="preserve">. </w:t>
      </w:r>
      <w:r w:rsidR="00B53C18">
        <w:t xml:space="preserve">ALL is classified into subtypes according to lymphocyte lineage (B-cell or T-cell) and </w:t>
      </w:r>
      <w:r w:rsidR="00184DFF">
        <w:t xml:space="preserve">the presence of </w:t>
      </w:r>
      <w:r w:rsidR="00B53C18">
        <w:t xml:space="preserve">germline and somatic genetic alterations </w:t>
      </w:r>
      <w:r w:rsidR="008D41FA">
        <w:t>including</w:t>
      </w:r>
      <w:r w:rsidR="00B53C18">
        <w:t xml:space="preserve"> the Philadelphia chromosome</w:t>
      </w:r>
      <w:r w:rsidR="00771EBC">
        <w:t xml:space="preserve"> (Ph)</w:t>
      </w:r>
      <w:r w:rsidR="00B53C18">
        <w:t xml:space="preserve">, all of which help determine prognosis and treatment strategy </w:t>
      </w:r>
      <w:r w:rsidR="00B53C18">
        <w:fldChar w:fldCharType="begin">
          <w:fldData xml:space="preserve">PEVuZE5vdGU+PENpdGU+PEF1dGhvcj5JYWNvYnVjY2k8L0F1dGhvcj48WWVhcj4yMDIxPC9ZZWFy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</w:fldData>
        </w:fldChar>
      </w:r>
      <w:r w:rsidR="00B53C18">
        <w:instrText xml:space="preserve"> ADDIN EN.CITE </w:instrText>
      </w:r>
      <w:r w:rsidR="00B53C18">
        <w:fldChar w:fldCharType="begin">
          <w:fldData xml:space="preserve">PEVuZE5vdGU+PENpdGU+PEF1dGhvcj5JYWNvYnVjY2k8L0F1dGhvcj48WWVhcj4yMDIxPC9ZZWFy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</w:fldData>
        </w:fldChar>
      </w:r>
      <w:r w:rsidR="00B53C18">
        <w:instrText xml:space="preserve"> ADDIN EN.CITE.DATA </w:instrText>
      </w:r>
      <w:r w:rsidR="00B53C18">
        <w:fldChar w:fldCharType="end"/>
      </w:r>
      <w:r w:rsidR="00B53C18">
        <w:fldChar w:fldCharType="separate"/>
      </w:r>
      <w:r w:rsidR="00B53C18">
        <w:rPr>
          <w:noProof/>
        </w:rPr>
        <w:t>(Iacobucci 2021)</w:t>
      </w:r>
      <w:r w:rsidR="00B53C18">
        <w:fldChar w:fldCharType="end"/>
      </w:r>
      <w:r w:rsidR="00B53C18">
        <w:t xml:space="preserve">. </w:t>
      </w:r>
      <w:r w:rsidR="002B35A2">
        <w:t xml:space="preserve">Standard treatment approaches for ALL are </w:t>
      </w:r>
      <w:r w:rsidR="005B1625">
        <w:t>designed</w:t>
      </w:r>
      <w:r w:rsidR="002B35A2">
        <w:t xml:space="preserve"> on an individual patient basis and </w:t>
      </w:r>
      <w:r w:rsidR="00630436">
        <w:t>a</w:t>
      </w:r>
      <w:r w:rsidR="00926812">
        <w:t>re</w:t>
      </w:r>
      <w:r w:rsidR="002B35A2">
        <w:t xml:space="preserve"> based on the subtype of ALL, the patient’s age, performance status, comorbidities, and end-organ function </w:t>
      </w:r>
      <w:r w:rsidR="002B35A2">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rsidR="002B35A2">
        <w:instrText xml:space="preserve"> ADDIN EN.CITE </w:instrText>
      </w:r>
      <w:r w:rsidR="002B35A2">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rsidR="002B35A2">
        <w:instrText xml:space="preserve"> ADDIN EN.CITE.DATA </w:instrText>
      </w:r>
      <w:r w:rsidR="002B35A2">
        <w:fldChar w:fldCharType="end"/>
      </w:r>
      <w:r w:rsidR="002B35A2">
        <w:fldChar w:fldCharType="separate"/>
      </w:r>
      <w:r w:rsidR="002B35A2">
        <w:rPr>
          <w:noProof/>
        </w:rPr>
        <w:t>(Brown 2021)</w:t>
      </w:r>
      <w:r w:rsidR="002B35A2">
        <w:fldChar w:fldCharType="end"/>
      </w:r>
      <w:r w:rsidR="002B35A2">
        <w:t>.</w:t>
      </w:r>
    </w:p>
    <w:p w14:paraId="5E6161A8" w14:textId="337C03E1" w:rsidR="00B53C18" w:rsidRDefault="00280748" w:rsidP="00800CDD">
      <w:pPr>
        <w:ind w:left="426"/>
      </w:pPr>
      <w:r>
        <w:t>T</w:t>
      </w:r>
      <w:r w:rsidR="007A310F">
        <w:t xml:space="preserve">he </w:t>
      </w:r>
      <w:r w:rsidR="00B53C18">
        <w:t>assess</w:t>
      </w:r>
      <w:r w:rsidR="007A310F">
        <w:t xml:space="preserve">ment of </w:t>
      </w:r>
      <w:r w:rsidR="00B53C18">
        <w:t xml:space="preserve">tumour burden during staging and over the course of therapy is fundamental to clinical management of ALL. Clinical </w:t>
      </w:r>
      <w:r w:rsidR="00612217">
        <w:t xml:space="preserve">management guidelines </w:t>
      </w:r>
      <w:r w:rsidR="00B53C18">
        <w:t xml:space="preserve">in </w:t>
      </w:r>
      <w:r w:rsidR="0031184D">
        <w:t>ALL</w:t>
      </w:r>
      <w:r w:rsidR="00B53C18">
        <w:t xml:space="preserve"> recommend MRD testing, that is determining the presence of malignant B or T</w:t>
      </w:r>
      <w:r w:rsidR="007717DD">
        <w:t>-</w:t>
      </w:r>
      <w:r w:rsidR="00B53C18">
        <w:t xml:space="preserve">cells that remain </w:t>
      </w:r>
      <w:r w:rsidR="00CC1506">
        <w:t>i</w:t>
      </w:r>
      <w:r w:rsidR="00B53C18">
        <w:t xml:space="preserve">n a patient’s body following treatment, as a reliable indicator of risk stratification, clinical </w:t>
      </w:r>
      <w:r w:rsidR="00567C27">
        <w:t>outcome,</w:t>
      </w:r>
      <w:r w:rsidR="00B53C18">
        <w:t xml:space="preserve"> and response to therapy</w:t>
      </w:r>
      <w:r w:rsidR="009A67D6">
        <w:t xml:space="preserve"> </w:t>
      </w:r>
      <w:r w:rsidR="009A67D6">
        <w:fldChar w:fldCharType="begin">
          <w:fldData xml:space="preserve">PEVuZE5vdGU+PENpdGU+PEF1dGhvcj5Ccm93bjwvQXV0aG9yPjxZZWFyPjIwMjA8L1llYXI+PFJl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</w:fldData>
        </w:fldChar>
      </w:r>
      <w:r w:rsidR="009A67D6">
        <w:instrText xml:space="preserve"> ADDIN EN.CITE </w:instrText>
      </w:r>
      <w:r w:rsidR="009A67D6">
        <w:fldChar w:fldCharType="begin">
          <w:fldData xml:space="preserve">PEVuZE5vdGU+PENpdGU+PEF1dGhvcj5Ccm93bjwvQXV0aG9yPjxZZWFyPjIwMjA8L1llYXI+PFJl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</w:fldData>
        </w:fldChar>
      </w:r>
      <w:r w:rsidR="009A67D6">
        <w:instrText xml:space="preserve"> ADDIN EN.CITE.DATA </w:instrText>
      </w:r>
      <w:r w:rsidR="009A67D6">
        <w:fldChar w:fldCharType="end"/>
      </w:r>
      <w:r w:rsidR="009A67D6">
        <w:fldChar w:fldCharType="separate"/>
      </w:r>
      <w:r w:rsidR="009A67D6">
        <w:rPr>
          <w:noProof/>
        </w:rPr>
        <w:t>(Brown 2020, Brown 2021)</w:t>
      </w:r>
      <w:r w:rsidR="009A67D6">
        <w:fldChar w:fldCharType="end"/>
      </w:r>
      <w:r w:rsidR="00B53C18">
        <w:t>.</w:t>
      </w:r>
      <w:r w:rsidR="00696CA4">
        <w:t xml:space="preserve"> </w:t>
      </w:r>
      <w:r w:rsidR="00DA0BEF">
        <w:rPr>
          <w:rFonts w:cstheme="minorHAnsi"/>
        </w:rPr>
        <w:t xml:space="preserve">MRD testing </w:t>
      </w:r>
      <w:r w:rsidR="00800CDD">
        <w:rPr>
          <w:rFonts w:cstheme="minorHAnsi"/>
        </w:rPr>
        <w:t xml:space="preserve">also </w:t>
      </w:r>
      <w:r w:rsidR="00DA0BEF">
        <w:rPr>
          <w:rFonts w:cstheme="minorHAnsi"/>
        </w:rPr>
        <w:t>informs stem cell transplant decision</w:t>
      </w:r>
      <w:r w:rsidR="00036CE7">
        <w:rPr>
          <w:rFonts w:cstheme="minorHAnsi"/>
        </w:rPr>
        <w:t>s</w:t>
      </w:r>
      <w:r w:rsidR="00DA0BEF">
        <w:rPr>
          <w:rFonts w:cstheme="minorHAnsi"/>
        </w:rPr>
        <w:t xml:space="preserve"> and eligibility for </w:t>
      </w:r>
      <w:r w:rsidR="000501A0">
        <w:rPr>
          <w:rFonts w:cstheme="minorHAnsi"/>
        </w:rPr>
        <w:t xml:space="preserve">targeted therapies such as </w:t>
      </w:r>
      <w:r w:rsidR="00DA0BEF">
        <w:rPr>
          <w:rFonts w:cstheme="minorHAnsi"/>
        </w:rPr>
        <w:t>blinatumomab.</w:t>
      </w:r>
      <w:r w:rsidR="00800CDD">
        <w:t xml:space="preserve"> </w:t>
      </w:r>
      <w:r w:rsidR="00DA0BEF">
        <w:rPr>
          <w:rFonts w:cstheme="minorHAnsi"/>
        </w:rPr>
        <w:t xml:space="preserve">The clinical relevance of MRD in haematological malignancies is well established, with increasing evidence supporting the use of MRD as an independent prognostic factor and to guide treatment decisions </w:t>
      </w:r>
      <w:r w:rsidR="00DA0BEF">
        <w:rPr>
          <w:rFonts w:cstheme="minorHAnsi"/>
        </w:rPr>
        <w:fldChar w:fldCharType="begin">
          <w:fldData xml:space="preserve">PEVuZE5vdGU+PENpdGU+PEF1dGhvcj5CYXNzYW48L0F1dGhvcj48WWVhcj4yMDE5PC9ZZWFyPjxS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</w:fldData>
        </w:fldChar>
      </w:r>
      <w:r w:rsidR="00DA0BEF">
        <w:rPr>
          <w:rFonts w:cstheme="minorHAnsi"/>
        </w:rPr>
        <w:instrText xml:space="preserve"> ADDIN EN.CITE </w:instrText>
      </w:r>
      <w:r w:rsidR="00DA0BEF">
        <w:rPr>
          <w:rFonts w:cstheme="minorHAnsi"/>
        </w:rPr>
        <w:fldChar w:fldCharType="begin">
          <w:fldData xml:space="preserve">PEVuZE5vdGU+PENpdGU+PEF1dGhvcj5CYXNzYW48L0F1dGhvcj48WWVhcj4yMDE5PC9ZZWFyPjxS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</w:fldData>
        </w:fldChar>
      </w:r>
      <w:r w:rsidR="00DA0BEF">
        <w:rPr>
          <w:rFonts w:cstheme="minorHAnsi"/>
        </w:rPr>
        <w:instrText xml:space="preserve"> ADDIN EN.CITE.DATA </w:instrText>
      </w:r>
      <w:r w:rsidR="00DA0BEF">
        <w:rPr>
          <w:rFonts w:cstheme="minorHAnsi"/>
        </w:rPr>
      </w:r>
      <w:r w:rsidR="00DA0BEF">
        <w:rPr>
          <w:rFonts w:cstheme="minorHAnsi"/>
        </w:rPr>
        <w:fldChar w:fldCharType="end"/>
      </w:r>
      <w:r w:rsidR="00DA0BEF">
        <w:rPr>
          <w:rFonts w:cstheme="minorHAnsi"/>
        </w:rPr>
      </w:r>
      <w:r w:rsidR="00DA0BEF">
        <w:rPr>
          <w:rFonts w:cstheme="minorHAnsi"/>
        </w:rPr>
        <w:fldChar w:fldCharType="separate"/>
      </w:r>
      <w:r w:rsidR="00DA0BEF">
        <w:rPr>
          <w:rFonts w:cstheme="minorHAnsi"/>
          <w:noProof/>
        </w:rPr>
        <w:t>(Health Quality Ontario 2016, Berry 2017, Brüggemann 2017, Bassan 2019)</w:t>
      </w:r>
      <w:r w:rsidR="00DA0BEF">
        <w:rPr>
          <w:rFonts w:cstheme="minorHAnsi"/>
        </w:rPr>
        <w:fldChar w:fldCharType="end"/>
      </w:r>
      <w:r w:rsidR="00DA0BEF">
        <w:rPr>
          <w:rFonts w:cstheme="minorHAnsi"/>
        </w:rPr>
        <w:t>.</w:t>
      </w:r>
    </w:p>
    <w:p w14:paraId="037160A6" w14:textId="77777777" w:rsidR="00AA5FDA" w:rsidRPr="00154B00" w:rsidRDefault="00E95FE2" w:rsidP="00E95FE2">
      <w:pPr>
        <w:pStyle w:val="Heading2"/>
        <w:spacing w:before="0" w:after="200" w:line="276" w:lineRule="auto"/>
      </w:pPr>
      <w:r>
        <w:t xml:space="preserve">Specify the </w:t>
      </w:r>
      <w:r w:rsidRPr="00154B00">
        <w:t xml:space="preserve">characteristics </w:t>
      </w:r>
      <w:r>
        <w:t xml:space="preserve">of </w:t>
      </w:r>
      <w:r w:rsidRPr="00154B00">
        <w:t xml:space="preserve">patients with </w:t>
      </w:r>
      <w:r>
        <w:t xml:space="preserve">(or suspected of having) </w:t>
      </w:r>
      <w:r w:rsidRPr="00154B00">
        <w:t>the medical condition</w:t>
      </w:r>
      <w:r>
        <w:t xml:space="preserve">, </w:t>
      </w:r>
      <w:r w:rsidRPr="00154B00">
        <w:t xml:space="preserve">who </w:t>
      </w:r>
      <w:r>
        <w:t xml:space="preserve">would be </w:t>
      </w:r>
      <w:r w:rsidRPr="00154B00">
        <w:t xml:space="preserve">eligible for the proposed </w:t>
      </w:r>
      <w:r>
        <w:t xml:space="preserve">medical </w:t>
      </w:r>
      <w:r w:rsidRPr="00154B00">
        <w:t>service</w:t>
      </w:r>
      <w:r>
        <w:t>/technology (including details on</w:t>
      </w:r>
      <w:r w:rsidRPr="00154B00">
        <w:t xml:space="preserve"> how a patient would be investigated, managed and referred within the Australian health care system</w:t>
      </w:r>
      <w:r>
        <w:t>,</w:t>
      </w:r>
      <w:r w:rsidRPr="00154B00">
        <w:t xml:space="preserve"> in the lead up to being eligible for the service</w:t>
      </w:r>
      <w:r>
        <w:t>):</w:t>
      </w:r>
    </w:p>
    <w:p w14:paraId="77FF2A5F" w14:textId="4C378889" w:rsidR="00716B52" w:rsidRPr="00ED41AB" w:rsidRDefault="00F46422" w:rsidP="00ED41AB">
      <w:pPr>
        <w:ind w:left="426"/>
      </w:pPr>
      <w:r>
        <w:t xml:space="preserve">Based on </w:t>
      </w:r>
      <w:r w:rsidR="00F31DA2">
        <w:t>current clinical management guidelines, a</w:t>
      </w:r>
      <w:r w:rsidR="0015282A">
        <w:t>dult</w:t>
      </w:r>
      <w:r w:rsidR="00893443">
        <w:t xml:space="preserve">, </w:t>
      </w:r>
      <w:r w:rsidR="00DA4158">
        <w:t>young adult</w:t>
      </w:r>
      <w:r w:rsidR="00893443">
        <w:t>, adolescent,</w:t>
      </w:r>
      <w:r w:rsidR="00DA4158">
        <w:t xml:space="preserve"> and paediatric</w:t>
      </w:r>
      <w:r w:rsidR="00712695">
        <w:t xml:space="preserve"> ALL</w:t>
      </w:r>
      <w:r w:rsidR="00DA4158">
        <w:t xml:space="preserve"> p</w:t>
      </w:r>
      <w:r w:rsidR="0042284C">
        <w:t xml:space="preserve">atients </w:t>
      </w:r>
      <w:r w:rsidR="00712695">
        <w:t>would be considered for NGS-based MRD testing</w:t>
      </w:r>
      <w:r w:rsidR="007A2082">
        <w:t xml:space="preserve"> </w:t>
      </w:r>
      <w:r w:rsidR="007A2082">
        <w:fldChar w:fldCharType="begin">
          <w:fldData xml:space="preserve">PEVuZE5vdGU+PENpdGU+PEF1dGhvcj5Ccm93bjwvQXV0aG9yPjxZZWFyPjIwMjA8L1llYXI+PFJl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</w:fldData>
        </w:fldChar>
      </w:r>
      <w:r w:rsidR="007A2082">
        <w:instrText xml:space="preserve"> ADDIN EN.CITE </w:instrText>
      </w:r>
      <w:r w:rsidR="007A2082">
        <w:fldChar w:fldCharType="begin">
          <w:fldData xml:space="preserve">PEVuZE5vdGU+PENpdGU+PEF1dGhvcj5Ccm93bjwvQXV0aG9yPjxZZWFyPjIwMjA8L1llYXI+PFJl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</w:fldData>
        </w:fldChar>
      </w:r>
      <w:r w:rsidR="007A2082">
        <w:instrText xml:space="preserve"> ADDIN EN.CITE.DATA </w:instrText>
      </w:r>
      <w:r w:rsidR="007A2082">
        <w:fldChar w:fldCharType="end"/>
      </w:r>
      <w:r w:rsidR="007A2082">
        <w:fldChar w:fldCharType="separate"/>
      </w:r>
      <w:r w:rsidR="007A2082">
        <w:rPr>
          <w:noProof/>
        </w:rPr>
        <w:t>(Brown 2020, Brown 2021)</w:t>
      </w:r>
      <w:r w:rsidR="007A2082">
        <w:fldChar w:fldCharType="end"/>
      </w:r>
      <w:r w:rsidR="00712695">
        <w:t xml:space="preserve">. Patients </w:t>
      </w:r>
      <w:r w:rsidR="0042284C">
        <w:t>diagnosed with ALL at the time of histopathological or morphological review of tumour material</w:t>
      </w:r>
      <w:r w:rsidR="001316FD">
        <w:t xml:space="preserve"> </w:t>
      </w:r>
      <w:r w:rsidR="00C4493A">
        <w:t xml:space="preserve">and </w:t>
      </w:r>
      <w:r w:rsidR="00F04505">
        <w:t>at subsequent</w:t>
      </w:r>
      <w:r w:rsidR="00C4493A">
        <w:t xml:space="preserve"> time points </w:t>
      </w:r>
      <w:r w:rsidR="00ED330A">
        <w:t xml:space="preserve">as </w:t>
      </w:r>
      <w:r w:rsidR="00F04505">
        <w:t xml:space="preserve">determined by </w:t>
      </w:r>
      <w:r w:rsidR="003820AD">
        <w:t>treatment regimen</w:t>
      </w:r>
      <w:r w:rsidR="00ED330A">
        <w:t xml:space="preserve"> </w:t>
      </w:r>
      <w:r w:rsidR="0042284C">
        <w:t>would be eligible for this service.</w:t>
      </w:r>
      <w:r w:rsidR="00A838FA">
        <w:t xml:space="preserve"> </w:t>
      </w:r>
      <w:r w:rsidR="00361EBB">
        <w:t xml:space="preserve">Initially, </w:t>
      </w:r>
      <w:r w:rsidR="00A838FA">
        <w:t>ALL patients would have</w:t>
      </w:r>
      <w:r w:rsidR="009D5832">
        <w:t xml:space="preserve"> </w:t>
      </w:r>
      <w:r w:rsidR="00B343CF">
        <w:t xml:space="preserve">NGS-based </w:t>
      </w:r>
      <w:r w:rsidR="00A838FA">
        <w:t>MRD testing performed</w:t>
      </w:r>
      <w:r w:rsidR="009D5832">
        <w:t xml:space="preserve"> </w:t>
      </w:r>
      <w:r w:rsidR="00FE2CAE">
        <w:t>on</w:t>
      </w:r>
      <w:r w:rsidR="00B9322D">
        <w:t xml:space="preserve"> </w:t>
      </w:r>
      <w:r w:rsidR="00361EBB">
        <w:t xml:space="preserve">a </w:t>
      </w:r>
      <w:r w:rsidR="00B9322D">
        <w:t xml:space="preserve">bone marrow aspirate sample, </w:t>
      </w:r>
      <w:r w:rsidR="009D5832">
        <w:t xml:space="preserve">prior to </w:t>
      </w:r>
      <w:r w:rsidR="00C01917">
        <w:t>induction therapy</w:t>
      </w:r>
      <w:r w:rsidR="00A838FA">
        <w:t xml:space="preserve"> </w:t>
      </w:r>
      <w:r w:rsidR="00C01917">
        <w:t xml:space="preserve">to establish a baseline </w:t>
      </w:r>
      <w:r w:rsidR="00981395" w:rsidRPr="001E07E1">
        <w:t>assessment</w:t>
      </w:r>
      <w:r w:rsidR="00981395">
        <w:t xml:space="preserve"> </w:t>
      </w:r>
      <w:r w:rsidR="00A838FA">
        <w:t xml:space="preserve">using the </w:t>
      </w:r>
      <w:proofErr w:type="spellStart"/>
      <w:r w:rsidR="00A838FA">
        <w:t>clonoSEQ</w:t>
      </w:r>
      <w:proofErr w:type="spellEnd"/>
      <w:r w:rsidR="00A838FA">
        <w:rPr>
          <w:rFonts w:cstheme="minorHAnsi"/>
        </w:rPr>
        <w:t>® Assay</w:t>
      </w:r>
      <w:r w:rsidR="00981395">
        <w:rPr>
          <w:rFonts w:cstheme="minorHAnsi"/>
        </w:rPr>
        <w:t>.</w:t>
      </w:r>
      <w:r w:rsidR="00173DDF">
        <w:rPr>
          <w:rFonts w:cstheme="minorHAnsi"/>
        </w:rPr>
        <w:t xml:space="preserve"> This is to ensure </w:t>
      </w:r>
      <w:r w:rsidR="00523244">
        <w:rPr>
          <w:rFonts w:cstheme="minorHAnsi"/>
        </w:rPr>
        <w:t>the molecular</w:t>
      </w:r>
      <w:r w:rsidR="008C1DB6">
        <w:rPr>
          <w:rFonts w:cstheme="minorHAnsi"/>
        </w:rPr>
        <w:t xml:space="preserve"> </w:t>
      </w:r>
      <w:r w:rsidR="00523244">
        <w:rPr>
          <w:rFonts w:cstheme="minorHAnsi"/>
        </w:rPr>
        <w:t xml:space="preserve">characterisation of the </w:t>
      </w:r>
      <w:r w:rsidR="00EC42C7">
        <w:rPr>
          <w:rFonts w:cstheme="minorHAnsi"/>
        </w:rPr>
        <w:t>neoplastic clone</w:t>
      </w:r>
      <w:r w:rsidR="00361EBB">
        <w:rPr>
          <w:rFonts w:cstheme="minorHAnsi"/>
        </w:rPr>
        <w:t>/s</w:t>
      </w:r>
      <w:r w:rsidR="00523244">
        <w:rPr>
          <w:rFonts w:cstheme="minorHAnsi"/>
        </w:rPr>
        <w:t xml:space="preserve"> is comprehensive enough to allow </w:t>
      </w:r>
      <w:r w:rsidR="002D7EB2">
        <w:rPr>
          <w:rFonts w:cstheme="minorHAnsi"/>
        </w:rPr>
        <w:t xml:space="preserve">for optimal </w:t>
      </w:r>
      <w:r w:rsidR="00523244">
        <w:rPr>
          <w:rFonts w:cstheme="minorHAnsi"/>
        </w:rPr>
        <w:t>subsequent MRD</w:t>
      </w:r>
      <w:r w:rsidR="002D7EB2">
        <w:rPr>
          <w:rFonts w:cstheme="minorHAnsi"/>
        </w:rPr>
        <w:t xml:space="preserve"> monitoring</w:t>
      </w:r>
      <w:r w:rsidR="00523244">
        <w:rPr>
          <w:rFonts w:cstheme="minorHAnsi"/>
        </w:rPr>
        <w:t>.</w:t>
      </w:r>
      <w:r w:rsidR="00981395">
        <w:rPr>
          <w:rFonts w:cstheme="minorHAnsi"/>
        </w:rPr>
        <w:t xml:space="preserve"> </w:t>
      </w:r>
      <w:r w:rsidR="007675CC">
        <w:rPr>
          <w:rFonts w:cstheme="minorHAnsi"/>
        </w:rPr>
        <w:t xml:space="preserve">Additional </w:t>
      </w:r>
      <w:r w:rsidR="0062400E">
        <w:rPr>
          <w:rFonts w:cstheme="minorHAnsi"/>
        </w:rPr>
        <w:t xml:space="preserve">NGS-based </w:t>
      </w:r>
      <w:r w:rsidR="007675CC">
        <w:rPr>
          <w:rFonts w:cstheme="minorHAnsi"/>
        </w:rPr>
        <w:t>MRD assessments</w:t>
      </w:r>
      <w:r w:rsidR="00B44F71">
        <w:rPr>
          <w:rFonts w:cstheme="minorHAnsi"/>
        </w:rPr>
        <w:t>,</w:t>
      </w:r>
      <w:r w:rsidR="00FE2CAE">
        <w:rPr>
          <w:rFonts w:cstheme="minorHAnsi"/>
        </w:rPr>
        <w:t xml:space="preserve"> </w:t>
      </w:r>
      <w:r w:rsidR="008C1DB6">
        <w:t xml:space="preserve">using the </w:t>
      </w:r>
      <w:proofErr w:type="spellStart"/>
      <w:r w:rsidR="008C1DB6">
        <w:t>clonoSEQ</w:t>
      </w:r>
      <w:proofErr w:type="spellEnd"/>
      <w:r w:rsidR="008C1DB6">
        <w:rPr>
          <w:rFonts w:cstheme="minorHAnsi"/>
        </w:rPr>
        <w:t>® Assay</w:t>
      </w:r>
      <w:r w:rsidR="00B44F71">
        <w:rPr>
          <w:rFonts w:cstheme="minorHAnsi"/>
        </w:rPr>
        <w:t>,</w:t>
      </w:r>
      <w:r w:rsidR="008C1DB6">
        <w:rPr>
          <w:rFonts w:cstheme="minorHAnsi"/>
        </w:rPr>
        <w:t xml:space="preserve"> </w:t>
      </w:r>
      <w:r w:rsidR="00E565A6">
        <w:rPr>
          <w:rFonts w:cstheme="minorHAnsi"/>
        </w:rPr>
        <w:t>performed on either bone marrow aspirate or peripheral blood samples</w:t>
      </w:r>
      <w:r w:rsidR="0020164D">
        <w:rPr>
          <w:rFonts w:cstheme="minorHAnsi"/>
        </w:rPr>
        <w:t>,</w:t>
      </w:r>
      <w:r w:rsidR="007675CC">
        <w:rPr>
          <w:rFonts w:cstheme="minorHAnsi"/>
        </w:rPr>
        <w:t xml:space="preserve"> are recommended u</w:t>
      </w:r>
      <w:r w:rsidR="00981395">
        <w:rPr>
          <w:rFonts w:cstheme="minorHAnsi"/>
        </w:rPr>
        <w:t>pon completion of induction</w:t>
      </w:r>
      <w:r w:rsidR="00FD562F">
        <w:rPr>
          <w:rFonts w:cstheme="minorHAnsi"/>
        </w:rPr>
        <w:t xml:space="preserve"> (de novo or relapse)</w:t>
      </w:r>
      <w:r w:rsidR="00981395">
        <w:rPr>
          <w:rFonts w:cstheme="minorHAnsi"/>
        </w:rPr>
        <w:t xml:space="preserve">, </w:t>
      </w:r>
      <w:r w:rsidR="007675CC">
        <w:rPr>
          <w:rFonts w:cstheme="minorHAnsi"/>
        </w:rPr>
        <w:t>and additional time points as guided by the treatment regimen used</w:t>
      </w:r>
      <w:r w:rsidR="00BA07A5">
        <w:rPr>
          <w:rFonts w:cstheme="minorHAnsi"/>
        </w:rPr>
        <w:t xml:space="preserve"> </w:t>
      </w:r>
      <w:r w:rsidR="00BA07A5">
        <w:rPr>
          <w:rFonts w:cstheme="minorHAnsi"/>
        </w:rP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rsidR="00BA07A5">
        <w:rPr>
          <w:rFonts w:cstheme="minorHAnsi"/>
        </w:rPr>
        <w:instrText xml:space="preserve"> ADDIN EN.CITE </w:instrText>
      </w:r>
      <w:r w:rsidR="00BA07A5">
        <w:rPr>
          <w:rFonts w:cstheme="minorHAnsi"/>
        </w:rP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rsidR="00BA07A5">
        <w:rPr>
          <w:rFonts w:cstheme="minorHAnsi"/>
        </w:rPr>
        <w:instrText xml:space="preserve"> ADDIN EN.CITE.DATA </w:instrText>
      </w:r>
      <w:r w:rsidR="00BA07A5">
        <w:rPr>
          <w:rFonts w:cstheme="minorHAnsi"/>
        </w:rPr>
      </w:r>
      <w:r w:rsidR="00BA07A5">
        <w:rPr>
          <w:rFonts w:cstheme="minorHAnsi"/>
        </w:rPr>
        <w:fldChar w:fldCharType="end"/>
      </w:r>
      <w:r w:rsidR="00BA07A5">
        <w:rPr>
          <w:rFonts w:cstheme="minorHAnsi"/>
        </w:rPr>
      </w:r>
      <w:r w:rsidR="00BA07A5">
        <w:rPr>
          <w:rFonts w:cstheme="minorHAnsi"/>
        </w:rPr>
        <w:fldChar w:fldCharType="separate"/>
      </w:r>
      <w:r w:rsidR="00BA07A5">
        <w:rPr>
          <w:rFonts w:cstheme="minorHAnsi"/>
          <w:noProof/>
        </w:rPr>
        <w:t>(Brown 2021)</w:t>
      </w:r>
      <w:r w:rsidR="00BA07A5">
        <w:rPr>
          <w:rFonts w:cstheme="minorHAnsi"/>
        </w:rPr>
        <w:fldChar w:fldCharType="end"/>
      </w:r>
      <w:r w:rsidR="007675CC">
        <w:rPr>
          <w:rFonts w:cstheme="minorHAnsi"/>
        </w:rPr>
        <w:t>.</w:t>
      </w:r>
    </w:p>
    <w:p w14:paraId="2F957C79" w14:textId="25451FB9" w:rsidR="00282B37" w:rsidRPr="00E95FE2" w:rsidRDefault="00CC3000" w:rsidP="00E95FE2">
      <w:pPr>
        <w:ind w:left="426"/>
        <w:rPr>
          <w:szCs w:val="20"/>
        </w:rPr>
      </w:pPr>
      <w:r>
        <w:t xml:space="preserve">Disease staging and </w:t>
      </w:r>
      <w:r w:rsidR="00125077">
        <w:t xml:space="preserve">histopathological </w:t>
      </w:r>
      <w:r>
        <w:t xml:space="preserve">assessment </w:t>
      </w:r>
      <w:r w:rsidR="00D64E50">
        <w:t xml:space="preserve">at several timepoints throughout </w:t>
      </w:r>
      <w:r w:rsidR="00E87F97">
        <w:t xml:space="preserve">treatment, </w:t>
      </w:r>
      <w:r w:rsidR="00B20E63">
        <w:t>are</w:t>
      </w:r>
      <w:r>
        <w:t xml:space="preserve"> part of the routine management of ALL patients.</w:t>
      </w:r>
      <w:r w:rsidR="00F730CE">
        <w:t xml:space="preserve"> Therefore, there would be no changes in the use of investigative procedures during initial disease staging</w:t>
      </w:r>
      <w:r w:rsidR="005553C0">
        <w:t xml:space="preserve"> and subsequent </w:t>
      </w:r>
      <w:r w:rsidR="00125077">
        <w:t xml:space="preserve">histopathological </w:t>
      </w:r>
      <w:r w:rsidR="005553C0">
        <w:t>assessments</w:t>
      </w:r>
      <w:r w:rsidR="00F730CE">
        <w:t xml:space="preserve"> if </w:t>
      </w:r>
      <w:r w:rsidR="00504B6C">
        <w:lastRenderedPageBreak/>
        <w:t xml:space="preserve">MRD assessment using </w:t>
      </w:r>
      <w:r w:rsidR="00C14ECA">
        <w:t>an</w:t>
      </w:r>
      <w:r w:rsidR="00504B6C">
        <w:t xml:space="preserve"> </w:t>
      </w:r>
      <w:r w:rsidR="00F730CE">
        <w:t xml:space="preserve">NGS-based MRD </w:t>
      </w:r>
      <w:r w:rsidR="00504B6C">
        <w:t xml:space="preserve">assay, such as the </w:t>
      </w:r>
      <w:proofErr w:type="spellStart"/>
      <w:r w:rsidR="00504B6C">
        <w:t>clonoSEQ</w:t>
      </w:r>
      <w:proofErr w:type="spellEnd"/>
      <w:r w:rsidR="00504B6C">
        <w:rPr>
          <w:rFonts w:cstheme="minorHAnsi"/>
        </w:rPr>
        <w:t>® Assay</w:t>
      </w:r>
      <w:r w:rsidR="00504B6C">
        <w:t xml:space="preserve">, </w:t>
      </w:r>
      <w:r w:rsidR="00F730CE">
        <w:t>was</w:t>
      </w:r>
      <w:r w:rsidR="00716B52">
        <w:t xml:space="preserve"> used to detect and monitor MRD.</w:t>
      </w:r>
    </w:p>
    <w:p w14:paraId="14D50254" w14:textId="2E471F85" w:rsidR="002A50FD" w:rsidRPr="00881F93" w:rsidRDefault="005C3AE7" w:rsidP="00857C23">
      <w:pPr>
        <w:pStyle w:val="Subtitle"/>
        <w:ind w:left="0"/>
      </w:pPr>
      <w:r>
        <w:t xml:space="preserve">PART 6b – </w:t>
      </w:r>
      <w:r w:rsidR="002A50FD" w:rsidRPr="00881F93">
        <w:t>INFORMATION ABOUT THE INTERVENTION</w:t>
      </w:r>
    </w:p>
    <w:p w14:paraId="4AC71839" w14:textId="72745C1E" w:rsidR="002A50FD" w:rsidRPr="00154B00" w:rsidRDefault="002A6753" w:rsidP="00530204">
      <w:pPr>
        <w:pStyle w:val="Heading2"/>
      </w:pPr>
      <w:r w:rsidRPr="00154B00">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r w:rsidR="0008323F">
        <w:t>/technology</w:t>
      </w:r>
      <w:r w:rsidR="00197D29">
        <w:t>:</w:t>
      </w:r>
    </w:p>
    <w:p w14:paraId="61F271F3" w14:textId="6FFBEEA2" w:rsidR="00F31669" w:rsidRDefault="00074FEF" w:rsidP="00F31669">
      <w:pPr>
        <w:ind w:left="426"/>
      </w:pPr>
      <w:r>
        <w:t xml:space="preserve">The intervention is </w:t>
      </w:r>
      <w:r w:rsidR="002A4713">
        <w:t>NGS-based MRD testing</w:t>
      </w:r>
      <w:r w:rsidR="00460781">
        <w:t>, s</w:t>
      </w:r>
      <w:r w:rsidR="002A4713">
        <w:t xml:space="preserve">pecifically, </w:t>
      </w:r>
      <w:r w:rsidR="00BC719B">
        <w:t xml:space="preserve">the </w:t>
      </w:r>
      <w:proofErr w:type="spellStart"/>
      <w:r w:rsidR="00BC719B">
        <w:t>clonoSEQ</w:t>
      </w:r>
      <w:proofErr w:type="spellEnd"/>
      <w:r w:rsidR="00BC719B">
        <w:rPr>
          <w:rFonts w:cstheme="minorHAnsi"/>
        </w:rPr>
        <w:t>®</w:t>
      </w:r>
      <w:r w:rsidR="00BC719B">
        <w:t xml:space="preserve"> Assay</w:t>
      </w:r>
      <w:r w:rsidR="00460781">
        <w:t xml:space="preserve"> </w:t>
      </w:r>
      <w:r w:rsidR="003E3FCC">
        <w:t xml:space="preserve">to </w:t>
      </w:r>
      <w:r w:rsidR="00AD1A6D">
        <w:t>quantify and evaluate</w:t>
      </w:r>
      <w:r w:rsidR="003E3FCC">
        <w:t xml:space="preserve"> MRD.</w:t>
      </w:r>
      <w:r w:rsidR="00F31669">
        <w:t xml:space="preserve"> </w:t>
      </w:r>
      <w:r w:rsidR="00F31669" w:rsidRPr="00F54317">
        <w:rPr>
          <w:rFonts w:cstheme="minorHAnsi"/>
          <w:szCs w:val="20"/>
        </w:rPr>
        <w:t xml:space="preserve">A general overview of the </w:t>
      </w:r>
      <w:proofErr w:type="spellStart"/>
      <w:r w:rsidR="00F31669" w:rsidRPr="00F54317">
        <w:rPr>
          <w:rFonts w:cstheme="minorHAnsi"/>
          <w:szCs w:val="20"/>
        </w:rPr>
        <w:t>clonoSEQ</w:t>
      </w:r>
      <w:proofErr w:type="spellEnd"/>
      <w:r w:rsidR="00F31669" w:rsidRPr="00F54317">
        <w:rPr>
          <w:rFonts w:cstheme="minorHAnsi"/>
          <w:szCs w:val="20"/>
        </w:rPr>
        <w:t xml:space="preserve">® Assay workflow is provided in </w:t>
      </w:r>
      <w:r w:rsidR="00F31669" w:rsidRPr="00F54317">
        <w:rPr>
          <w:rFonts w:cstheme="minorHAnsi"/>
          <w:szCs w:val="20"/>
        </w:rPr>
        <w:fldChar w:fldCharType="begin"/>
      </w:r>
      <w:r w:rsidR="00F31669" w:rsidRPr="00F54317">
        <w:rPr>
          <w:rFonts w:cstheme="minorHAnsi"/>
          <w:szCs w:val="20"/>
        </w:rPr>
        <w:instrText xml:space="preserve"> REF _Ref86408375 \h  \* MERGEFORMAT </w:instrText>
      </w:r>
      <w:r w:rsidR="00F31669" w:rsidRPr="00F54317">
        <w:rPr>
          <w:rFonts w:cstheme="minorHAnsi"/>
          <w:szCs w:val="20"/>
        </w:rPr>
      </w:r>
      <w:r w:rsidR="00F31669" w:rsidRPr="00F54317">
        <w:rPr>
          <w:rFonts w:cstheme="minorHAnsi"/>
          <w:szCs w:val="20"/>
        </w:rPr>
        <w:fldChar w:fldCharType="separate"/>
      </w:r>
      <w:r w:rsidR="003A331C" w:rsidRPr="003A331C">
        <w:rPr>
          <w:rFonts w:cstheme="minorHAnsi"/>
          <w:szCs w:val="20"/>
        </w:rPr>
        <w:t xml:space="preserve">Figure </w:t>
      </w:r>
      <w:r w:rsidR="003A331C" w:rsidRPr="003A331C">
        <w:rPr>
          <w:rFonts w:cstheme="minorHAnsi"/>
          <w:noProof/>
          <w:szCs w:val="20"/>
        </w:rPr>
        <w:t>1</w:t>
      </w:r>
      <w:r w:rsidR="00F31669" w:rsidRPr="00F54317">
        <w:rPr>
          <w:rFonts w:cstheme="minorHAnsi"/>
          <w:szCs w:val="20"/>
        </w:rPr>
        <w:fldChar w:fldCharType="end"/>
      </w:r>
      <w:r w:rsidR="00F31669">
        <w:rPr>
          <w:rFonts w:cstheme="minorHAnsi"/>
          <w:szCs w:val="20"/>
        </w:rPr>
        <w:t>.</w:t>
      </w:r>
    </w:p>
    <w:p w14:paraId="352E7981" w14:textId="6AC9592E" w:rsidR="00F039BA" w:rsidRDefault="00F039BA" w:rsidP="001D6D74">
      <w:pPr>
        <w:ind w:left="426"/>
      </w:pPr>
      <w:r>
        <w:t xml:space="preserve">The conduct of </w:t>
      </w:r>
      <w:r w:rsidR="004014FC">
        <w:t xml:space="preserve">NGS-based MRD testing </w:t>
      </w:r>
      <w:r>
        <w:t>involves the following key steps</w:t>
      </w:r>
      <w:r w:rsidR="00C0239B">
        <w:t xml:space="preserve">, with </w:t>
      </w:r>
      <w:r w:rsidR="004014FC">
        <w:t xml:space="preserve">steps that </w:t>
      </w:r>
      <w:r w:rsidR="00DB2CCC">
        <w:t>have</w:t>
      </w:r>
      <w:r w:rsidR="00F53478">
        <w:t xml:space="preserve"> components </w:t>
      </w:r>
      <w:r w:rsidR="004014FC">
        <w:t xml:space="preserve">unique to the </w:t>
      </w:r>
      <w:proofErr w:type="spellStart"/>
      <w:r w:rsidR="004014FC">
        <w:t>clonoSEQ</w:t>
      </w:r>
      <w:proofErr w:type="spellEnd"/>
      <w:r w:rsidR="004014FC">
        <w:rPr>
          <w:rFonts w:cstheme="minorHAnsi"/>
        </w:rPr>
        <w:t>®</w:t>
      </w:r>
      <w:r w:rsidR="004014FC">
        <w:t xml:space="preserve"> Assay underlined:</w:t>
      </w:r>
    </w:p>
    <w:p w14:paraId="1A48D5C4" w14:textId="2DE92AB1" w:rsidR="00F039BA" w:rsidRDefault="00F039BA" w:rsidP="00617DF9">
      <w:pPr>
        <w:pStyle w:val="ListParagraph"/>
        <w:numPr>
          <w:ilvl w:val="0"/>
          <w:numId w:val="17"/>
        </w:numPr>
        <w:ind w:left="993" w:hanging="284"/>
      </w:pPr>
      <w:r>
        <w:t>Isolation of</w:t>
      </w:r>
      <w:r w:rsidR="00E10CD3">
        <w:t xml:space="preserve"> genomic</w:t>
      </w:r>
      <w:r>
        <w:t xml:space="preserve"> DNA</w:t>
      </w:r>
      <w:r w:rsidR="00E10CD3">
        <w:t xml:space="preserve"> </w:t>
      </w:r>
      <w:r>
        <w:t xml:space="preserve">from </w:t>
      </w:r>
      <w:r w:rsidR="00EE3464">
        <w:t>bone marrow aspirate o</w:t>
      </w:r>
      <w:r w:rsidR="00D314C4">
        <w:t>r</w:t>
      </w:r>
      <w:r w:rsidR="00EE3464">
        <w:t xml:space="preserve"> peripheral blood</w:t>
      </w:r>
    </w:p>
    <w:p w14:paraId="7200ED6F" w14:textId="12B5FCDE" w:rsidR="000E6F56" w:rsidRPr="004014FC" w:rsidRDefault="00E10CD3" w:rsidP="00617DF9">
      <w:pPr>
        <w:pStyle w:val="ListParagraph"/>
        <w:numPr>
          <w:ilvl w:val="0"/>
          <w:numId w:val="17"/>
        </w:numPr>
        <w:ind w:left="993" w:hanging="284"/>
        <w:rPr>
          <w:u w:val="single"/>
        </w:rPr>
      </w:pPr>
      <w:r w:rsidRPr="004014FC">
        <w:rPr>
          <w:u w:val="single"/>
        </w:rPr>
        <w:t>A</w:t>
      </w:r>
      <w:r w:rsidR="000E6F56" w:rsidRPr="004014FC">
        <w:rPr>
          <w:u w:val="single"/>
        </w:rPr>
        <w:t>mplifi</w:t>
      </w:r>
      <w:r w:rsidRPr="004014FC">
        <w:rPr>
          <w:u w:val="single"/>
        </w:rPr>
        <w:t xml:space="preserve">cation </w:t>
      </w:r>
      <w:r w:rsidR="00B835DE" w:rsidRPr="004014FC">
        <w:rPr>
          <w:u w:val="single"/>
        </w:rPr>
        <w:t xml:space="preserve">and barcoding </w:t>
      </w:r>
      <w:r w:rsidRPr="004014FC">
        <w:rPr>
          <w:u w:val="single"/>
        </w:rPr>
        <w:t xml:space="preserve">of immune receptors </w:t>
      </w:r>
      <w:r w:rsidR="000E6F56" w:rsidRPr="004014FC">
        <w:rPr>
          <w:u w:val="single"/>
        </w:rPr>
        <w:t>using multiplex PCR</w:t>
      </w:r>
    </w:p>
    <w:p w14:paraId="521E99B4" w14:textId="3AC3319C" w:rsidR="00EE3464" w:rsidRDefault="00EE3464" w:rsidP="00617DF9">
      <w:pPr>
        <w:pStyle w:val="ListParagraph"/>
        <w:numPr>
          <w:ilvl w:val="0"/>
          <w:numId w:val="17"/>
        </w:numPr>
        <w:ind w:left="993" w:hanging="284"/>
      </w:pPr>
      <w:r>
        <w:t>Preparation of sequencing libraries</w:t>
      </w:r>
      <w:r w:rsidR="00D314C4">
        <w:t xml:space="preserve"> from barcoded amplified DNA</w:t>
      </w:r>
    </w:p>
    <w:p w14:paraId="6BDF8241" w14:textId="79F31DE8" w:rsidR="00EE3464" w:rsidRDefault="00D7151A" w:rsidP="00617DF9">
      <w:pPr>
        <w:pStyle w:val="ListParagraph"/>
        <w:numPr>
          <w:ilvl w:val="0"/>
          <w:numId w:val="17"/>
        </w:numPr>
        <w:ind w:left="993" w:hanging="284"/>
      </w:pPr>
      <w:r>
        <w:t>S</w:t>
      </w:r>
      <w:r w:rsidR="00EE3464">
        <w:t>equencing libraries</w:t>
      </w:r>
      <w:r>
        <w:t xml:space="preserve"> using NGS</w:t>
      </w:r>
    </w:p>
    <w:p w14:paraId="7ECF5413" w14:textId="097DBF46" w:rsidR="00D7151A" w:rsidRPr="004014FC" w:rsidRDefault="00927473" w:rsidP="00617DF9">
      <w:pPr>
        <w:pStyle w:val="ListParagraph"/>
        <w:numPr>
          <w:ilvl w:val="0"/>
          <w:numId w:val="17"/>
        </w:numPr>
        <w:ind w:left="993" w:hanging="284"/>
        <w:rPr>
          <w:u w:val="single"/>
        </w:rPr>
      </w:pPr>
      <w:r w:rsidRPr="004014FC">
        <w:rPr>
          <w:u w:val="single"/>
        </w:rPr>
        <w:t>Analysis of raw sequencing data</w:t>
      </w:r>
    </w:p>
    <w:p w14:paraId="1DA7DAC6" w14:textId="7716C63D" w:rsidR="00444428" w:rsidRDefault="00444428" w:rsidP="00617DF9">
      <w:pPr>
        <w:pStyle w:val="ListParagraph"/>
        <w:numPr>
          <w:ilvl w:val="0"/>
          <w:numId w:val="17"/>
        </w:numPr>
        <w:ind w:left="993" w:hanging="284"/>
      </w:pPr>
      <w:r>
        <w:t>Generation of report</w:t>
      </w:r>
    </w:p>
    <w:p w14:paraId="1CAD6F14" w14:textId="381F8931" w:rsidR="00F924AB" w:rsidRDefault="00F924AB" w:rsidP="001076DF">
      <w:pPr>
        <w:ind w:left="426"/>
      </w:pPr>
      <w:r>
        <w:t>Wet lab and dry lab components of the workflow associated with NGS-based MRD testing</w:t>
      </w:r>
      <w:r w:rsidR="00EF19A9">
        <w:t xml:space="preserve"> (</w:t>
      </w:r>
      <w:r w:rsidR="00621CD6">
        <w:t xml:space="preserve">including the </w:t>
      </w:r>
      <w:proofErr w:type="spellStart"/>
      <w:r w:rsidR="00621CD6">
        <w:t>clonoSEQ</w:t>
      </w:r>
      <w:proofErr w:type="spellEnd"/>
      <w:r w:rsidR="00621CD6">
        <w:rPr>
          <w:rFonts w:cstheme="minorHAnsi"/>
        </w:rPr>
        <w:t>®</w:t>
      </w:r>
      <w:r w:rsidR="00621CD6">
        <w:t xml:space="preserve"> Assay)</w:t>
      </w:r>
      <w:r>
        <w:t xml:space="preserve"> can be performed on multiple </w:t>
      </w:r>
      <w:r w:rsidR="00D57BF6">
        <w:t>patient</w:t>
      </w:r>
      <w:r>
        <w:t xml:space="preserve"> samples</w:t>
      </w:r>
      <w:r w:rsidR="00D57BF6">
        <w:t xml:space="preserve"> at the same time. </w:t>
      </w:r>
      <w:r w:rsidR="00F462C4">
        <w:t>S</w:t>
      </w:r>
      <w:r w:rsidR="00D57BF6">
        <w:t>ome of the laboratory components of NGS-based MRD testing benefit f</w:t>
      </w:r>
      <w:r w:rsidR="00203610">
        <w:t>ro</w:t>
      </w:r>
      <w:r w:rsidR="00D57BF6">
        <w:t>m efficiencies from “batch processing” and/or automation of processing clinical samples.</w:t>
      </w:r>
    </w:p>
    <w:p w14:paraId="101F58CF" w14:textId="70BAE1C8" w:rsidR="00F81223" w:rsidRPr="00C83465" w:rsidRDefault="00C83465" w:rsidP="00C83465">
      <w:pPr>
        <w:ind w:left="426"/>
      </w:pPr>
      <w:r>
        <w:t xml:space="preserve">NGS-based MRD testing is a robust, accurate, quantitative platform for determining the repertoire and clonality of B-and/or T-cells in any sample of interest and can be a sensitive measure of response to therapy </w:t>
      </w:r>
      <w:r>
        <w:fldChar w:fldCharType="begin">
          <w:fldData xml:space="preserve">PEVuZE5vdGU+PENpdGU+PEF1dGhvcj5NYXJ0aW5lei1Mb3BlejwvQXV0aG9yPjxZZWFyPjIwMTQ8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PEVuZE5vdGU+PENpdGU+PEF1dGhvcj5NYXJ0aW5lei1Mb3BlejwvQXV0aG9yPjxZZWFyPjIwMTQ8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fldChar w:fldCharType="separate"/>
      </w:r>
      <w:r>
        <w:rPr>
          <w:noProof/>
        </w:rPr>
        <w:t>(Martinez-Lopez 2014, Wood 2018)</w:t>
      </w:r>
      <w:r>
        <w:fldChar w:fldCharType="end"/>
      </w:r>
      <w:r>
        <w:t xml:space="preserve">. </w:t>
      </w:r>
      <w:r w:rsidR="00F81223">
        <w:rPr>
          <w:rFonts w:cstheme="minorHAnsi"/>
          <w:szCs w:val="20"/>
        </w:rPr>
        <w:t xml:space="preserve">What differentiates the </w:t>
      </w:r>
      <w:proofErr w:type="spellStart"/>
      <w:r w:rsidR="00F81223" w:rsidRPr="00F54317">
        <w:rPr>
          <w:rFonts w:cstheme="minorHAnsi"/>
          <w:szCs w:val="20"/>
        </w:rPr>
        <w:t>clonoSEQ</w:t>
      </w:r>
      <w:proofErr w:type="spellEnd"/>
      <w:r w:rsidR="00F81223" w:rsidRPr="00F54317">
        <w:rPr>
          <w:rFonts w:cstheme="minorHAnsi"/>
          <w:szCs w:val="20"/>
        </w:rPr>
        <w:t>® Assay</w:t>
      </w:r>
      <w:r w:rsidR="00F81223">
        <w:rPr>
          <w:rFonts w:cstheme="minorHAnsi"/>
          <w:szCs w:val="20"/>
        </w:rPr>
        <w:t xml:space="preserve"> from other NGS-based MRD assays are the advances in chemistry and proprietary bioinformatics. The </w:t>
      </w:r>
      <w:proofErr w:type="spellStart"/>
      <w:r w:rsidR="00F81223" w:rsidRPr="00F54317">
        <w:rPr>
          <w:rFonts w:cstheme="minorHAnsi"/>
          <w:szCs w:val="20"/>
        </w:rPr>
        <w:t>clonoSEQ</w:t>
      </w:r>
      <w:proofErr w:type="spellEnd"/>
      <w:r w:rsidR="00F81223" w:rsidRPr="00F54317">
        <w:rPr>
          <w:rFonts w:cstheme="minorHAnsi"/>
          <w:szCs w:val="20"/>
        </w:rPr>
        <w:t>® Assay</w:t>
      </w:r>
      <w:r w:rsidR="00F81223">
        <w:rPr>
          <w:rFonts w:cstheme="minorHAnsi"/>
          <w:szCs w:val="20"/>
        </w:rPr>
        <w:t xml:space="preserve"> leverages proprietary innovations to solve the ubiquitous problem of PCR amplification bias. Specifically, the </w:t>
      </w:r>
      <w:proofErr w:type="spellStart"/>
      <w:r w:rsidR="00F81223" w:rsidRPr="00F54317">
        <w:rPr>
          <w:rFonts w:cstheme="minorHAnsi"/>
          <w:szCs w:val="20"/>
        </w:rPr>
        <w:t>clonoSEQ</w:t>
      </w:r>
      <w:proofErr w:type="spellEnd"/>
      <w:r w:rsidR="00F81223" w:rsidRPr="00F54317">
        <w:rPr>
          <w:rFonts w:cstheme="minorHAnsi"/>
          <w:szCs w:val="20"/>
        </w:rPr>
        <w:t>® Assay</w:t>
      </w:r>
      <w:r w:rsidR="00F81223">
        <w:rPr>
          <w:rFonts w:cstheme="minorHAnsi"/>
          <w:szCs w:val="20"/>
        </w:rPr>
        <w:t xml:space="preserve"> utilises a library of synthetic molecules that enables the entire immune repertoire to be analysed</w:t>
      </w:r>
      <w:r w:rsidR="00ED651E">
        <w:rPr>
          <w:rFonts w:cstheme="minorHAnsi"/>
          <w:szCs w:val="20"/>
        </w:rPr>
        <w:t xml:space="preserve"> and equilibrated</w:t>
      </w:r>
      <w:r w:rsidR="00F81223">
        <w:rPr>
          <w:rFonts w:cstheme="minorHAnsi"/>
          <w:szCs w:val="20"/>
        </w:rPr>
        <w:t xml:space="preserve">, every time the test is used </w:t>
      </w:r>
      <w:r w:rsidR="00F81223">
        <w:rPr>
          <w:rFonts w:cstheme="minorHAnsi"/>
          <w:szCs w:val="20"/>
        </w:rPr>
        <w:fldChar w:fldCharType="begin">
          <w:fldData xml:space="preserve">PEVuZE5vdGU+PENpdGU+PEF1dGhvcj5DaGluZzwvQXV0aG9yPjxZZWFyPjIwMjA8L1llYXI+PFJl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</w:fldData>
        </w:fldChar>
      </w:r>
      <w:r w:rsidR="00F86439">
        <w:rPr>
          <w:rFonts w:cstheme="minorHAnsi"/>
          <w:szCs w:val="20"/>
        </w:rPr>
        <w:instrText xml:space="preserve"> ADDIN EN.CITE </w:instrText>
      </w:r>
      <w:r w:rsidR="00F86439">
        <w:rPr>
          <w:rFonts w:cstheme="minorHAnsi"/>
          <w:szCs w:val="20"/>
        </w:rPr>
        <w:fldChar w:fldCharType="begin">
          <w:fldData xml:space="preserve">PEVuZE5vdGU+PENpdGU+PEF1dGhvcj5DaGluZzwvQXV0aG9yPjxZZWFyPjIwMjA8L1llYXI+PFJl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</w:fldData>
        </w:fldChar>
      </w:r>
      <w:r w:rsidR="00F86439">
        <w:rPr>
          <w:rFonts w:cstheme="minorHAnsi"/>
          <w:szCs w:val="20"/>
        </w:rPr>
        <w:instrText xml:space="preserve"> ADDIN EN.CITE.DATA </w:instrText>
      </w:r>
      <w:r w:rsidR="00F86439">
        <w:rPr>
          <w:rFonts w:cstheme="minorHAnsi"/>
          <w:szCs w:val="20"/>
        </w:rPr>
      </w:r>
      <w:r w:rsidR="00F86439">
        <w:rPr>
          <w:rFonts w:cstheme="minorHAnsi"/>
          <w:szCs w:val="20"/>
        </w:rPr>
        <w:fldChar w:fldCharType="end"/>
      </w:r>
      <w:r w:rsidR="00F81223">
        <w:rPr>
          <w:rFonts w:cstheme="minorHAnsi"/>
          <w:szCs w:val="20"/>
        </w:rPr>
      </w:r>
      <w:r w:rsidR="00F81223">
        <w:rPr>
          <w:rFonts w:cstheme="minorHAnsi"/>
          <w:szCs w:val="20"/>
        </w:rPr>
        <w:fldChar w:fldCharType="separate"/>
      </w:r>
      <w:r w:rsidR="00F86439">
        <w:rPr>
          <w:rFonts w:cstheme="minorHAnsi"/>
          <w:noProof/>
          <w:szCs w:val="20"/>
        </w:rPr>
        <w:t>(clonoSEQ® Assay Technical Information, Ching 2020)</w:t>
      </w:r>
      <w:r w:rsidR="00F81223">
        <w:rPr>
          <w:rFonts w:cstheme="minorHAnsi"/>
          <w:szCs w:val="20"/>
        </w:rPr>
        <w:fldChar w:fldCharType="end"/>
      </w:r>
      <w:r w:rsidR="00F81223">
        <w:rPr>
          <w:rFonts w:cstheme="minorHAnsi"/>
          <w:szCs w:val="20"/>
        </w:rPr>
        <w:t>. Thus, the assay not only tracks sequences that are identified at diagnosis as markers of disease</w:t>
      </w:r>
      <w:r w:rsidR="0049042C" w:rsidRPr="0049042C">
        <w:t xml:space="preserve"> </w:t>
      </w:r>
      <w:r w:rsidR="0049042C" w:rsidRPr="0049042C">
        <w:rPr>
          <w:rFonts w:cstheme="minorHAnsi"/>
          <w:szCs w:val="20"/>
        </w:rPr>
        <w:t xml:space="preserve">but is also robustly quantitative. Because the entire repertoire is profiled every time the assay is run it can also detect any dominant clonal sequences that might emerge over time </w:t>
      </w:r>
      <w:r w:rsidR="00F81223">
        <w:rPr>
          <w:rFonts w:cstheme="minorHAnsi"/>
          <w:szCs w:val="20"/>
        </w:rPr>
        <w:fldChar w:fldCharType="begin"/>
      </w:r>
      <w:r w:rsidR="00F81223">
        <w:rPr>
          <w:rFonts w:cstheme="minorHAnsi"/>
          <w:szCs w:val="20"/>
        </w:rPr>
        <w:instrText xml:space="preserve"> ADDIN EN.CITE &lt;EndNote&gt;&lt;Cite&gt;&lt;Author&gt;Kirsch&lt;/Author&gt;&lt;Year&gt;2015&lt;/Year&gt;&lt;RecNum&gt;29&lt;/RecNum&gt;&lt;DisplayText&gt;(Kirsch 2015)&lt;/DisplayText&gt;&lt;record&gt;&lt;rec-number&gt;29&lt;/rec-number&gt;&lt;foreign-keys&gt;&lt;key app="EN" db-id="pedafdeflt0sxkesdrqxpxtk9p05xsfsdvfw" timestamp="1635827623"&gt;29&lt;/key&gt;&lt;/foreign-keys&gt;&lt;ref-type name="Journal Article"&gt;17&lt;/ref-type&gt;&lt;contributors&gt;&lt;authors&gt;&lt;author&gt;Kirsch, I.&lt;/author&gt;&lt;author&gt;Vignali, M.&lt;/author&gt;&lt;author&gt;Robins, H.&lt;/author&gt;&lt;/authors&gt;&lt;/contributors&gt;&lt;auth-address&gt;Adaptive Biotechnologies, Seattle, WA, USA. Electronic address: lkirsch@adaptivebiotech.com.&amp;#xD;Adaptive Biotechnologies, Seattle, WA, USA.&amp;#xD;Adaptive Biotechnologies, Seattle, WA, USA; Fred Hutchinson Cancer Research Center, Seattle, WA, USA.&lt;/auth-address&gt;&lt;titles&gt;&lt;title&gt;T-cell receptor profiling in cancer&lt;/title&gt;&lt;secondary-title&gt;Mol Oncol&lt;/secondary-title&gt;&lt;/titles&gt;&lt;periodical&gt;&lt;full-title&gt;Mol Oncol&lt;/full-title&gt;&lt;/periodical&gt;&lt;pages&gt;2063-70&lt;/pages&gt;&lt;volume&gt;9&lt;/volume&gt;&lt;number&gt;10&lt;/number&gt;&lt;edition&gt;2015/09/26&lt;/edition&gt;&lt;keywords&gt;&lt;keyword&gt;Humans&lt;/keyword&gt;&lt;keyword&gt;Neoplasms/*immunology&lt;/keyword&gt;&lt;keyword&gt;Receptors, Antigen, T-Cell/*immunology&lt;/keyword&gt;&lt;keyword&gt;Ig/TCR sequence biomarkers&lt;/keyword&gt;&lt;keyword&gt;Immunosequencing&lt;/keyword&gt;&lt;keyword&gt;Lymphoid clonality assessment/tracking&lt;/keyword&gt;&lt;/keywords&gt;&lt;dates&gt;&lt;year&gt;2015&lt;/year&gt;&lt;pub-dates&gt;&lt;date&gt;Dec&lt;/date&gt;&lt;/pub-dates&gt;&lt;/dates&gt;&lt;isbn&gt;1574-7891 (Print)&amp;#xD;1574-7891&lt;/isbn&gt;&lt;accession-num&gt;26404496&lt;/accession-num&gt;&lt;urls&gt;&lt;/urls&gt;&lt;custom2&gt;PMC5528728&lt;/custom2&gt;&lt;electronic-resource-num&gt;10.1016/j.molonc.2015.09.003&lt;/electronic-resource-num&gt;&lt;remote-database-provider&gt;NLM&lt;/remote-database-provider&gt;&lt;language&gt;eng&lt;/language&gt;&lt;/record&gt;&lt;/Cite&gt;&lt;/EndNote&gt;</w:instrText>
      </w:r>
      <w:r w:rsidR="00F81223">
        <w:rPr>
          <w:rFonts w:cstheme="minorHAnsi"/>
          <w:szCs w:val="20"/>
        </w:rPr>
        <w:fldChar w:fldCharType="separate"/>
      </w:r>
      <w:r w:rsidR="00F81223">
        <w:rPr>
          <w:rFonts w:cstheme="minorHAnsi"/>
          <w:noProof/>
          <w:szCs w:val="20"/>
        </w:rPr>
        <w:t>(Kirsch 2015)</w:t>
      </w:r>
      <w:r w:rsidR="00F81223">
        <w:rPr>
          <w:rFonts w:cstheme="minorHAnsi"/>
          <w:szCs w:val="20"/>
        </w:rPr>
        <w:fldChar w:fldCharType="end"/>
      </w:r>
      <w:r w:rsidR="00F81223">
        <w:rPr>
          <w:rFonts w:cstheme="minorHAnsi"/>
          <w:szCs w:val="20"/>
        </w:rPr>
        <w:t xml:space="preserve">. </w:t>
      </w:r>
      <w:r w:rsidR="00170F55" w:rsidRPr="00170F55">
        <w:rPr>
          <w:rFonts w:cstheme="minorHAnsi"/>
          <w:szCs w:val="20"/>
        </w:rPr>
        <w:t xml:space="preserve">In addition, the newer versions of the platform (B-cell version 2, TCRBv4) include an in-reaction measure of </w:t>
      </w:r>
      <w:r w:rsidR="00085752" w:rsidRPr="00F54317">
        <w:rPr>
          <w:rFonts w:cstheme="minorHAnsi"/>
          <w:szCs w:val="20"/>
        </w:rPr>
        <w:t xml:space="preserve">genomic DNA (gDNA) </w:t>
      </w:r>
      <w:r w:rsidR="00170F55" w:rsidRPr="00170F55">
        <w:rPr>
          <w:rFonts w:cstheme="minorHAnsi"/>
          <w:szCs w:val="20"/>
        </w:rPr>
        <w:t xml:space="preserve">quality and amplifiability. This is achieved by the inclusion within the reaction of primers that amplify (at roughly the same size amplicon as occurs with the immune receptor sequences) non-immune receptor sequences that exist in diploid copy number in every nucleated cell. Having this capability is very useful for the analysis of sample types in which the DNA may be partially degraded, for example FFPE tissue samples. The denominator of “total cells </w:t>
      </w:r>
      <w:r w:rsidR="0031255B" w:rsidRPr="00170F55">
        <w:rPr>
          <w:rFonts w:cstheme="minorHAnsi"/>
          <w:szCs w:val="20"/>
        </w:rPr>
        <w:t>analysed</w:t>
      </w:r>
      <w:r w:rsidR="00170F55" w:rsidRPr="00170F55">
        <w:rPr>
          <w:rFonts w:cstheme="minorHAnsi"/>
          <w:szCs w:val="20"/>
        </w:rPr>
        <w:t xml:space="preserve">” which is routinely used for clone quantitation is thus highly accurate. </w:t>
      </w:r>
      <w:r w:rsidR="00F81223">
        <w:rPr>
          <w:rFonts w:cstheme="minorHAnsi"/>
          <w:szCs w:val="20"/>
        </w:rPr>
        <w:t xml:space="preserve">As the outputs of any NGS-based test are millions of raw sequencing reads, a major bottle neck </w:t>
      </w:r>
      <w:r w:rsidR="0031255B">
        <w:rPr>
          <w:rFonts w:cstheme="minorHAnsi"/>
          <w:szCs w:val="20"/>
        </w:rPr>
        <w:t xml:space="preserve">has been </w:t>
      </w:r>
      <w:r w:rsidR="00F81223">
        <w:rPr>
          <w:rFonts w:cstheme="minorHAnsi"/>
          <w:szCs w:val="20"/>
        </w:rPr>
        <w:t xml:space="preserve">how to generate clinically meaningful results from the raw data. The </w:t>
      </w:r>
      <w:proofErr w:type="spellStart"/>
      <w:r w:rsidR="00F81223" w:rsidRPr="00F54317">
        <w:rPr>
          <w:rFonts w:cstheme="minorHAnsi"/>
          <w:szCs w:val="20"/>
        </w:rPr>
        <w:t>clonoSEQ</w:t>
      </w:r>
      <w:proofErr w:type="spellEnd"/>
      <w:r w:rsidR="00F81223" w:rsidRPr="00F54317">
        <w:rPr>
          <w:rFonts w:cstheme="minorHAnsi"/>
          <w:szCs w:val="20"/>
        </w:rPr>
        <w:t>® Assay</w:t>
      </w:r>
      <w:r w:rsidR="00F81223">
        <w:rPr>
          <w:rFonts w:cstheme="minorHAnsi"/>
          <w:szCs w:val="20"/>
        </w:rPr>
        <w:t xml:space="preserve"> overcomes this issue via a bioinformatics analysis pipeline that utilises a series of proprietary algorithms </w:t>
      </w:r>
      <w:r w:rsidR="00F81223">
        <w:rPr>
          <w:rFonts w:cstheme="minorHAnsi"/>
          <w:szCs w:val="20"/>
        </w:rPr>
        <w:fldChar w:fldCharType="begin">
          <w:fldData xml:space="preserve">PEVuZE5vdGU+PENpdGU+PEF1dGhvcj5DaGluZzwvQXV0aG9yPjxZZWFyPjIwMjA8L1llYXI+PFJl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</w:fldData>
        </w:fldChar>
      </w:r>
      <w:r w:rsidR="00F86439">
        <w:rPr>
          <w:rFonts w:cstheme="minorHAnsi"/>
          <w:szCs w:val="20"/>
        </w:rPr>
        <w:instrText xml:space="preserve"> ADDIN EN.CITE </w:instrText>
      </w:r>
      <w:r w:rsidR="00F86439">
        <w:rPr>
          <w:rFonts w:cstheme="minorHAnsi"/>
          <w:szCs w:val="20"/>
        </w:rPr>
        <w:fldChar w:fldCharType="begin">
          <w:fldData xml:space="preserve">PEVuZE5vdGU+PENpdGU+PEF1dGhvcj5DaGluZzwvQXV0aG9yPjxZZWFyPjIwMjA8L1llYXI+PFJl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</w:fldData>
        </w:fldChar>
      </w:r>
      <w:r w:rsidR="00F86439">
        <w:rPr>
          <w:rFonts w:cstheme="minorHAnsi"/>
          <w:szCs w:val="20"/>
        </w:rPr>
        <w:instrText xml:space="preserve"> ADDIN EN.CITE.DATA </w:instrText>
      </w:r>
      <w:r w:rsidR="00F86439">
        <w:rPr>
          <w:rFonts w:cstheme="minorHAnsi"/>
          <w:szCs w:val="20"/>
        </w:rPr>
      </w:r>
      <w:r w:rsidR="00F86439">
        <w:rPr>
          <w:rFonts w:cstheme="minorHAnsi"/>
          <w:szCs w:val="20"/>
        </w:rPr>
        <w:fldChar w:fldCharType="end"/>
      </w:r>
      <w:r w:rsidR="00F81223">
        <w:rPr>
          <w:rFonts w:cstheme="minorHAnsi"/>
          <w:szCs w:val="20"/>
        </w:rPr>
      </w:r>
      <w:r w:rsidR="00F81223">
        <w:rPr>
          <w:rFonts w:cstheme="minorHAnsi"/>
          <w:szCs w:val="20"/>
        </w:rPr>
        <w:fldChar w:fldCharType="separate"/>
      </w:r>
      <w:r w:rsidR="00F86439">
        <w:rPr>
          <w:rFonts w:cstheme="minorHAnsi"/>
          <w:noProof/>
          <w:szCs w:val="20"/>
        </w:rPr>
        <w:t>(clonoSEQ® Assay Technical Information, Ching 2020)</w:t>
      </w:r>
      <w:r w:rsidR="00F81223">
        <w:rPr>
          <w:rFonts w:cstheme="minorHAnsi"/>
          <w:szCs w:val="20"/>
        </w:rPr>
        <w:fldChar w:fldCharType="end"/>
      </w:r>
      <w:r w:rsidR="00F81223">
        <w:rPr>
          <w:rFonts w:cstheme="minorHAnsi"/>
          <w:szCs w:val="20"/>
        </w:rPr>
        <w:t>.</w:t>
      </w:r>
    </w:p>
    <w:p w14:paraId="733DD222" w14:textId="2C0FBC27" w:rsidR="0030193C" w:rsidRPr="00CD7B32" w:rsidRDefault="001D6D74" w:rsidP="00CD7B32">
      <w:pPr>
        <w:ind w:left="426"/>
      </w:pPr>
      <w:r>
        <w:t xml:space="preserve">The </w:t>
      </w:r>
      <w:proofErr w:type="spellStart"/>
      <w:r>
        <w:t>clonoSEQ</w:t>
      </w:r>
      <w:proofErr w:type="spellEnd"/>
      <w:r>
        <w:rPr>
          <w:rFonts w:cstheme="minorHAnsi"/>
        </w:rPr>
        <w:t>®</w:t>
      </w:r>
      <w:r>
        <w:t xml:space="preserve"> Assay is a </w:t>
      </w:r>
      <w:r w:rsidR="00460781">
        <w:t xml:space="preserve">multiplex </w:t>
      </w:r>
      <w:r w:rsidR="00F960AB">
        <w:t>PCR</w:t>
      </w:r>
      <w:r w:rsidR="00460781">
        <w:t xml:space="preserve"> and NGS-based </w:t>
      </w:r>
      <w:r w:rsidR="00FB195D">
        <w:t>IVD</w:t>
      </w:r>
      <w:r w:rsidR="007C1B9C">
        <w:t xml:space="preserve"> </w:t>
      </w:r>
      <w:r w:rsidR="00DB3298">
        <w:t xml:space="preserve">assay </w:t>
      </w:r>
      <w:r w:rsidR="007124A6">
        <w:t xml:space="preserve">designed </w:t>
      </w:r>
      <w:r w:rsidR="00DB3298">
        <w:t>to identify</w:t>
      </w:r>
      <w:r w:rsidR="006A5A2C">
        <w:t xml:space="preserve"> the</w:t>
      </w:r>
      <w:r w:rsidR="00DB3298">
        <w:t xml:space="preserve"> frequency and distribution of clonal sequences consistent with a malignant </w:t>
      </w:r>
      <w:r w:rsidR="00CC2937">
        <w:rPr>
          <w:rFonts w:cstheme="minorHAnsi"/>
        </w:rPr>
        <w:t xml:space="preserve">lymphocyte in a given patient sample, and to quantify MRD over time in these patients </w:t>
      </w:r>
      <w:r w:rsidR="00CC2937">
        <w:rPr>
          <w:rFonts w:cstheme="minorHAnsi"/>
        </w:rPr>
        <w:fldChar w:fldCharType="begin">
          <w:fldData xml:space="preserve">PEVuZE5vdGU+PENpdGU+PEF1dGhvcj5DYXJsc29uPC9BdXRob3I+PFllYXI+MjAxMzwvWWVhcj48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</w:fldData>
        </w:fldChar>
      </w:r>
      <w:r w:rsidR="00CC2937">
        <w:rPr>
          <w:rFonts w:cstheme="minorHAnsi"/>
        </w:rPr>
        <w:instrText xml:space="preserve"> ADDIN EN.CITE </w:instrText>
      </w:r>
      <w:r w:rsidR="00CC2937">
        <w:rPr>
          <w:rFonts w:cstheme="minorHAnsi"/>
        </w:rPr>
        <w:fldChar w:fldCharType="begin">
          <w:fldData xml:space="preserve">PEVuZE5vdGU+PENpdGU+PEF1dGhvcj5DYXJsc29uPC9BdXRob3I+PFllYXI+MjAxMzwvWWVhcj48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</w:fldData>
        </w:fldChar>
      </w:r>
      <w:r w:rsidR="00CC2937">
        <w:rPr>
          <w:rFonts w:cstheme="minorHAnsi"/>
        </w:rPr>
        <w:instrText xml:space="preserve"> ADDIN EN.CITE.DATA </w:instrText>
      </w:r>
      <w:r w:rsidR="00CC2937">
        <w:rPr>
          <w:rFonts w:cstheme="minorHAnsi"/>
        </w:rPr>
      </w:r>
      <w:r w:rsidR="00CC2937">
        <w:rPr>
          <w:rFonts w:cstheme="minorHAnsi"/>
        </w:rPr>
        <w:fldChar w:fldCharType="end"/>
      </w:r>
      <w:r w:rsidR="00CC2937">
        <w:rPr>
          <w:rFonts w:cstheme="minorHAnsi"/>
        </w:rPr>
      </w:r>
      <w:r w:rsidR="00CC2937">
        <w:rPr>
          <w:rFonts w:cstheme="minorHAnsi"/>
        </w:rPr>
        <w:fldChar w:fldCharType="separate"/>
      </w:r>
      <w:r w:rsidR="00CC2937">
        <w:rPr>
          <w:rFonts w:cstheme="minorHAnsi"/>
          <w:noProof/>
        </w:rPr>
        <w:t>(Faham 2012, Carlson 2013)</w:t>
      </w:r>
      <w:r w:rsidR="00CC2937">
        <w:rPr>
          <w:rFonts w:cstheme="minorHAnsi"/>
        </w:rPr>
        <w:fldChar w:fldCharType="end"/>
      </w:r>
      <w:r w:rsidR="00DB3298">
        <w:t>.</w:t>
      </w:r>
      <w:r w:rsidR="00EE7500">
        <w:t xml:space="preserve"> </w:t>
      </w:r>
      <w:r w:rsidR="00B04E35">
        <w:t xml:space="preserve">Multiple V, D and J gene segments exist in the germline genome. Initial receptor diversity is generated by recombination of V, D and J segments; and additional non-templated diversity is introduced at the junctions by insertion of random nucleotides. </w:t>
      </w:r>
      <w:r w:rsidR="00AF5255">
        <w:t xml:space="preserve">The </w:t>
      </w:r>
      <w:proofErr w:type="spellStart"/>
      <w:r w:rsidR="00AF5255">
        <w:t>clonoSEQ</w:t>
      </w:r>
      <w:proofErr w:type="spellEnd"/>
      <w:r w:rsidR="00AF5255">
        <w:rPr>
          <w:rFonts w:cstheme="minorHAnsi"/>
        </w:rPr>
        <w:t xml:space="preserve">® </w:t>
      </w:r>
      <w:r w:rsidR="00AF5255">
        <w:t>Assay uses multiplex PCR with forward primers in each V segment and reverse primers in each J segment</w:t>
      </w:r>
      <w:r w:rsidR="00802738">
        <w:t>.</w:t>
      </w:r>
      <w:r w:rsidR="00AF5255">
        <w:t xml:space="preserve"> </w:t>
      </w:r>
      <w:r w:rsidR="00802738">
        <w:t>Therefore</w:t>
      </w:r>
      <w:r w:rsidR="00C06D70">
        <w:t>,</w:t>
      </w:r>
      <w:r w:rsidR="00802738">
        <w:t xml:space="preserve"> the assay</w:t>
      </w:r>
      <w:r w:rsidR="00AF5255">
        <w:t xml:space="preserve"> can </w:t>
      </w:r>
      <w:r w:rsidR="003D72B4">
        <w:t>precise</w:t>
      </w:r>
      <w:r w:rsidR="001D7707">
        <w:t>ly</w:t>
      </w:r>
      <w:r w:rsidR="003D72B4">
        <w:t xml:space="preserve"> i</w:t>
      </w:r>
      <w:r w:rsidR="003D72B4" w:rsidRPr="005C7582">
        <w:t>dentif</w:t>
      </w:r>
      <w:r w:rsidR="00AF5255">
        <w:t>y</w:t>
      </w:r>
      <w:r w:rsidR="003D72B4" w:rsidRPr="005C7582">
        <w:t xml:space="preserve"> and quantif</w:t>
      </w:r>
      <w:r w:rsidR="00AF5255">
        <w:t>y</w:t>
      </w:r>
      <w:r w:rsidR="003D72B4" w:rsidRPr="005C7582">
        <w:t xml:space="preserve"> </w:t>
      </w:r>
      <w:r w:rsidR="00353011">
        <w:t>specific DNA sequences associated with ALL</w:t>
      </w:r>
      <w:r w:rsidR="007124A6">
        <w:t xml:space="preserve">: </w:t>
      </w:r>
      <w:r w:rsidR="003D72B4" w:rsidRPr="005C7582">
        <w:t xml:space="preserve">rearranged </w:t>
      </w:r>
      <w:proofErr w:type="spellStart"/>
      <w:r w:rsidR="003D72B4" w:rsidRPr="005C7582">
        <w:t>IgH</w:t>
      </w:r>
      <w:proofErr w:type="spellEnd"/>
      <w:r w:rsidR="003D72B4" w:rsidRPr="005C7582">
        <w:t xml:space="preserve"> (VDJ), </w:t>
      </w:r>
      <w:proofErr w:type="spellStart"/>
      <w:r w:rsidR="003D72B4" w:rsidRPr="005C7582">
        <w:t>IgH</w:t>
      </w:r>
      <w:proofErr w:type="spellEnd"/>
      <w:r w:rsidR="003D72B4" w:rsidRPr="005C7582">
        <w:t xml:space="preserve"> (DJ), </w:t>
      </w:r>
      <w:proofErr w:type="spellStart"/>
      <w:r w:rsidR="003D72B4" w:rsidRPr="005C7582">
        <w:t>IgK</w:t>
      </w:r>
      <w:proofErr w:type="spellEnd"/>
      <w:r w:rsidR="003D72B4" w:rsidRPr="005C7582">
        <w:t xml:space="preserve">, and </w:t>
      </w:r>
      <w:proofErr w:type="spellStart"/>
      <w:r w:rsidR="003D72B4" w:rsidRPr="005C7582">
        <w:t>IgL</w:t>
      </w:r>
      <w:proofErr w:type="spellEnd"/>
      <w:r w:rsidR="003D72B4" w:rsidRPr="005C7582">
        <w:t xml:space="preserve"> receptor gene sequences, a</w:t>
      </w:r>
      <w:r w:rsidR="003D72B4">
        <w:t>s</w:t>
      </w:r>
      <w:r w:rsidR="003D72B4" w:rsidRPr="005C7582">
        <w:t xml:space="preserve"> well as translocated BCL1/</w:t>
      </w:r>
      <w:proofErr w:type="spellStart"/>
      <w:r w:rsidR="003D72B4" w:rsidRPr="005C7582">
        <w:t>IgH</w:t>
      </w:r>
      <w:proofErr w:type="spellEnd"/>
      <w:r w:rsidR="003D72B4" w:rsidRPr="005C7582">
        <w:t xml:space="preserve"> (J) and BCL2/</w:t>
      </w:r>
      <w:proofErr w:type="spellStart"/>
      <w:r w:rsidR="003D72B4" w:rsidRPr="005C7582">
        <w:t>IgH</w:t>
      </w:r>
      <w:proofErr w:type="spellEnd"/>
      <w:r w:rsidR="003D72B4" w:rsidRPr="005C7582">
        <w:t xml:space="preserve"> (J) sequences</w:t>
      </w:r>
      <w:r w:rsidR="007124A6">
        <w:t xml:space="preserve">, </w:t>
      </w:r>
      <w:r w:rsidR="003D72B4" w:rsidRPr="005C7582">
        <w:t xml:space="preserve">using </w:t>
      </w:r>
      <w:r w:rsidR="003D72B4">
        <w:t>NGS</w:t>
      </w:r>
      <w:r w:rsidR="003D72B4" w:rsidRPr="005C7582">
        <w:t xml:space="preserve"> at </w:t>
      </w:r>
      <w:r w:rsidR="000531BD">
        <w:t xml:space="preserve">a </w:t>
      </w:r>
      <w:r w:rsidR="003D72B4" w:rsidRPr="005C7582">
        <w:t>sensitivity of 10</w:t>
      </w:r>
      <w:r w:rsidR="003D72B4" w:rsidRPr="006B646E">
        <w:rPr>
          <w:vertAlign w:val="superscript"/>
        </w:rPr>
        <w:t>-6</w:t>
      </w:r>
      <w:r w:rsidR="003D72B4" w:rsidRPr="005C7582">
        <w:t xml:space="preserve"> in DNA extracted from bone marrow</w:t>
      </w:r>
      <w:r w:rsidR="00EE7500">
        <w:t xml:space="preserve"> and peripheral blood</w:t>
      </w:r>
      <w:r w:rsidR="003D72B4" w:rsidRPr="005C7582">
        <w:t xml:space="preserve"> from patients with ALL</w:t>
      </w:r>
      <w:r w:rsidR="001D7707">
        <w:t>.</w:t>
      </w:r>
      <w:r w:rsidR="008E4428">
        <w:t xml:space="preserve"> </w:t>
      </w:r>
      <w:r w:rsidR="00C06D70">
        <w:t>Notably</w:t>
      </w:r>
      <w:r w:rsidR="008E4428">
        <w:t xml:space="preserve">, </w:t>
      </w:r>
      <w:r w:rsidR="0099398B">
        <w:rPr>
          <w:rFonts w:cstheme="minorHAnsi"/>
        </w:rPr>
        <w:t>t</w:t>
      </w:r>
      <w:r w:rsidR="007C5D80">
        <w:rPr>
          <w:rFonts w:cstheme="minorHAnsi"/>
        </w:rPr>
        <w:t xml:space="preserve">he </w:t>
      </w:r>
      <w:proofErr w:type="spellStart"/>
      <w:r w:rsidR="007C5D80">
        <w:t>clonoSEQ</w:t>
      </w:r>
      <w:proofErr w:type="spellEnd"/>
      <w:r w:rsidR="007C5D80">
        <w:rPr>
          <w:rFonts w:cstheme="minorHAnsi"/>
        </w:rPr>
        <w:t xml:space="preserve">® Assay has been FDA cleared for assessing MRD in bone marrow samples in </w:t>
      </w:r>
      <w:r w:rsidR="00C4163C">
        <w:rPr>
          <w:rFonts w:cstheme="minorHAnsi"/>
        </w:rPr>
        <w:t xml:space="preserve">both </w:t>
      </w:r>
      <w:r w:rsidR="007C5D80">
        <w:rPr>
          <w:rFonts w:cstheme="minorHAnsi"/>
        </w:rPr>
        <w:t>multiple myeloma</w:t>
      </w:r>
      <w:r w:rsidR="00C77539">
        <w:rPr>
          <w:rFonts w:cstheme="minorHAnsi"/>
        </w:rPr>
        <w:t xml:space="preserve"> (MM)</w:t>
      </w:r>
      <w:r w:rsidR="007C5D80">
        <w:rPr>
          <w:rFonts w:cstheme="minorHAnsi"/>
        </w:rPr>
        <w:t xml:space="preserve"> and ALL</w:t>
      </w:r>
      <w:r w:rsidR="00C66C31">
        <w:rPr>
          <w:rFonts w:cstheme="minorHAnsi"/>
        </w:rPr>
        <w:t xml:space="preserve"> and in blood and bone marrow samples in chronic lympho</w:t>
      </w:r>
      <w:r w:rsidR="001919E9">
        <w:rPr>
          <w:rFonts w:cstheme="minorHAnsi"/>
        </w:rPr>
        <w:t>cytic</w:t>
      </w:r>
      <w:r w:rsidR="00C66C31">
        <w:rPr>
          <w:rFonts w:cstheme="minorHAnsi"/>
        </w:rPr>
        <w:t xml:space="preserve"> leukaemia (CLL)</w:t>
      </w:r>
      <w:r w:rsidR="007C5D80">
        <w:rPr>
          <w:rFonts w:cstheme="minorHAnsi"/>
        </w:rPr>
        <w:t>.</w:t>
      </w:r>
      <w:r w:rsidR="00C4163C">
        <w:rPr>
          <w:rFonts w:cstheme="minorHAnsi"/>
        </w:rPr>
        <w:t xml:space="preserve"> Further, </w:t>
      </w:r>
      <w:r w:rsidR="0077286D">
        <w:rPr>
          <w:rFonts w:cstheme="minorHAnsi"/>
        </w:rPr>
        <w:t xml:space="preserve">in the U.S, </w:t>
      </w:r>
      <w:r w:rsidR="0077286D">
        <w:rPr>
          <w:rFonts w:cstheme="minorHAnsi"/>
        </w:rPr>
        <w:lastRenderedPageBreak/>
        <w:t xml:space="preserve">the </w:t>
      </w:r>
      <w:proofErr w:type="spellStart"/>
      <w:r w:rsidR="00C77539">
        <w:t>clonoSEQ</w:t>
      </w:r>
      <w:proofErr w:type="spellEnd"/>
      <w:r w:rsidR="00C77539">
        <w:rPr>
          <w:rFonts w:cstheme="minorHAnsi"/>
        </w:rPr>
        <w:t>® Assay is covered by Medicare</w:t>
      </w:r>
      <w:r w:rsidR="001D1177">
        <w:rPr>
          <w:rFonts w:cstheme="minorHAnsi"/>
        </w:rPr>
        <w:t xml:space="preserve"> </w:t>
      </w:r>
      <w:r w:rsidR="00C77539">
        <w:rPr>
          <w:rFonts w:cstheme="minorHAnsi"/>
        </w:rPr>
        <w:t xml:space="preserve">for ALL, CLL and MM </w:t>
      </w:r>
      <w:r w:rsidR="001D1177">
        <w:rPr>
          <w:rFonts w:cstheme="minorHAnsi"/>
        </w:rPr>
        <w:t xml:space="preserve">and covered by </w:t>
      </w:r>
      <w:proofErr w:type="gramStart"/>
      <w:r w:rsidR="001D1177">
        <w:rPr>
          <w:rFonts w:cstheme="minorHAnsi"/>
        </w:rPr>
        <w:t>the majority of</w:t>
      </w:r>
      <w:proofErr w:type="gramEnd"/>
      <w:r w:rsidR="001D1177">
        <w:rPr>
          <w:rFonts w:cstheme="minorHAnsi"/>
        </w:rPr>
        <w:t xml:space="preserve"> commercial and private payers as </w:t>
      </w:r>
      <w:r w:rsidR="00D9422D">
        <w:rPr>
          <w:rFonts w:cstheme="minorHAnsi"/>
        </w:rPr>
        <w:t>well</w:t>
      </w:r>
      <w:r w:rsidR="001D1177">
        <w:rPr>
          <w:rFonts w:cstheme="minorHAnsi"/>
        </w:rPr>
        <w:t>.</w:t>
      </w:r>
    </w:p>
    <w:p w14:paraId="34886907" w14:textId="3AC7DDF4" w:rsidR="00B41380" w:rsidRDefault="00C84BD9" w:rsidP="008E4428">
      <w:pPr>
        <w:ind w:left="426"/>
        <w:rPr>
          <w:rFonts w:cstheme="minorHAnsi"/>
          <w:szCs w:val="20"/>
        </w:rPr>
      </w:pPr>
      <w:r w:rsidRPr="00F54317">
        <w:rPr>
          <w:rFonts w:cstheme="minorHAnsi"/>
          <w:szCs w:val="20"/>
        </w:rPr>
        <w:t xml:space="preserve">The test is indicated for use by qualified healthcare professionals in accordance with professional guidelines for </w:t>
      </w:r>
      <w:r w:rsidR="00BF481B" w:rsidRPr="00F54317">
        <w:rPr>
          <w:rFonts w:cstheme="minorHAnsi"/>
          <w:szCs w:val="20"/>
        </w:rPr>
        <w:t>clinical decision</w:t>
      </w:r>
      <w:r w:rsidRPr="00F54317">
        <w:rPr>
          <w:rFonts w:cstheme="minorHAnsi"/>
          <w:szCs w:val="20"/>
        </w:rPr>
        <w:t xml:space="preserve"> making and in conjunction with other clinic</w:t>
      </w:r>
      <w:r w:rsidR="00BF481B" w:rsidRPr="00F54317">
        <w:rPr>
          <w:rFonts w:cstheme="minorHAnsi"/>
          <w:szCs w:val="20"/>
        </w:rPr>
        <w:t xml:space="preserve">opathological features </w:t>
      </w:r>
      <w:r w:rsidR="00BF481B" w:rsidRPr="00F54317">
        <w:rPr>
          <w:rFonts w:cstheme="minorHAnsi"/>
          <w:szCs w:val="20"/>
        </w:rPr>
        <w:fldChar w:fldCharType="begin"/>
      </w:r>
      <w:r w:rsidR="00BF481B" w:rsidRPr="00F54317">
        <w:rPr>
          <w:rFonts w:cstheme="minorHAnsi"/>
          <w:szCs w:val="20"/>
        </w:rPr>
        <w:instrText xml:space="preserve"> ADDIN EN.CITE &lt;EndNote&gt;&lt;Cite&gt;&lt;Author&gt;clonoSEQ® Assay Technical Information&lt;/Author&gt;&lt;RecNum&gt;25&lt;/RecNum&gt;&lt;DisplayText&gt;(clonoSEQ® Assay Technical Information)&lt;/DisplayText&gt;&lt;record&gt;&lt;rec-number&gt;25&lt;/rec-number&gt;&lt;foreign-keys&gt;&lt;key app="EN" db-id="pedafdeflt0sxkesdrqxpxtk9p05xsfsdvfw" timestamp="1635476120"&gt;25&lt;/key&gt;&lt;/foreign-keys&gt;&lt;ref-type name="Report"&gt;27&lt;/ref-type&gt;&lt;contributors&gt;&lt;authors&gt;&lt;author&gt;clonoSEQ® Assay Technical Information,&lt;/author&gt;&lt;/authors&gt;&lt;secondary-authors&gt;&lt;author&gt;Adaptive Biotechnologies®&lt;/author&gt;&lt;/secondary-authors&gt;&lt;/contributors&gt;&lt;titles&gt;&lt;/titles&gt;&lt;edition&gt;PNL-10027-03&lt;/edition&gt;&lt;dates&gt;&lt;/dates&gt;&lt;pub-location&gt;https://www.clonoseq.com/resources-and-support/downloadable-resources/&lt;/pub-location&gt;&lt;urls&gt;&lt;related-urls&gt;&lt;url&gt;https://www.clonoseq.com/wp-content/uploads/2021/08/PNL-10027-03_clonoSEQ-Technical-Information.pdf&lt;/url&gt;&lt;/related-urls&gt;&lt;/urls&gt;&lt;/record&gt;&lt;/Cite&gt;&lt;/EndNote&gt;</w:instrText>
      </w:r>
      <w:r w:rsidR="00BF481B" w:rsidRPr="00F54317">
        <w:rPr>
          <w:rFonts w:cstheme="minorHAnsi"/>
          <w:szCs w:val="20"/>
        </w:rPr>
        <w:fldChar w:fldCharType="separate"/>
      </w:r>
      <w:r w:rsidR="00BF481B" w:rsidRPr="00F54317">
        <w:rPr>
          <w:rFonts w:cstheme="minorHAnsi"/>
          <w:noProof/>
          <w:szCs w:val="20"/>
        </w:rPr>
        <w:t>(clonoSEQ® Assay Technical Information)</w:t>
      </w:r>
      <w:r w:rsidR="00BF481B" w:rsidRPr="00F54317">
        <w:rPr>
          <w:rFonts w:cstheme="minorHAnsi"/>
          <w:szCs w:val="20"/>
        </w:rPr>
        <w:fldChar w:fldCharType="end"/>
      </w:r>
      <w:r w:rsidR="00BF481B" w:rsidRPr="00F54317">
        <w:rPr>
          <w:rFonts w:cstheme="minorHAnsi"/>
          <w:szCs w:val="20"/>
        </w:rPr>
        <w:t xml:space="preserve">. </w:t>
      </w:r>
      <w:r w:rsidR="0099398B" w:rsidRPr="00F54317">
        <w:rPr>
          <w:rFonts w:cstheme="minorHAnsi"/>
          <w:szCs w:val="20"/>
        </w:rPr>
        <w:t xml:space="preserve">Testing begins with </w:t>
      </w:r>
      <w:r w:rsidR="00B964E6" w:rsidRPr="00F54317">
        <w:rPr>
          <w:rFonts w:cstheme="minorHAnsi"/>
          <w:szCs w:val="20"/>
        </w:rPr>
        <w:t xml:space="preserve">gDNA </w:t>
      </w:r>
      <w:r w:rsidR="0099398B" w:rsidRPr="00F54317">
        <w:rPr>
          <w:rFonts w:cstheme="minorHAnsi"/>
          <w:szCs w:val="20"/>
        </w:rPr>
        <w:t xml:space="preserve">extracted from </w:t>
      </w:r>
      <w:r w:rsidR="009F656E" w:rsidRPr="00F54317">
        <w:rPr>
          <w:rFonts w:cstheme="minorHAnsi"/>
          <w:szCs w:val="20"/>
        </w:rPr>
        <w:t xml:space="preserve">the </w:t>
      </w:r>
      <w:r w:rsidR="001C3A82" w:rsidRPr="00F54317">
        <w:rPr>
          <w:rFonts w:cstheme="minorHAnsi"/>
          <w:szCs w:val="20"/>
        </w:rPr>
        <w:t xml:space="preserve">patient’s </w:t>
      </w:r>
      <w:r w:rsidR="009F656E" w:rsidRPr="00F54317">
        <w:rPr>
          <w:rFonts w:cstheme="minorHAnsi"/>
          <w:szCs w:val="20"/>
        </w:rPr>
        <w:t>sample</w:t>
      </w:r>
      <w:r w:rsidR="001C3A82" w:rsidRPr="00F54317">
        <w:rPr>
          <w:rFonts w:cstheme="minorHAnsi"/>
          <w:szCs w:val="20"/>
        </w:rPr>
        <w:t xml:space="preserve"> (bone marrow aspirate or peripheral blood)</w:t>
      </w:r>
      <w:r w:rsidR="00B964E6" w:rsidRPr="00F54317">
        <w:rPr>
          <w:rFonts w:cstheme="minorHAnsi"/>
          <w:szCs w:val="20"/>
        </w:rPr>
        <w:t xml:space="preserve">. Extracted gDNA </w:t>
      </w:r>
      <w:r w:rsidR="004676F7" w:rsidRPr="00F54317">
        <w:rPr>
          <w:rFonts w:cstheme="minorHAnsi"/>
          <w:szCs w:val="20"/>
        </w:rPr>
        <w:t>quality is assessed and rearranged immune receptors are amplified using a multiplex PCR. Reaction specific index barcode sequences for sample identification are added to the a</w:t>
      </w:r>
      <w:r w:rsidR="00230D73" w:rsidRPr="00F54317">
        <w:rPr>
          <w:rFonts w:cstheme="minorHAnsi"/>
          <w:szCs w:val="20"/>
        </w:rPr>
        <w:t>mplified receptor sequences by PCR. Sequencing libraries are prepped from barcoded amplified DNA, which are then se</w:t>
      </w:r>
      <w:r w:rsidR="000C6707" w:rsidRPr="00F54317">
        <w:rPr>
          <w:rFonts w:cstheme="minorHAnsi"/>
          <w:szCs w:val="20"/>
        </w:rPr>
        <w:t>quenced by synthesis using NGS.</w:t>
      </w:r>
    </w:p>
    <w:p w14:paraId="07C2756D" w14:textId="7B090E86" w:rsidR="00B41380" w:rsidRDefault="000C6707" w:rsidP="008E4428">
      <w:pPr>
        <w:ind w:left="426"/>
        <w:rPr>
          <w:rFonts w:cstheme="minorHAnsi"/>
          <w:szCs w:val="20"/>
        </w:rPr>
      </w:pPr>
      <w:r w:rsidRPr="00F54317">
        <w:rPr>
          <w:rFonts w:cstheme="minorHAnsi"/>
          <w:szCs w:val="20"/>
        </w:rPr>
        <w:t xml:space="preserve">Raw sequence data are uploaded from the sequencing instrument to the </w:t>
      </w:r>
      <w:r w:rsidR="000C7A8F" w:rsidRPr="00F54317">
        <w:rPr>
          <w:rFonts w:cstheme="minorHAnsi"/>
          <w:szCs w:val="20"/>
        </w:rPr>
        <w:t xml:space="preserve">Adaptive </w:t>
      </w:r>
      <w:proofErr w:type="spellStart"/>
      <w:r w:rsidR="000C7A8F" w:rsidRPr="00F54317">
        <w:rPr>
          <w:rFonts w:cstheme="minorHAnsi"/>
          <w:szCs w:val="20"/>
        </w:rPr>
        <w:t>Biotechnolog</w:t>
      </w:r>
      <w:r w:rsidR="0067041C">
        <w:rPr>
          <w:rFonts w:cstheme="minorHAnsi"/>
          <w:szCs w:val="20"/>
        </w:rPr>
        <w:t>ies</w:t>
      </w:r>
      <w:r w:rsidR="0067041C" w:rsidRPr="0067041C">
        <w:rPr>
          <w:rFonts w:cstheme="minorHAnsi"/>
          <w:szCs w:val="20"/>
          <w:vertAlign w:val="superscript"/>
        </w:rPr>
        <w:t>TM</w:t>
      </w:r>
      <w:proofErr w:type="spellEnd"/>
      <w:r w:rsidR="000C7A8F" w:rsidRPr="0067041C">
        <w:rPr>
          <w:rFonts w:cstheme="minorHAnsi"/>
          <w:szCs w:val="20"/>
          <w:vertAlign w:val="superscript"/>
        </w:rPr>
        <w:t xml:space="preserve"> </w:t>
      </w:r>
      <w:r w:rsidR="000C7A8F" w:rsidRPr="00F54317">
        <w:rPr>
          <w:rFonts w:cstheme="minorHAnsi"/>
          <w:szCs w:val="20"/>
        </w:rPr>
        <w:t>analysis pipeline. These sequence data are analysed in a multi-step process: first a sample’s sequence data are identified using the sample index sequences. Next</w:t>
      </w:r>
      <w:r w:rsidR="00602B53">
        <w:rPr>
          <w:rFonts w:cstheme="minorHAnsi"/>
          <w:szCs w:val="20"/>
        </w:rPr>
        <w:t>,</w:t>
      </w:r>
      <w:r w:rsidR="000C7A8F" w:rsidRPr="00F54317">
        <w:rPr>
          <w:rFonts w:cstheme="minorHAnsi"/>
          <w:szCs w:val="20"/>
        </w:rPr>
        <w:t xml:space="preserve"> data are processed using a proprietary </w:t>
      </w:r>
      <w:r w:rsidR="00A933DE" w:rsidRPr="00F54317">
        <w:rPr>
          <w:rFonts w:cstheme="minorHAnsi"/>
          <w:szCs w:val="20"/>
        </w:rPr>
        <w:t>algorithm</w:t>
      </w:r>
      <w:r w:rsidR="000C7A8F" w:rsidRPr="00F54317">
        <w:rPr>
          <w:rFonts w:cstheme="minorHAnsi"/>
          <w:szCs w:val="20"/>
        </w:rPr>
        <w:t xml:space="preserve"> with in-line controls to remove amp</w:t>
      </w:r>
      <w:r w:rsidR="00A933DE" w:rsidRPr="00F54317">
        <w:rPr>
          <w:rFonts w:cstheme="minorHAnsi"/>
          <w:szCs w:val="20"/>
        </w:rPr>
        <w:t xml:space="preserve">lification bias. When the </w:t>
      </w:r>
      <w:proofErr w:type="spellStart"/>
      <w:r w:rsidR="00A933DE" w:rsidRPr="00F54317">
        <w:rPr>
          <w:rFonts w:cstheme="minorHAnsi"/>
          <w:szCs w:val="20"/>
        </w:rPr>
        <w:t>clonoSEQ</w:t>
      </w:r>
      <w:proofErr w:type="spellEnd"/>
      <w:r w:rsidR="00BC7795" w:rsidRPr="00F54317">
        <w:rPr>
          <w:rFonts w:cstheme="minorHAnsi"/>
          <w:szCs w:val="20"/>
        </w:rPr>
        <w:t>® Assay is used for baseline assessment (</w:t>
      </w:r>
      <w:r w:rsidR="00C14ECA" w:rsidRPr="00F54317">
        <w:rPr>
          <w:rFonts w:cstheme="minorHAnsi"/>
          <w:szCs w:val="20"/>
        </w:rPr>
        <w:t>i.e.,</w:t>
      </w:r>
      <w:r w:rsidR="00BC7795" w:rsidRPr="00F54317">
        <w:rPr>
          <w:rFonts w:cstheme="minorHAnsi"/>
          <w:szCs w:val="20"/>
        </w:rPr>
        <w:t xml:space="preserve"> prior to induction therapy)</w:t>
      </w:r>
      <w:r w:rsidR="001D05A2" w:rsidRPr="00F54317">
        <w:rPr>
          <w:rFonts w:cstheme="minorHAnsi"/>
          <w:szCs w:val="20"/>
        </w:rPr>
        <w:t xml:space="preserve">, the immune repertoire of the sample is checked for the presence of DNA </w:t>
      </w:r>
      <w:r w:rsidR="00305B03" w:rsidRPr="00F54317">
        <w:rPr>
          <w:rFonts w:cstheme="minorHAnsi"/>
          <w:szCs w:val="20"/>
        </w:rPr>
        <w:t>sequences</w:t>
      </w:r>
      <w:r w:rsidR="001D05A2" w:rsidRPr="00F54317">
        <w:rPr>
          <w:rFonts w:cstheme="minorHAnsi"/>
          <w:szCs w:val="20"/>
        </w:rPr>
        <w:t xml:space="preserve"> specific to “</w:t>
      </w:r>
      <w:r w:rsidR="00305B03" w:rsidRPr="00F54317">
        <w:rPr>
          <w:rFonts w:cstheme="minorHAnsi"/>
          <w:szCs w:val="20"/>
        </w:rPr>
        <w:t>dominant</w:t>
      </w:r>
      <w:r w:rsidR="001D05A2" w:rsidRPr="00F54317">
        <w:rPr>
          <w:rFonts w:cstheme="minorHAnsi"/>
          <w:szCs w:val="20"/>
        </w:rPr>
        <w:t>” clone/s</w:t>
      </w:r>
      <w:r w:rsidR="00AC009F" w:rsidRPr="00F54317">
        <w:rPr>
          <w:rFonts w:cstheme="minorHAnsi"/>
          <w:szCs w:val="20"/>
        </w:rPr>
        <w:t xml:space="preserve"> consistent with the presence of a lymphoid malignancy. Each sequence that is being considered for MRD tracking is compared against a B-cell repertoire database and assigned a uniqueness value that together with its abundance relative to other sequences, is used to assign the </w:t>
      </w:r>
      <w:r w:rsidR="00305B03" w:rsidRPr="00F54317">
        <w:rPr>
          <w:rFonts w:cstheme="minorHAnsi"/>
          <w:szCs w:val="20"/>
        </w:rPr>
        <w:t>sequence</w:t>
      </w:r>
      <w:r w:rsidR="00AC009F" w:rsidRPr="00F54317">
        <w:rPr>
          <w:rFonts w:cstheme="minorHAnsi"/>
          <w:szCs w:val="20"/>
        </w:rPr>
        <w:t xml:space="preserve"> to a sensitivity bin which will be used in the estimation of the reported </w:t>
      </w:r>
      <w:r w:rsidR="00305B03" w:rsidRPr="00F54317">
        <w:rPr>
          <w:rFonts w:cstheme="minorHAnsi"/>
          <w:szCs w:val="20"/>
        </w:rPr>
        <w:t xml:space="preserve">limit of detection and limit of quantification on the patient report. During </w:t>
      </w:r>
      <w:r w:rsidR="009C41F9" w:rsidRPr="00F54317">
        <w:rPr>
          <w:rFonts w:cstheme="minorHAnsi"/>
          <w:szCs w:val="20"/>
        </w:rPr>
        <w:t>MRD basement (</w:t>
      </w:r>
      <w:r w:rsidR="00C14ECA" w:rsidRPr="00F54317">
        <w:rPr>
          <w:rFonts w:cstheme="minorHAnsi"/>
          <w:szCs w:val="20"/>
        </w:rPr>
        <w:t>i.e.,</w:t>
      </w:r>
      <w:r w:rsidR="009C41F9" w:rsidRPr="00F54317">
        <w:rPr>
          <w:rFonts w:cstheme="minorHAnsi"/>
          <w:szCs w:val="20"/>
        </w:rPr>
        <w:t xml:space="preserve"> </w:t>
      </w:r>
      <w:r w:rsidR="00C95615" w:rsidRPr="00F54317">
        <w:rPr>
          <w:rFonts w:cstheme="minorHAnsi"/>
          <w:szCs w:val="20"/>
        </w:rPr>
        <w:t>after induction therapy and at other time points)</w:t>
      </w:r>
      <w:r w:rsidR="009C41F9" w:rsidRPr="00F54317">
        <w:rPr>
          <w:rFonts w:cstheme="minorHAnsi"/>
          <w:szCs w:val="20"/>
        </w:rPr>
        <w:t>, the complete</w:t>
      </w:r>
      <w:r w:rsidR="00C95615" w:rsidRPr="00F54317">
        <w:rPr>
          <w:rFonts w:cstheme="minorHAnsi"/>
          <w:szCs w:val="20"/>
        </w:rPr>
        <w:t xml:space="preserve"> immunoglobulin receptor repertoire is again assessed, and the previously identified dominant clonotype sequence/s are detected and quantified to determine the sample MRD level.</w:t>
      </w:r>
    </w:p>
    <w:p w14:paraId="510639DC" w14:textId="282B79E5" w:rsidR="0099398B" w:rsidRDefault="00B41380" w:rsidP="008E4428">
      <w:pPr>
        <w:ind w:left="426"/>
        <w:rPr>
          <w:rFonts w:cstheme="minorHAnsi"/>
          <w:szCs w:val="20"/>
        </w:rPr>
      </w:pPr>
      <w:r w:rsidRPr="00F54317">
        <w:rPr>
          <w:rFonts w:cstheme="minorHAnsi"/>
          <w:szCs w:val="20"/>
        </w:rPr>
        <w:t>Following</w:t>
      </w:r>
      <w:r w:rsidR="00C64797" w:rsidRPr="00F54317">
        <w:rPr>
          <w:rFonts w:cstheme="minorHAnsi"/>
          <w:szCs w:val="20"/>
        </w:rPr>
        <w:t xml:space="preserve"> completion of these data processing steps, a report is issued</w:t>
      </w:r>
      <w:r w:rsidR="00DC5610">
        <w:rPr>
          <w:rFonts w:cstheme="minorHAnsi"/>
          <w:szCs w:val="20"/>
        </w:rPr>
        <w:t xml:space="preserve"> (</w:t>
      </w:r>
      <w:r w:rsidR="00814804">
        <w:rPr>
          <w:rFonts w:cstheme="minorHAnsi"/>
          <w:szCs w:val="20"/>
        </w:rPr>
        <w:t xml:space="preserve">a sample report is </w:t>
      </w:r>
      <w:r w:rsidR="00DC5610">
        <w:rPr>
          <w:rFonts w:cstheme="minorHAnsi"/>
          <w:szCs w:val="20"/>
        </w:rPr>
        <w:t xml:space="preserve">included as </w:t>
      </w:r>
      <w:r w:rsidR="00253D4F">
        <w:rPr>
          <w:rFonts w:cstheme="minorHAnsi"/>
          <w:szCs w:val="20"/>
        </w:rPr>
        <w:t xml:space="preserve">an </w:t>
      </w:r>
      <w:r w:rsidR="00814804">
        <w:rPr>
          <w:rFonts w:cstheme="minorHAnsi"/>
          <w:szCs w:val="20"/>
        </w:rPr>
        <w:t>attachment)</w:t>
      </w:r>
      <w:r w:rsidR="00C64797" w:rsidRPr="00F54317">
        <w:rPr>
          <w:rFonts w:cstheme="minorHAnsi"/>
          <w:szCs w:val="20"/>
        </w:rPr>
        <w:t xml:space="preserve">. </w:t>
      </w:r>
      <w:r w:rsidR="003D69DF" w:rsidRPr="00F54317">
        <w:rPr>
          <w:rFonts w:cstheme="minorHAnsi"/>
          <w:szCs w:val="20"/>
        </w:rPr>
        <w:t xml:space="preserve">A </w:t>
      </w:r>
      <w:r w:rsidR="00F54317" w:rsidRPr="00F54317">
        <w:rPr>
          <w:rFonts w:cstheme="minorHAnsi"/>
          <w:szCs w:val="20"/>
        </w:rPr>
        <w:t>c</w:t>
      </w:r>
      <w:r w:rsidR="003D69DF" w:rsidRPr="00F54317">
        <w:rPr>
          <w:rFonts w:cstheme="minorHAnsi"/>
          <w:szCs w:val="20"/>
        </w:rPr>
        <w:t>lonality report indicates the presence of dominant sequences residing within a presumed malignant lymphocyte clonal population, as identified in the baseline (diagnostic or high disease burden) sample from a patient. After one or more dominant sequence</w:t>
      </w:r>
      <w:r w:rsidR="00EB57AE">
        <w:rPr>
          <w:rFonts w:cstheme="minorHAnsi"/>
          <w:szCs w:val="20"/>
        </w:rPr>
        <w:t>/s</w:t>
      </w:r>
      <w:r w:rsidR="003D69DF" w:rsidRPr="00F54317">
        <w:rPr>
          <w:rFonts w:cstheme="minorHAnsi"/>
          <w:szCs w:val="20"/>
        </w:rPr>
        <w:t xml:space="preserve"> have been identified in a baseline sample, subsequent samples from the same patient can be assessed for MRD after which a </w:t>
      </w:r>
      <w:r w:rsidR="00774638">
        <w:rPr>
          <w:rFonts w:cstheme="minorHAnsi"/>
          <w:szCs w:val="20"/>
        </w:rPr>
        <w:t>t</w:t>
      </w:r>
      <w:r w:rsidR="003D69DF" w:rsidRPr="00F54317">
        <w:rPr>
          <w:rFonts w:cstheme="minorHAnsi"/>
          <w:szCs w:val="20"/>
        </w:rPr>
        <w:t>racking report is generated. The MRD is expressed as a frequency that quantifies the level of residual disease based on the number of remaining copies of the initially dominant sequence</w:t>
      </w:r>
      <w:r w:rsidR="00EB57AE">
        <w:rPr>
          <w:rFonts w:cstheme="minorHAnsi"/>
          <w:szCs w:val="20"/>
        </w:rPr>
        <w:t>/s</w:t>
      </w:r>
      <w:r w:rsidR="003D69DF" w:rsidRPr="00F54317">
        <w:rPr>
          <w:rFonts w:cstheme="minorHAnsi"/>
          <w:szCs w:val="20"/>
        </w:rPr>
        <w:t xml:space="preserve"> relative to the total number of nucleated cells in the sample.</w:t>
      </w:r>
    </w:p>
    <w:p w14:paraId="6AE2C975" w14:textId="4ADFAEC6" w:rsidR="006903BE" w:rsidRDefault="006903BE" w:rsidP="006903BE">
      <w:pPr>
        <w:pStyle w:val="Caption"/>
        <w:keepNext/>
      </w:pPr>
      <w:bookmarkStart w:id="3" w:name="_Ref86408375"/>
      <w:r>
        <w:t xml:space="preserve">Figure </w:t>
      </w:r>
      <w:fldSimple w:instr=" SEQ Figure \* ARABIC ">
        <w:r w:rsidR="003A331C">
          <w:rPr>
            <w:noProof/>
          </w:rPr>
          <w:t>1</w:t>
        </w:r>
      </w:fldSimple>
      <w:bookmarkEnd w:id="3"/>
      <w:r>
        <w:tab/>
      </w:r>
      <w:proofErr w:type="spellStart"/>
      <w:r>
        <w:t>clonoSEQ</w:t>
      </w:r>
      <w:proofErr w:type="spellEnd"/>
      <w:r>
        <w:t xml:space="preserve"> Assay workflow</w:t>
      </w:r>
    </w:p>
    <w:p w14:paraId="411B2AD2" w14:textId="30554CD0" w:rsidR="006903BE" w:rsidRDefault="006903BE" w:rsidP="006903BE">
      <w:pPr>
        <w:ind w:left="426"/>
        <w:jc w:val="center"/>
      </w:pPr>
      <w:r w:rsidRPr="006903BE">
        <w:rPr>
          <w:noProof/>
        </w:rPr>
        <w:drawing>
          <wp:inline distT="0" distB="0" distL="0" distR="0" wp14:anchorId="0B87FF9C" wp14:editId="7E70739B">
            <wp:extent cx="5412816" cy="1360064"/>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5"/>
                    <a:srcRect l="2426" t="24592" r="3065" b="3913"/>
                    <a:stretch/>
                  </pic:blipFill>
                  <pic:spPr bwMode="auto">
                    <a:xfrm>
                      <a:off x="0" y="0"/>
                      <a:ext cx="5416779" cy="1361060"/>
                    </a:xfrm>
                    <a:prstGeom prst="rect">
                      <a:avLst/>
                    </a:prstGeom>
                    <a:ln>
                      <a:noFill/>
                    </a:ln>
                    <a:extLst>
                      <a:ext uri="{53640926-AAD7-44D8-BBD7-CCE9431645EC}">
                        <a14:shadowObscured xmlns:a14="http://schemas.microsoft.com/office/drawing/2010/main"/>
                      </a:ext>
                    </a:extLst>
                  </pic:spPr>
                </pic:pic>
              </a:graphicData>
            </a:graphic>
          </wp:inline>
        </w:drawing>
      </w:r>
    </w:p>
    <w:p w14:paraId="5370A6F2" w14:textId="6FA6775B" w:rsidR="000A0FEE" w:rsidRDefault="000A0FEE" w:rsidP="000A0FEE">
      <w:pPr>
        <w:pStyle w:val="TableAbrreviations"/>
      </w:pPr>
      <w:r>
        <w:t xml:space="preserve">Source: </w:t>
      </w:r>
      <w:r>
        <w:fldChar w:fldCharType="begin"/>
      </w:r>
      <w:r w:rsidR="00043BF0">
        <w:instrText xml:space="preserve"> ADDIN EN.CITE &lt;EndNote&gt;&lt;Cite&gt;&lt;Author&gt;clonoSEQ® Assay Technical Information&lt;/Author&gt;&lt;RecNum&gt;25&lt;/RecNum&gt;&lt;DisplayText&gt;(clonoSEQ® Assay Technical Information)&lt;/DisplayText&gt;&lt;record&gt;&lt;rec-number&gt;25&lt;/rec-number&gt;&lt;foreign-keys&gt;&lt;key app="EN" db-id="pedafdeflt0sxkesdrqxpxtk9p05xsfsdvfw" timestamp="1635476120"&gt;25&lt;/key&gt;&lt;/foreign-keys&gt;&lt;ref-type name="Report"&gt;27&lt;/ref-type&gt;&lt;contributors&gt;&lt;authors&gt;&lt;author&gt;clonoSEQ® Assay Technical Information,&lt;/author&gt;&lt;/authors&gt;&lt;secondary-authors&gt;&lt;author&gt;Adaptive Biotechnologies®&lt;/author&gt;&lt;/secondary-authors&gt;&lt;/contributors&gt;&lt;titles&gt;&lt;/titles&gt;&lt;edition&gt;PNL-10027-03&lt;/edition&gt;&lt;dates&gt;&lt;/dates&gt;&lt;pub-location&gt;https://www.clonoseq.com/resources-and-support/downloadable-resources/&lt;/pub-location&gt;&lt;urls&gt;&lt;related-urls&gt;&lt;url&gt;https://www.clonoseq.com/wp-content/uploads/2021/08/PNL-10027-03_clonoSEQ-Technical-Information.pdf&lt;/url&gt;&lt;/related-urls&gt;&lt;/urls&gt;&lt;/record&gt;&lt;/Cite&gt;&lt;/EndNote&gt;</w:instrText>
      </w:r>
      <w:r>
        <w:fldChar w:fldCharType="separate"/>
      </w:r>
      <w:r w:rsidR="00043BF0">
        <w:rPr>
          <w:noProof/>
        </w:rPr>
        <w:t>(clonoSEQ® Assay Technical Information)</w:t>
      </w:r>
      <w:r>
        <w:fldChar w:fldCharType="end"/>
      </w:r>
    </w:p>
    <w:p w14:paraId="38CEE3C9" w14:textId="2F7CD80B" w:rsidR="002A6753" w:rsidRPr="00154B00" w:rsidRDefault="002A6753" w:rsidP="00530204">
      <w:pPr>
        <w:pStyle w:val="Heading2"/>
      </w:pPr>
      <w:r w:rsidRPr="00154B00">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14:paraId="7405564E" w14:textId="5F8A87F0" w:rsidR="002A6753" w:rsidRPr="00154B00" w:rsidRDefault="00377823" w:rsidP="00E357B9">
      <w:pPr>
        <w:ind w:left="426"/>
        <w:rPr>
          <w:szCs w:val="20"/>
        </w:rPr>
      </w:pPr>
      <w:r w:rsidRPr="00377823">
        <w:t xml:space="preserve">Both </w:t>
      </w:r>
      <w:r>
        <w:t xml:space="preserve">the </w:t>
      </w:r>
      <w:proofErr w:type="spellStart"/>
      <w:r w:rsidRPr="00377823">
        <w:t>clonoSEQ</w:t>
      </w:r>
      <w:proofErr w:type="spellEnd"/>
      <w:r w:rsidRPr="00377823">
        <w:t xml:space="preserve"> and the </w:t>
      </w:r>
      <w:proofErr w:type="spellStart"/>
      <w:r w:rsidRPr="00377823">
        <w:t>clonoSEQ</w:t>
      </w:r>
      <w:proofErr w:type="spellEnd"/>
      <w:r w:rsidRPr="00377823">
        <w:t xml:space="preserve"> logo are registered trademarks in Australia (Reg Nos. 2034560 and 2034561, respectively).</w:t>
      </w:r>
    </w:p>
    <w:p w14:paraId="0BCCE8B3" w14:textId="77777777" w:rsidR="00C22AD8" w:rsidRPr="00154B00" w:rsidRDefault="00C22AD8" w:rsidP="00530204">
      <w:pPr>
        <w:pStyle w:val="Heading2"/>
      </w:pPr>
      <w:r w:rsidRPr="00154B00">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14:paraId="74D8C24C" w14:textId="77777777" w:rsidR="007B4B37" w:rsidRPr="00154B00" w:rsidRDefault="007B4B37" w:rsidP="007B4B37">
      <w:pPr>
        <w:ind w:left="426"/>
        <w:rPr>
          <w:szCs w:val="20"/>
        </w:rPr>
      </w:pPr>
      <w:r>
        <w:t>Not applicable.</w:t>
      </w:r>
    </w:p>
    <w:p w14:paraId="6E72B96D" w14:textId="77777777" w:rsidR="00857C23" w:rsidRDefault="00857C23">
      <w:pPr>
        <w:spacing w:before="0" w:after="200" w:line="276" w:lineRule="auto"/>
        <w:rPr>
          <w:b/>
          <w:szCs w:val="20"/>
        </w:rPr>
      </w:pPr>
      <w:r>
        <w:br w:type="page"/>
      </w:r>
    </w:p>
    <w:p w14:paraId="775C559F" w14:textId="02EA37FE" w:rsidR="006B1B49" w:rsidRPr="00E357B9" w:rsidRDefault="006B1B49" w:rsidP="00530204">
      <w:pPr>
        <w:pStyle w:val="Heading2"/>
      </w:pPr>
      <w:r w:rsidRPr="00154B00">
        <w:lastRenderedPageBreak/>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xml:space="preserve">, quantity, </w:t>
      </w:r>
      <w:proofErr w:type="gramStart"/>
      <w:r w:rsidR="00DF0C51">
        <w:t>duration</w:t>
      </w:r>
      <w:proofErr w:type="gramEnd"/>
      <w:r w:rsidR="00DF0C51">
        <w:t xml:space="preserve"> or frequency</w:t>
      </w:r>
      <w:r w:rsidR="00D30BDC">
        <w:t>)</w:t>
      </w:r>
      <w:r w:rsidR="00093F22">
        <w:t>?</w:t>
      </w:r>
    </w:p>
    <w:p w14:paraId="68668BC2" w14:textId="36307806" w:rsidR="00E34808" w:rsidRDefault="00DF2758" w:rsidP="00C779E0">
      <w:pPr>
        <w:ind w:left="426"/>
      </w:pPr>
      <w:r>
        <w:t xml:space="preserve">It is proposed that NGS-based MRD testing </w:t>
      </w:r>
      <w:r w:rsidR="008C7E65">
        <w:t xml:space="preserve">using the </w:t>
      </w:r>
      <w:proofErr w:type="spellStart"/>
      <w:r w:rsidR="008C7E65">
        <w:t>clonoSEQ</w:t>
      </w:r>
      <w:proofErr w:type="spellEnd"/>
      <w:r w:rsidR="008C7E65" w:rsidRPr="7F571BD3">
        <w:t>®</w:t>
      </w:r>
      <w:r w:rsidR="008C7E65">
        <w:t xml:space="preserve"> Assay </w:t>
      </w:r>
      <w:r w:rsidR="00E34808">
        <w:t xml:space="preserve">be performed prior to induction treatment to determine </w:t>
      </w:r>
      <w:r w:rsidR="00217581">
        <w:t xml:space="preserve">MRD baseline assessment. NGS-based MRD testing would then be performed following induction treatment, </w:t>
      </w:r>
      <w:r w:rsidR="00A60B51">
        <w:t xml:space="preserve">following consolidation treatment, and </w:t>
      </w:r>
      <w:r w:rsidR="00D83A4E">
        <w:t xml:space="preserve">in </w:t>
      </w:r>
      <w:r w:rsidR="00C67FB0">
        <w:t>relapse</w:t>
      </w:r>
      <w:r w:rsidR="002E1CB9">
        <w:t>d</w:t>
      </w:r>
      <w:r w:rsidR="00C67FB0">
        <w:t xml:space="preserve"> or refractory disease.</w:t>
      </w:r>
      <w:r w:rsidR="007A0A7F">
        <w:t xml:space="preserve"> Therefore, it is anticipated that on average</w:t>
      </w:r>
      <w:r w:rsidR="00E22CD6">
        <w:t xml:space="preserve">, patients would receive NGS-based MRD testing </w:t>
      </w:r>
      <w:r w:rsidR="704CE63F">
        <w:t xml:space="preserve">up to </w:t>
      </w:r>
      <w:r w:rsidR="00E22CD6">
        <w:t xml:space="preserve">four times </w:t>
      </w:r>
      <w:r w:rsidR="7D046012">
        <w:t xml:space="preserve">during the initial phase of treatment and one to two times per year on average </w:t>
      </w:r>
      <w:r w:rsidR="00E22CD6">
        <w:t>over the course of their ALL treatment.</w:t>
      </w:r>
      <w:r w:rsidR="00C67FB0">
        <w:t xml:space="preserve"> Additional NGS-based MRD testing </w:t>
      </w:r>
      <w:r w:rsidR="00A6318F">
        <w:t>using periph</w:t>
      </w:r>
      <w:r w:rsidR="00C779E0">
        <w:t xml:space="preserve">eral blood samples, </w:t>
      </w:r>
      <w:r w:rsidR="00C67FB0">
        <w:t xml:space="preserve">would </w:t>
      </w:r>
      <w:r w:rsidR="0076783B">
        <w:t>also be</w:t>
      </w:r>
      <w:r w:rsidR="00C67FB0">
        <w:t xml:space="preserve"> required</w:t>
      </w:r>
      <w:r w:rsidR="0076783B">
        <w:t xml:space="preserve"> </w:t>
      </w:r>
      <w:r w:rsidR="007A0A7F">
        <w:t>following transplant or CAR-T therapy</w:t>
      </w:r>
      <w:r w:rsidR="00C26D11">
        <w:t>, although this would be in a minority of patients</w:t>
      </w:r>
      <w:r w:rsidR="007A0A7F">
        <w:t>.</w:t>
      </w:r>
    </w:p>
    <w:p w14:paraId="3B2744DC" w14:textId="77777777" w:rsidR="00791C8D" w:rsidRPr="00154B00" w:rsidRDefault="00791C8D" w:rsidP="00530204">
      <w:pPr>
        <w:pStyle w:val="Heading2"/>
      </w:pPr>
      <w:r w:rsidRPr="00154B00">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14:paraId="6C89774C" w14:textId="79E49141" w:rsidR="00791C8D" w:rsidRDefault="006B162A" w:rsidP="00884E69">
      <w:pPr>
        <w:ind w:left="426"/>
      </w:pPr>
      <w:r>
        <w:t xml:space="preserve">No additional healthcare resources are required when </w:t>
      </w:r>
      <w:r w:rsidR="00717776">
        <w:t xml:space="preserve">MRD </w:t>
      </w:r>
      <w:r w:rsidR="00CE6346">
        <w:t>testing</w:t>
      </w:r>
      <w:r>
        <w:t xml:space="preserve"> is performed using </w:t>
      </w:r>
      <w:r w:rsidR="00C14ECA">
        <w:t>an</w:t>
      </w:r>
      <w:r>
        <w:t xml:space="preserve"> NGS</w:t>
      </w:r>
      <w:r w:rsidR="00A70DD1">
        <w:t>-based MRD</w:t>
      </w:r>
      <w:r>
        <w:t xml:space="preserve"> assay.</w:t>
      </w:r>
    </w:p>
    <w:p w14:paraId="3FE552EB" w14:textId="23C6196A" w:rsidR="00A523AB" w:rsidRPr="00154B00" w:rsidRDefault="00A523AB" w:rsidP="00884E69">
      <w:pPr>
        <w:ind w:left="426"/>
        <w:rPr>
          <w:szCs w:val="20"/>
        </w:rPr>
      </w:pPr>
      <w:r w:rsidRPr="00EB19B2">
        <w:t>The handling of ALL</w:t>
      </w:r>
      <w:r w:rsidR="00B854D4" w:rsidRPr="00EB19B2">
        <w:t xml:space="preserve"> patient</w:t>
      </w:r>
      <w:r w:rsidRPr="00EB19B2">
        <w:t xml:space="preserve"> bone marrow </w:t>
      </w:r>
      <w:r w:rsidR="00EB19B2" w:rsidRPr="00EB19B2">
        <w:t xml:space="preserve">and peripheral blood </w:t>
      </w:r>
      <w:r w:rsidRPr="00EB19B2">
        <w:t xml:space="preserve">samples in pathology laboratories is required as part of the preparation of </w:t>
      </w:r>
      <w:r w:rsidR="009E4B9E" w:rsidRPr="00EB19B2">
        <w:t xml:space="preserve">ALL blood and bone marrow </w:t>
      </w:r>
      <w:r w:rsidR="003B4067" w:rsidRPr="00EB19B2">
        <w:t>specimen</w:t>
      </w:r>
      <w:r w:rsidR="006651E2">
        <w:t>s</w:t>
      </w:r>
      <w:r w:rsidR="003B4067" w:rsidRPr="00EB19B2">
        <w:t xml:space="preserve"> for </w:t>
      </w:r>
      <w:r w:rsidR="00051BF8">
        <w:t xml:space="preserve">histopathological </w:t>
      </w:r>
      <w:r w:rsidR="003B4067" w:rsidRPr="00EB19B2">
        <w:t xml:space="preserve">review and </w:t>
      </w:r>
      <w:r w:rsidR="008476AD">
        <w:t xml:space="preserve">for </w:t>
      </w:r>
      <w:r w:rsidR="001E5272" w:rsidRPr="00EB19B2">
        <w:t xml:space="preserve">sample archiving </w:t>
      </w:r>
      <w:r w:rsidR="00B854D4" w:rsidRPr="00EB19B2">
        <w:t>purposes</w:t>
      </w:r>
      <w:r w:rsidR="001E5272" w:rsidRPr="00EB19B2">
        <w:t>.</w:t>
      </w:r>
    </w:p>
    <w:p w14:paraId="70B29478" w14:textId="77777777" w:rsidR="00B17E26" w:rsidRPr="00154B00" w:rsidRDefault="00B17E26" w:rsidP="00530204">
      <w:pPr>
        <w:pStyle w:val="Heading2"/>
      </w:pPr>
      <w:r w:rsidRPr="00154B00">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14:paraId="0DF6B529" w14:textId="22ACA133" w:rsidR="00B17E26" w:rsidRDefault="00B854D4" w:rsidP="00884E69">
      <w:pPr>
        <w:ind w:left="426"/>
      </w:pPr>
      <w:r>
        <w:t xml:space="preserve">A request for </w:t>
      </w:r>
      <w:r w:rsidR="00A70DD1">
        <w:t xml:space="preserve">NGS-based </w:t>
      </w:r>
      <w:r w:rsidR="002316C9">
        <w:t>MRD testing in bone marrow</w:t>
      </w:r>
      <w:r w:rsidR="00EB19B2">
        <w:t xml:space="preserve"> </w:t>
      </w:r>
      <w:r w:rsidR="00D95060">
        <w:t>or</w:t>
      </w:r>
      <w:r w:rsidR="00EB19B2">
        <w:t xml:space="preserve"> peripheral blood</w:t>
      </w:r>
      <w:r w:rsidR="002316C9">
        <w:t xml:space="preserve"> sample from </w:t>
      </w:r>
      <w:r w:rsidR="00A70DD1">
        <w:t>an</w:t>
      </w:r>
      <w:r w:rsidR="002316C9">
        <w:t xml:space="preserve"> ALL patient would be initiated by the patient’s managing clinician, most likely a medical oncologist</w:t>
      </w:r>
      <w:r w:rsidR="002400DA">
        <w:t xml:space="preserve"> or haematologist.</w:t>
      </w:r>
    </w:p>
    <w:p w14:paraId="2FF3FFA4" w14:textId="11AAE733" w:rsidR="002400DA" w:rsidRPr="00154B00" w:rsidRDefault="002400DA" w:rsidP="00884E69">
      <w:pPr>
        <w:ind w:left="426"/>
        <w:rPr>
          <w:szCs w:val="20"/>
        </w:rPr>
      </w:pPr>
      <w:r>
        <w:t xml:space="preserve">All steps associated with the conduct of </w:t>
      </w:r>
      <w:r w:rsidR="00A70DD1">
        <w:t xml:space="preserve">NGS-based </w:t>
      </w:r>
      <w:r w:rsidR="00A44E13">
        <w:t xml:space="preserve">MRD testing using the </w:t>
      </w:r>
      <w:proofErr w:type="spellStart"/>
      <w:r w:rsidR="00A44E13">
        <w:t>clonoSEQ</w:t>
      </w:r>
      <w:proofErr w:type="spellEnd"/>
      <w:r w:rsidR="00B20F5F">
        <w:rPr>
          <w:rFonts w:cstheme="minorHAnsi"/>
        </w:rPr>
        <w:t>®</w:t>
      </w:r>
      <w:r w:rsidR="00A44E13">
        <w:t xml:space="preserve"> </w:t>
      </w:r>
      <w:r w:rsidR="00FB40CC">
        <w:t>A</w:t>
      </w:r>
      <w:r w:rsidR="00A44E13">
        <w:t xml:space="preserve">ssay will be performed by a </w:t>
      </w:r>
      <w:r w:rsidR="00F733A8">
        <w:t>trained and qualified scientist</w:t>
      </w:r>
      <w:r w:rsidR="00A44E13">
        <w:t>/laboratory technician</w:t>
      </w:r>
      <w:r w:rsidR="003B64BD">
        <w:t xml:space="preserve"> (with the expertise in the conduct of</w:t>
      </w:r>
      <w:r w:rsidR="003B64BD" w:rsidRPr="003B64BD">
        <w:t xml:space="preserve"> </w:t>
      </w:r>
      <w:r w:rsidR="003B64BD">
        <w:t xml:space="preserve">the </w:t>
      </w:r>
      <w:proofErr w:type="spellStart"/>
      <w:r w:rsidR="003B64BD">
        <w:t>clonoSEQ</w:t>
      </w:r>
      <w:proofErr w:type="spellEnd"/>
      <w:r w:rsidR="003B64BD">
        <w:rPr>
          <w:rFonts w:cstheme="minorHAnsi"/>
        </w:rPr>
        <w:t>®</w:t>
      </w:r>
      <w:r w:rsidR="003B64BD">
        <w:t xml:space="preserve"> Assay)</w:t>
      </w:r>
      <w:r w:rsidR="00A44E13">
        <w:t xml:space="preserve"> on the request of the treating clinician, with results of testing being reported </w:t>
      </w:r>
      <w:r w:rsidR="004E19BC">
        <w:t xml:space="preserve">back to the treating clinician to guide </w:t>
      </w:r>
      <w:r w:rsidR="004E19BC" w:rsidRPr="00A70DD1">
        <w:t>treatment selection</w:t>
      </w:r>
      <w:r w:rsidR="00A70DD1">
        <w:t>.</w:t>
      </w:r>
      <w:r w:rsidR="003B4880">
        <w:t xml:space="preserve"> The proposed service will be conducted</w:t>
      </w:r>
      <w:r w:rsidR="00D93691" w:rsidRPr="00D93691">
        <w:t xml:space="preserve"> </w:t>
      </w:r>
      <w:r w:rsidR="00D93691">
        <w:t xml:space="preserve">at the </w:t>
      </w:r>
      <w:r w:rsidR="00D93691" w:rsidRPr="001A0473">
        <w:t>Molecular Haematology Laboratory</w:t>
      </w:r>
      <w:r w:rsidR="00D93691">
        <w:t xml:space="preserve">, </w:t>
      </w:r>
      <w:r w:rsidR="00DB4B10">
        <w:t>Peter MacCallum Cancer Centre in Melbourne.</w:t>
      </w:r>
    </w:p>
    <w:p w14:paraId="4C909938" w14:textId="77777777" w:rsidR="00B17E26" w:rsidRPr="00154B00" w:rsidRDefault="00B17E26" w:rsidP="00530204">
      <w:pPr>
        <w:pStyle w:val="Heading2"/>
      </w:pPr>
      <w:r w:rsidRPr="00154B00">
        <w:t xml:space="preserve">If applicable, advise whether the proposed medical service could be delegated or referred to another professional </w:t>
      </w:r>
      <w:r w:rsidRPr="0073597B">
        <w:t>for</w:t>
      </w:r>
      <w:r w:rsidRPr="00154B00">
        <w:t xml:space="preserve"> delive</w:t>
      </w:r>
      <w:r w:rsidR="00AE1188">
        <w:t>ry:</w:t>
      </w:r>
    </w:p>
    <w:p w14:paraId="6252E371" w14:textId="02DE06FA" w:rsidR="00B17E26" w:rsidRPr="00154B00" w:rsidRDefault="00554F68" w:rsidP="00884E69">
      <w:pPr>
        <w:ind w:left="426"/>
        <w:rPr>
          <w:szCs w:val="20"/>
        </w:rPr>
      </w:pPr>
      <w:r>
        <w:t xml:space="preserve">The conduct of </w:t>
      </w:r>
      <w:r w:rsidR="0019195F">
        <w:t xml:space="preserve">NGS-based </w:t>
      </w:r>
      <w:r>
        <w:t xml:space="preserve">MRD testing using the </w:t>
      </w:r>
      <w:proofErr w:type="spellStart"/>
      <w:r>
        <w:t>clonoSEQ</w:t>
      </w:r>
      <w:proofErr w:type="spellEnd"/>
      <w:r w:rsidR="00FB40CC">
        <w:rPr>
          <w:rFonts w:cstheme="minorHAnsi"/>
        </w:rPr>
        <w:t>®</w:t>
      </w:r>
      <w:r>
        <w:t xml:space="preserve"> </w:t>
      </w:r>
      <w:r w:rsidR="00FB40CC">
        <w:t>A</w:t>
      </w:r>
      <w:r>
        <w:t>ssay</w:t>
      </w:r>
      <w:r w:rsidR="00303D33">
        <w:t xml:space="preserve">, </w:t>
      </w:r>
      <w:r w:rsidR="004A0BC7">
        <w:t xml:space="preserve">would need to be undertaken in a </w:t>
      </w:r>
      <w:r w:rsidR="00DB4B10">
        <w:t>laboratory with expertise in the conduct of</w:t>
      </w:r>
      <w:r w:rsidR="00DB4B10" w:rsidRPr="003B64BD">
        <w:t xml:space="preserve"> </w:t>
      </w:r>
      <w:r w:rsidR="00A401D5">
        <w:t xml:space="preserve">NGS-based MRD testing and </w:t>
      </w:r>
      <w:r w:rsidR="00DB4B10">
        <w:t xml:space="preserve">the </w:t>
      </w:r>
      <w:proofErr w:type="spellStart"/>
      <w:r w:rsidR="00DB4B10">
        <w:t>clonoSEQ</w:t>
      </w:r>
      <w:proofErr w:type="spellEnd"/>
      <w:r w:rsidR="00DB4B10">
        <w:rPr>
          <w:rFonts w:cstheme="minorHAnsi"/>
        </w:rPr>
        <w:t>®</w:t>
      </w:r>
      <w:r w:rsidR="00DB4B10">
        <w:t xml:space="preserve"> Assay. Currently, the only laboratory in Australia with the capabilit</w:t>
      </w:r>
      <w:r w:rsidR="008453FE">
        <w:t>y</w:t>
      </w:r>
      <w:r w:rsidR="00DB4B10">
        <w:t xml:space="preserve"> is</w:t>
      </w:r>
      <w:r w:rsidR="00CE2F57" w:rsidRPr="00CE2F57">
        <w:t xml:space="preserve"> </w:t>
      </w:r>
      <w:r w:rsidR="004B2100">
        <w:t xml:space="preserve">the </w:t>
      </w:r>
      <w:r w:rsidR="004B2100" w:rsidRPr="001A0473">
        <w:t>Molecular Haematology Laboratory</w:t>
      </w:r>
      <w:r w:rsidR="004B2100">
        <w:t xml:space="preserve">, </w:t>
      </w:r>
      <w:r w:rsidR="00CE2F57">
        <w:t>Peter MacCallum Cancer Centre in Melbourne.</w:t>
      </w:r>
      <w:r w:rsidR="00DB4B10">
        <w:t xml:space="preserve"> </w:t>
      </w:r>
      <w:r w:rsidR="005E3496">
        <w:t xml:space="preserve">Additional sites </w:t>
      </w:r>
      <w:r w:rsidR="001A6905">
        <w:t>may be included in the future to meet regional needs or as volume increases.</w:t>
      </w:r>
    </w:p>
    <w:p w14:paraId="20EC47AF" w14:textId="77777777" w:rsidR="00EA0E25" w:rsidRPr="00154B00" w:rsidRDefault="00EA0E25" w:rsidP="00530204">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14:paraId="2386D20D" w14:textId="478BF661" w:rsidR="00EA0E25" w:rsidRPr="00154B00" w:rsidRDefault="00355766" w:rsidP="00BC424B">
      <w:pPr>
        <w:ind w:left="426"/>
        <w:rPr>
          <w:szCs w:val="20"/>
        </w:rPr>
      </w:pPr>
      <w:r w:rsidRPr="005D5096">
        <w:t xml:space="preserve">Consideration should be given to restricting those who can provide a referral for this service to a specialised setting such as a consultant </w:t>
      </w:r>
      <w:r w:rsidR="006C4885" w:rsidRPr="005D5096">
        <w:t xml:space="preserve">haematologist, oncologist, or related specialists. Further, consideration should be given to restricting those who can </w:t>
      </w:r>
      <w:r w:rsidR="005D5096" w:rsidRPr="005D5096">
        <w:t xml:space="preserve">deliver this service to </w:t>
      </w:r>
      <w:r w:rsidR="00193D8A">
        <w:t xml:space="preserve">a specialised setting </w:t>
      </w:r>
      <w:r w:rsidR="00E44986">
        <w:t xml:space="preserve">with the </w:t>
      </w:r>
      <w:r w:rsidR="0023790A">
        <w:t xml:space="preserve">expertise, capital equipment and </w:t>
      </w:r>
      <w:r w:rsidR="00700029">
        <w:t>reagents (</w:t>
      </w:r>
      <w:r w:rsidR="000F16DB">
        <w:t>i.e.,</w:t>
      </w:r>
      <w:r w:rsidR="00700029">
        <w:t xml:space="preserve"> </w:t>
      </w:r>
      <w:proofErr w:type="spellStart"/>
      <w:r w:rsidR="00700029">
        <w:t>clonoSEQ</w:t>
      </w:r>
      <w:proofErr w:type="spellEnd"/>
      <w:r w:rsidR="00700029">
        <w:rPr>
          <w:rFonts w:cstheme="minorHAnsi"/>
        </w:rPr>
        <w:t>®</w:t>
      </w:r>
      <w:r w:rsidR="00700029">
        <w:t xml:space="preserve"> Assay specific reagents and analysis pipeline)</w:t>
      </w:r>
      <w:r w:rsidR="000F16DB">
        <w:t xml:space="preserve"> required to perform</w:t>
      </w:r>
      <w:r w:rsidR="00987C42">
        <w:t xml:space="preserve"> NGS-based MRD testing using the </w:t>
      </w:r>
      <w:proofErr w:type="spellStart"/>
      <w:r w:rsidR="00987C42">
        <w:t>clonoSEQ</w:t>
      </w:r>
      <w:proofErr w:type="spellEnd"/>
      <w:r w:rsidR="00987C42">
        <w:rPr>
          <w:rFonts w:cstheme="minorHAnsi"/>
        </w:rPr>
        <w:t>®</w:t>
      </w:r>
      <w:r w:rsidR="00987C42">
        <w:t xml:space="preserve"> Assay</w:t>
      </w:r>
      <w:r w:rsidR="00FB4B9E" w:rsidRPr="005D5096">
        <w:t>.</w:t>
      </w:r>
    </w:p>
    <w:p w14:paraId="06350F86" w14:textId="77777777" w:rsidR="00EA0E25" w:rsidRPr="00154B00" w:rsidRDefault="00EA0E25" w:rsidP="00530204">
      <w:pPr>
        <w:pStyle w:val="Heading2"/>
      </w:pPr>
      <w:r w:rsidRPr="00154B00">
        <w:t xml:space="preserve">If applicable, advise what type of training </w:t>
      </w:r>
      <w:r w:rsidR="009C03FB" w:rsidRPr="00154B00">
        <w:t xml:space="preserve">or qualifications </w:t>
      </w:r>
      <w:r w:rsidRPr="00154B00">
        <w:t xml:space="preserve">would be required to perform the </w:t>
      </w:r>
      <w:r w:rsidR="007522E3">
        <w:t xml:space="preserve">proposed </w:t>
      </w:r>
      <w:r w:rsidRPr="00154B00">
        <w:t>service</w:t>
      </w:r>
      <w:r w:rsidR="003904AC">
        <w:t>,</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p>
    <w:p w14:paraId="184A505E" w14:textId="2FC4D18B" w:rsidR="00AF6DC0" w:rsidRDefault="00077EDD" w:rsidP="0073597B">
      <w:pPr>
        <w:ind w:left="426"/>
      </w:pPr>
      <w:r>
        <w:t xml:space="preserve">NGS-based MRD testing using the </w:t>
      </w:r>
      <w:proofErr w:type="spellStart"/>
      <w:r>
        <w:t>clonoSEQ</w:t>
      </w:r>
      <w:proofErr w:type="spellEnd"/>
      <w:r>
        <w:rPr>
          <w:rFonts w:cstheme="minorHAnsi"/>
        </w:rPr>
        <w:t>®</w:t>
      </w:r>
      <w:r>
        <w:t xml:space="preserve"> Assay </w:t>
      </w:r>
      <w:r w:rsidR="003F6F1E">
        <w:t xml:space="preserve">would be delivered by </w:t>
      </w:r>
      <w:r w:rsidR="00AF6DC0">
        <w:t xml:space="preserve">a </w:t>
      </w:r>
      <w:r w:rsidR="003F6F1E">
        <w:t xml:space="preserve">NATA </w:t>
      </w:r>
      <w:r w:rsidR="002A2235">
        <w:t>A</w:t>
      </w:r>
      <w:r w:rsidR="003F6F1E">
        <w:t xml:space="preserve">ccredited </w:t>
      </w:r>
      <w:r w:rsidR="00A063B8">
        <w:t xml:space="preserve">NGS service </w:t>
      </w:r>
      <w:r w:rsidR="0006022D">
        <w:t xml:space="preserve">at the </w:t>
      </w:r>
      <w:r w:rsidR="0006022D" w:rsidRPr="001A0473">
        <w:t>Molecular Haematology Laboratory</w:t>
      </w:r>
      <w:r w:rsidR="0006022D">
        <w:t xml:space="preserve">, </w:t>
      </w:r>
      <w:r w:rsidR="00A063B8">
        <w:t>Peter MacCallum Cancer Centre in Melbourne. The</w:t>
      </w:r>
      <w:r w:rsidR="004A0BC0">
        <w:t xml:space="preserve"> </w:t>
      </w:r>
      <w:r w:rsidR="004A0BC0" w:rsidRPr="001A0473">
        <w:t>Molecular Haematology Laboratory</w:t>
      </w:r>
      <w:r w:rsidR="00A063B8">
        <w:t xml:space="preserve"> i</w:t>
      </w:r>
      <w:r>
        <w:t>s</w:t>
      </w:r>
      <w:r w:rsidR="00F03B35">
        <w:t xml:space="preserve"> medically</w:t>
      </w:r>
      <w:r w:rsidR="00A063B8">
        <w:t xml:space="preserve"> </w:t>
      </w:r>
      <w:r w:rsidR="00504FBB">
        <w:t>led by Dr. Piers Blombery, a clinical and laboratory haematologist</w:t>
      </w:r>
      <w:r w:rsidR="00251FA4">
        <w:t>,</w:t>
      </w:r>
      <w:r w:rsidR="00504FBB">
        <w:t xml:space="preserve"> </w:t>
      </w:r>
      <w:r w:rsidR="00066437">
        <w:t>with</w:t>
      </w:r>
      <w:r w:rsidR="00504FBB">
        <w:t xml:space="preserve"> </w:t>
      </w:r>
      <w:r w:rsidR="00C83FF0">
        <w:t>multiple expert senior postdoctoral molecular haematology scientific staff.</w:t>
      </w:r>
    </w:p>
    <w:p w14:paraId="0EC0B238" w14:textId="77777777" w:rsidR="005F3F07" w:rsidRDefault="005C3AE7" w:rsidP="00530204">
      <w:pPr>
        <w:pStyle w:val="Heading2"/>
      </w:pPr>
      <w:r>
        <w:t xml:space="preserve">(a)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w:t>
      </w:r>
      <w:r w:rsidR="0079354C" w:rsidRPr="0079354C">
        <w:rPr>
          <w:u w:val="single"/>
        </w:rPr>
        <w:t>ALL</w:t>
      </w:r>
      <w:r w:rsidR="0079354C">
        <w:t xml:space="preserve"> </w:t>
      </w:r>
      <w:r w:rsidR="00D30BDC">
        <w:t>relevant settings)</w:t>
      </w:r>
      <w:r w:rsidR="00AE1188">
        <w:t>:</w:t>
      </w:r>
    </w:p>
    <w:p w14:paraId="1181B95B" w14:textId="5324A9B6" w:rsidR="000A478F" w:rsidRDefault="0093404E" w:rsidP="000A478F">
      <w:pPr>
        <w:spacing w:before="0" w:after="0"/>
        <w:ind w:left="426"/>
      </w:pPr>
      <w:r>
        <w:rPr>
          <w:szCs w:val="20"/>
        </w:rPr>
        <w:fldChar w:fldCharType="begin">
          <w:ffData>
            <w:name w:val=""/>
            <w:enabled/>
            <w:calcOnExit w:val="0"/>
            <w:checkBox>
              <w:sizeAuto/>
              <w:default w:val="0"/>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0A478F">
        <w:rPr>
          <w:szCs w:val="20"/>
        </w:rPr>
        <w:t xml:space="preserve"> </w:t>
      </w:r>
      <w:r w:rsidR="000A478F">
        <w:t>Inpatient private hospital</w:t>
      </w:r>
      <w:r w:rsidR="0079354C">
        <w:t xml:space="preserve"> (admitted patient)</w:t>
      </w:r>
    </w:p>
    <w:p w14:paraId="38B09593" w14:textId="3BA0A2A9" w:rsidR="000A478F" w:rsidRDefault="0093404E" w:rsidP="000A478F">
      <w:pPr>
        <w:spacing w:before="0" w:after="0"/>
        <w:ind w:left="426"/>
      </w:pPr>
      <w:r>
        <w:rPr>
          <w:szCs w:val="20"/>
        </w:rPr>
        <w:fldChar w:fldCharType="begin">
          <w:ffData>
            <w:name w:val=""/>
            <w:enabled/>
            <w:calcOnExit w:val="0"/>
            <w:checkBox>
              <w:sizeAuto/>
              <w:default w:val="0"/>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0A478F">
        <w:rPr>
          <w:szCs w:val="20"/>
        </w:rPr>
        <w:t xml:space="preserve"> </w:t>
      </w:r>
      <w:r w:rsidR="000A478F">
        <w:t>Inpatient public hospital</w:t>
      </w:r>
      <w:r w:rsidR="0079354C">
        <w:t xml:space="preserve"> (admitted patient)</w:t>
      </w:r>
    </w:p>
    <w:p w14:paraId="6967071C" w14:textId="72C243BA" w:rsidR="000A478F" w:rsidRDefault="0093404E" w:rsidP="000A478F">
      <w:pPr>
        <w:spacing w:before="0" w:after="0"/>
        <w:ind w:left="426"/>
      </w:pPr>
      <w:r>
        <w:rPr>
          <w:szCs w:val="20"/>
        </w:rPr>
        <w:fldChar w:fldCharType="begin">
          <w:ffData>
            <w:name w:val=""/>
            <w:enabled/>
            <w:calcOnExit w:val="0"/>
            <w:checkBox>
              <w:sizeAuto/>
              <w:default w:val="0"/>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0A478F">
        <w:rPr>
          <w:szCs w:val="20"/>
        </w:rPr>
        <w:t xml:space="preserve"> </w:t>
      </w:r>
      <w:r w:rsidR="003904AC">
        <w:rPr>
          <w:szCs w:val="20"/>
        </w:rPr>
        <w:t>Private o</w:t>
      </w:r>
      <w:r w:rsidR="000A478F">
        <w:t>utpatient clinic</w:t>
      </w:r>
    </w:p>
    <w:p w14:paraId="3088ADCA" w14:textId="5B25D61B" w:rsidR="0079354C" w:rsidRDefault="0093404E" w:rsidP="000A478F">
      <w:pPr>
        <w:spacing w:before="0" w:after="0"/>
        <w:ind w:left="426"/>
        <w:rPr>
          <w:szCs w:val="20"/>
        </w:rPr>
      </w:pPr>
      <w:r>
        <w:rPr>
          <w:szCs w:val="20"/>
        </w:rPr>
        <w:lastRenderedPageBreak/>
        <w:fldChar w:fldCharType="begin">
          <w:ffData>
            <w:name w:val=""/>
            <w:enabled/>
            <w:calcOnExit w:val="0"/>
            <w:checkBox>
              <w:sizeAuto/>
              <w:default w:val="0"/>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79354C">
        <w:rPr>
          <w:szCs w:val="20"/>
        </w:rPr>
        <w:t xml:space="preserve"> Public outpatient clinic</w:t>
      </w:r>
    </w:p>
    <w:p w14:paraId="067FF873"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2B0B">
        <w:rPr>
          <w:szCs w:val="20"/>
        </w:rPr>
      </w:r>
      <w:r w:rsidR="00D12B0B">
        <w:rPr>
          <w:szCs w:val="20"/>
        </w:rPr>
        <w:fldChar w:fldCharType="separate"/>
      </w:r>
      <w:r w:rsidRPr="000A5B32">
        <w:rPr>
          <w:szCs w:val="20"/>
        </w:rPr>
        <w:fldChar w:fldCharType="end"/>
      </w:r>
      <w:r>
        <w:rPr>
          <w:szCs w:val="20"/>
        </w:rPr>
        <w:t xml:space="preserve"> </w:t>
      </w:r>
      <w:r>
        <w:t>Emergency Department</w:t>
      </w:r>
    </w:p>
    <w:p w14:paraId="766B13FD"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2B0B">
        <w:rPr>
          <w:szCs w:val="20"/>
        </w:rPr>
      </w:r>
      <w:r w:rsidR="00D12B0B">
        <w:rPr>
          <w:szCs w:val="20"/>
        </w:rPr>
        <w:fldChar w:fldCharType="separate"/>
      </w:r>
      <w:r w:rsidRPr="000A5B32">
        <w:rPr>
          <w:szCs w:val="20"/>
        </w:rPr>
        <w:fldChar w:fldCharType="end"/>
      </w:r>
      <w:r>
        <w:rPr>
          <w:szCs w:val="20"/>
        </w:rPr>
        <w:t xml:space="preserve"> </w:t>
      </w:r>
      <w:r w:rsidR="003904AC">
        <w:rPr>
          <w:szCs w:val="20"/>
        </w:rPr>
        <w:t xml:space="preserve">Private </w:t>
      </w:r>
      <w:r w:rsidR="0079354C">
        <w:t>c</w:t>
      </w:r>
      <w:r>
        <w:t>onsulting rooms</w:t>
      </w:r>
      <w:r w:rsidR="0079354C">
        <w:t xml:space="preserve"> - GP</w:t>
      </w:r>
    </w:p>
    <w:p w14:paraId="04EAC44E" w14:textId="13E58B7E" w:rsidR="0079354C" w:rsidRDefault="0093404E" w:rsidP="000A478F">
      <w:pPr>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79354C">
        <w:rPr>
          <w:szCs w:val="20"/>
        </w:rPr>
        <w:t xml:space="preserve"> Private consulting rooms – specialist</w:t>
      </w:r>
    </w:p>
    <w:p w14:paraId="3D798D52"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2B0B">
        <w:rPr>
          <w:szCs w:val="20"/>
        </w:rPr>
      </w:r>
      <w:r w:rsidR="00D12B0B">
        <w:rPr>
          <w:szCs w:val="20"/>
        </w:rPr>
        <w:fldChar w:fldCharType="separate"/>
      </w:r>
      <w:r w:rsidRPr="000A5B32">
        <w:rPr>
          <w:szCs w:val="20"/>
        </w:rPr>
        <w:fldChar w:fldCharType="end"/>
      </w:r>
      <w:r>
        <w:rPr>
          <w:szCs w:val="20"/>
        </w:rPr>
        <w:t xml:space="preserve"> Private consulting rooms – other health practitioner (nurse or allied health)</w:t>
      </w:r>
    </w:p>
    <w:p w14:paraId="7B2F6A56" w14:textId="17924CE2" w:rsidR="000A478F" w:rsidRDefault="0093404E" w:rsidP="000A478F">
      <w:pPr>
        <w:spacing w:before="0" w:after="0"/>
        <w:ind w:left="426"/>
      </w:pPr>
      <w:r>
        <w:rPr>
          <w:szCs w:val="20"/>
        </w:rPr>
        <w:fldChar w:fldCharType="begin">
          <w:ffData>
            <w:name w:val=""/>
            <w:enabled/>
            <w:calcOnExit w:val="0"/>
            <w:checkBox>
              <w:sizeAuto/>
              <w:default w:val="0"/>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0A478F">
        <w:rPr>
          <w:szCs w:val="20"/>
        </w:rPr>
        <w:t xml:space="preserve"> </w:t>
      </w:r>
      <w:r w:rsidR="0079354C">
        <w:rPr>
          <w:szCs w:val="20"/>
        </w:rPr>
        <w:t>Private d</w:t>
      </w:r>
      <w:r w:rsidR="000A478F">
        <w:t>ay surgery c</w:t>
      </w:r>
      <w:r w:rsidR="0079354C">
        <w:t>linic (admitted patient)</w:t>
      </w:r>
    </w:p>
    <w:p w14:paraId="650F667E"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2B0B">
        <w:rPr>
          <w:szCs w:val="20"/>
        </w:rPr>
      </w:r>
      <w:r w:rsidR="00D12B0B">
        <w:rPr>
          <w:szCs w:val="20"/>
        </w:rPr>
        <w:fldChar w:fldCharType="separate"/>
      </w:r>
      <w:r w:rsidRPr="000A5B32">
        <w:rPr>
          <w:szCs w:val="20"/>
        </w:rPr>
        <w:fldChar w:fldCharType="end"/>
      </w:r>
      <w:r>
        <w:rPr>
          <w:szCs w:val="20"/>
        </w:rPr>
        <w:t xml:space="preserve"> Private day surgery clinic (non-admitted patient)</w:t>
      </w:r>
    </w:p>
    <w:p w14:paraId="1ADBD65A" w14:textId="0AA2676E" w:rsidR="0079354C" w:rsidRDefault="0093404E" w:rsidP="000A478F">
      <w:pPr>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79354C">
        <w:rPr>
          <w:szCs w:val="20"/>
        </w:rPr>
        <w:t xml:space="preserve"> Public day surgery clinic (admitted patient)</w:t>
      </w:r>
    </w:p>
    <w:p w14:paraId="7EBB07B8" w14:textId="68E1CBC1" w:rsidR="0079354C" w:rsidRDefault="0093404E" w:rsidP="000A478F">
      <w:pPr>
        <w:spacing w:before="0" w:after="0"/>
        <w:ind w:left="426"/>
      </w:pPr>
      <w:r>
        <w:rPr>
          <w:szCs w:val="20"/>
        </w:rPr>
        <w:fldChar w:fldCharType="begin">
          <w:ffData>
            <w:name w:val=""/>
            <w:enabled/>
            <w:calcOnExit w:val="0"/>
            <w:checkBox>
              <w:sizeAuto/>
              <w:default w:val="0"/>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79354C">
        <w:rPr>
          <w:szCs w:val="20"/>
        </w:rPr>
        <w:t xml:space="preserve"> Public day surgery clinic (non-admitted patient)</w:t>
      </w:r>
    </w:p>
    <w:p w14:paraId="6824138E"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2B0B">
        <w:rPr>
          <w:szCs w:val="20"/>
        </w:rPr>
      </w:r>
      <w:r w:rsidR="00D12B0B">
        <w:rPr>
          <w:szCs w:val="20"/>
        </w:rPr>
        <w:fldChar w:fldCharType="separate"/>
      </w:r>
      <w:r w:rsidRPr="000A5B32">
        <w:rPr>
          <w:szCs w:val="20"/>
        </w:rPr>
        <w:fldChar w:fldCharType="end"/>
      </w:r>
      <w:r>
        <w:rPr>
          <w:szCs w:val="20"/>
        </w:rPr>
        <w:t xml:space="preserve"> </w:t>
      </w:r>
      <w:r>
        <w:t>Residential aged care facility</w:t>
      </w:r>
    </w:p>
    <w:p w14:paraId="4B0F1636"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2B0B">
        <w:rPr>
          <w:szCs w:val="20"/>
        </w:rPr>
      </w:r>
      <w:r w:rsidR="00D12B0B">
        <w:rPr>
          <w:szCs w:val="20"/>
        </w:rPr>
        <w:fldChar w:fldCharType="separate"/>
      </w:r>
      <w:r w:rsidRPr="000A5B32">
        <w:rPr>
          <w:szCs w:val="20"/>
        </w:rPr>
        <w:fldChar w:fldCharType="end"/>
      </w:r>
      <w:r>
        <w:rPr>
          <w:szCs w:val="20"/>
        </w:rPr>
        <w:t xml:space="preserve"> </w:t>
      </w:r>
      <w:r>
        <w:t>Patient’s home</w:t>
      </w:r>
    </w:p>
    <w:p w14:paraId="1CD3F77A" w14:textId="2592ED3B" w:rsidR="000A478F" w:rsidRDefault="0013357A"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0A478F">
        <w:rPr>
          <w:szCs w:val="20"/>
        </w:rPr>
        <w:t xml:space="preserve"> </w:t>
      </w:r>
      <w:r w:rsidR="000A478F">
        <w:t>Laboratory</w:t>
      </w:r>
    </w:p>
    <w:p w14:paraId="0AC9BF57" w14:textId="77777777" w:rsidR="000A478F" w:rsidRP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D12B0B">
        <w:rPr>
          <w:szCs w:val="20"/>
        </w:rPr>
      </w:r>
      <w:r w:rsidR="00D12B0B">
        <w:rPr>
          <w:szCs w:val="20"/>
        </w:rPr>
        <w:fldChar w:fldCharType="separate"/>
      </w:r>
      <w:r w:rsidRPr="000A5B32">
        <w:rPr>
          <w:szCs w:val="20"/>
        </w:rPr>
        <w:fldChar w:fldCharType="end"/>
      </w:r>
      <w:r>
        <w:rPr>
          <w:szCs w:val="20"/>
        </w:rPr>
        <w:t xml:space="preserve"> </w:t>
      </w:r>
      <w:r>
        <w:t>Other – please specify below</w:t>
      </w:r>
    </w:p>
    <w:p w14:paraId="33B8D695" w14:textId="7A0A5C7E" w:rsidR="003433D1" w:rsidRDefault="00E048ED" w:rsidP="00617DF9">
      <w:pPr>
        <w:pStyle w:val="ListParagraph"/>
        <w:numPr>
          <w:ilvl w:val="0"/>
          <w:numId w:val="8"/>
        </w:numPr>
        <w:rPr>
          <w:b/>
          <w:szCs w:val="20"/>
        </w:rPr>
      </w:pPr>
      <w:r w:rsidRPr="005C3AE7">
        <w:rPr>
          <w:b/>
          <w:szCs w:val="20"/>
        </w:rPr>
        <w:t>Where the proposed medical service is provided in more than one setting, please describ</w:t>
      </w:r>
      <w:r w:rsidR="00AE1188" w:rsidRPr="005C3AE7">
        <w:rPr>
          <w:b/>
          <w:szCs w:val="20"/>
        </w:rPr>
        <w:t>e the rationale related to each:</w:t>
      </w:r>
    </w:p>
    <w:p w14:paraId="7A8B3E8A" w14:textId="127B3EC6" w:rsidR="00263D2C" w:rsidRPr="00263D2C" w:rsidRDefault="00263D2C" w:rsidP="00263D2C">
      <w:pPr>
        <w:spacing w:before="0" w:after="0"/>
        <w:ind w:left="426"/>
        <w:rPr>
          <w:szCs w:val="20"/>
        </w:rPr>
      </w:pPr>
      <w:r w:rsidRPr="00263D2C">
        <w:rPr>
          <w:szCs w:val="20"/>
        </w:rPr>
        <w:t>Not applicable</w:t>
      </w:r>
    </w:p>
    <w:p w14:paraId="6AB1672E" w14:textId="77777777" w:rsidR="003E30FB" w:rsidRDefault="003E30FB" w:rsidP="00530204">
      <w:pPr>
        <w:pStyle w:val="Heading2"/>
      </w:pPr>
      <w:r>
        <w:t xml:space="preserve">Is the </w:t>
      </w:r>
      <w:r w:rsidRPr="001B29A1">
        <w:t>proposed</w:t>
      </w:r>
      <w:r>
        <w:t xml:space="preserve"> medical service intended to be entirely rendered in Australia?</w:t>
      </w:r>
    </w:p>
    <w:p w14:paraId="32D03517" w14:textId="42BA8313" w:rsidR="000A478F" w:rsidRDefault="003326BF" w:rsidP="000A478F">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0A478F">
        <w:rPr>
          <w:szCs w:val="20"/>
        </w:rPr>
        <w:t xml:space="preserve"> Yes</w:t>
      </w:r>
    </w:p>
    <w:p w14:paraId="789183FA" w14:textId="77777777" w:rsidR="000A478F" w:rsidRPr="00753C44" w:rsidRDefault="000A478F" w:rsidP="000A478F">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D12B0B">
        <w:rPr>
          <w:szCs w:val="20"/>
        </w:rPr>
      </w:r>
      <w:r w:rsidR="00D12B0B">
        <w:rPr>
          <w:szCs w:val="20"/>
        </w:rPr>
        <w:fldChar w:fldCharType="separate"/>
      </w:r>
      <w:r w:rsidRPr="00753C44">
        <w:rPr>
          <w:szCs w:val="20"/>
        </w:rPr>
        <w:fldChar w:fldCharType="end"/>
      </w:r>
      <w:r>
        <w:rPr>
          <w:szCs w:val="20"/>
        </w:rPr>
        <w:t xml:space="preserve"> No</w:t>
      </w:r>
      <w:r w:rsidR="00C4696B">
        <w:rPr>
          <w:szCs w:val="20"/>
        </w:rPr>
        <w:t xml:space="preserve"> – please specify below</w:t>
      </w:r>
    </w:p>
    <w:p w14:paraId="0180F8BF" w14:textId="01C9C30A" w:rsidR="003E30FB" w:rsidRPr="000A478F" w:rsidRDefault="00CA4280" w:rsidP="000A478F">
      <w:pPr>
        <w:ind w:left="426"/>
      </w:pPr>
      <w:r>
        <w:t>The proposed medical service will be conducted at a centralised laboratory</w:t>
      </w:r>
      <w:r w:rsidR="00C60831">
        <w:t>, specifically at the Molecular Haematology Laboratory</w:t>
      </w:r>
      <w:r w:rsidR="00AE3F36">
        <w:t xml:space="preserve">, </w:t>
      </w:r>
      <w:r w:rsidR="00C60831">
        <w:t>Peter MacCallum Cancer Centre in Melbourne</w:t>
      </w:r>
      <w:r w:rsidR="00E15CCA">
        <w:t>. Analysis would be performed on a secure US-based cloud computing platform.</w:t>
      </w:r>
    </w:p>
    <w:p w14:paraId="4BD372A8" w14:textId="77777777" w:rsidR="000A478F" w:rsidRDefault="000A478F" w:rsidP="00881F93">
      <w:pPr>
        <w:rPr>
          <w:b/>
          <w:i/>
          <w:szCs w:val="20"/>
          <w:u w:val="single"/>
        </w:rPr>
      </w:pPr>
      <w:r>
        <w:rPr>
          <w:b/>
          <w:i/>
          <w:szCs w:val="20"/>
          <w:u w:val="single"/>
        </w:rPr>
        <w:br w:type="page"/>
      </w:r>
    </w:p>
    <w:p w14:paraId="09E26483" w14:textId="77777777" w:rsidR="00E60529" w:rsidRPr="00881F93" w:rsidRDefault="005C3AE7" w:rsidP="00857C23">
      <w:pPr>
        <w:pStyle w:val="Subtitle"/>
        <w:ind w:left="0"/>
      </w:pPr>
      <w:r>
        <w:lastRenderedPageBreak/>
        <w:t xml:space="preserve">PART 6c – </w:t>
      </w:r>
      <w:r w:rsidR="00E60529" w:rsidRPr="00881F93">
        <w:t>INFORMATION ABOUT THE COMPARATOR</w:t>
      </w:r>
      <w:r w:rsidR="00A83EC6" w:rsidRPr="00881F93">
        <w:t>(S)</w:t>
      </w:r>
    </w:p>
    <w:p w14:paraId="4D36AD7C" w14:textId="1DC6992A" w:rsidR="00E60529" w:rsidRDefault="00A83EC6" w:rsidP="00530204">
      <w:pPr>
        <w:pStyle w:val="Heading2"/>
      </w:pPr>
      <w:r w:rsidRPr="00154B00">
        <w:t>Nominate the appropriate comparator(s) for the proposed medical service</w:t>
      </w:r>
      <w:r w:rsidR="00BF6497">
        <w:t xml:space="preserve"> (</w:t>
      </w:r>
      <w:r w:rsidR="00757232">
        <w:t>i</w:t>
      </w:r>
      <w:r w:rsidR="00D30BDC">
        <w:t>.</w:t>
      </w:r>
      <w:r w:rsidR="000159B9" w:rsidRPr="00154B00">
        <w:t xml:space="preserve">e. how is the proposed </w:t>
      </w:r>
      <w:r w:rsidR="000159B9" w:rsidRPr="001B29A1">
        <w:t>population</w:t>
      </w:r>
      <w:r w:rsidR="000159B9" w:rsidRPr="00154B00">
        <w:t xml:space="preserve"> currently managed in </w:t>
      </w:r>
      <w:r w:rsidR="00707D4D">
        <w:t>the</w:t>
      </w:r>
      <w:r w:rsidR="000159B9" w:rsidRPr="00154B00">
        <w:t xml:space="preserve"> absence of the proposed medical service </w:t>
      </w:r>
      <w:r w:rsidR="00257FF2" w:rsidRPr="00154B00">
        <w:t xml:space="preserve">being available in the </w:t>
      </w:r>
      <w:r w:rsidR="00257FF2" w:rsidRPr="00BF6497">
        <w:rPr>
          <w:u w:val="single"/>
        </w:rPr>
        <w:t>Australian health care system</w:t>
      </w:r>
      <w:r w:rsidR="00BF6497">
        <w:rPr>
          <w:u w:val="single"/>
        </w:rPr>
        <w:t>)</w:t>
      </w:r>
      <w:r w:rsidR="00BF6497">
        <w:t>. This includes</w:t>
      </w:r>
      <w:r w:rsidR="00757232">
        <w:t xml:space="preserve">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14:paraId="109EB2E8" w14:textId="67A4BDB5" w:rsidR="00AA1710" w:rsidRDefault="00EE1AFD" w:rsidP="000F6D3E">
      <w:pPr>
        <w:ind w:left="426"/>
      </w:pPr>
      <w:r>
        <w:t xml:space="preserve">There are no current MBS services </w:t>
      </w:r>
      <w:r w:rsidR="0097456D">
        <w:t xml:space="preserve">for this service. </w:t>
      </w:r>
      <w:r w:rsidR="009A7974">
        <w:t>However, in Australian clinical practice</w:t>
      </w:r>
      <w:r w:rsidR="0097456D">
        <w:t>,</w:t>
      </w:r>
      <w:r w:rsidR="009A7974">
        <w:t xml:space="preserve"> MRD testing is used routinely in </w:t>
      </w:r>
      <w:r w:rsidR="003E2E15">
        <w:t xml:space="preserve">the management of </w:t>
      </w:r>
      <w:r w:rsidR="009A7974">
        <w:t>ALL</w:t>
      </w:r>
      <w:r w:rsidR="00AA600F">
        <w:t xml:space="preserve">, </w:t>
      </w:r>
      <w:r w:rsidR="00590AF0">
        <w:t>with</w:t>
      </w:r>
      <w:r w:rsidR="00AA600F">
        <w:t xml:space="preserve"> considerable geographical variability in MRD testing modality.</w:t>
      </w:r>
      <w:r w:rsidR="0037019A">
        <w:t xml:space="preserve"> </w:t>
      </w:r>
      <w:r w:rsidR="00BA2C81">
        <w:t xml:space="preserve">This was </w:t>
      </w:r>
      <w:r w:rsidR="00070F3A">
        <w:t>acknowledged</w:t>
      </w:r>
      <w:r w:rsidR="00BA2C81">
        <w:t xml:space="preserve"> </w:t>
      </w:r>
      <w:r w:rsidR="00070F3A">
        <w:t>by t</w:t>
      </w:r>
      <w:r w:rsidR="00475513">
        <w:t xml:space="preserve">he </w:t>
      </w:r>
      <w:r w:rsidR="00543072">
        <w:t>ESC</w:t>
      </w:r>
      <w:r w:rsidR="00226242">
        <w:t xml:space="preserve"> </w:t>
      </w:r>
      <w:r w:rsidR="00DF79F5">
        <w:t>during</w:t>
      </w:r>
      <w:r w:rsidR="00226242">
        <w:t xml:space="preserve"> the PBAC’s consideration of blinatumomab for the treatment of B-cell precursor ALL (B-ALL)</w:t>
      </w:r>
      <w:r w:rsidR="00945460">
        <w:t xml:space="preserve"> </w:t>
      </w:r>
      <w:r w:rsidR="00945460">
        <w:fldChar w:fldCharType="begin"/>
      </w:r>
      <w:r w:rsidR="00945460">
        <w:instrText xml:space="preserve"> ADDIN EN.CITE &lt;EndNote&gt;&lt;Cite&gt;&lt;Author&gt;Blinatumomab - B-ALL PSD&lt;/Author&gt;&lt;Year&gt;Jul 2018&lt;/Year&gt;&lt;RecNum&gt;34&lt;/RecNum&gt;&lt;DisplayText&gt;(Blinatumomab - B-ALL PSD Jul 2018)&lt;/DisplayText&gt;&lt;record&gt;&lt;rec-number&gt;34&lt;/rec-number&gt;&lt;foreign-keys&gt;&lt;key app="EN" db-id="pedafdeflt0sxkesdrqxpxtk9p05xsfsdvfw" timestamp="1636346982"&gt;34&lt;/key&gt;&lt;/foreign-keys&gt;&lt;ref-type name="Journal Article"&gt;17&lt;/ref-type&gt;&lt;contributors&gt;&lt;authors&gt;&lt;author&gt;Blinatumomab - B-ALL PSD,&lt;/author&gt;&lt;/authors&gt;&lt;/contributors&gt;&lt;titles&gt;&lt;title&gt;Public Summary Document for blinatumomab in B-cell precursor acute lymphoblastic leukaemia (B-ALL).&lt;/title&gt;&lt;/titles&gt;&lt;dates&gt;&lt;year&gt;Jul 2018&lt;/year&gt;&lt;/dates&gt;&lt;urls&gt;&lt;related-urls&gt;&lt;url&gt;https://www.pbs.gov.au/industry/listing/elements/pbac-meetings/psd/2018-07/files/blinatumomab-psd-july-2018.pdf&lt;/url&gt;&lt;/related-urls&gt;&lt;/urls&gt;&lt;/record&gt;&lt;/Cite&gt;&lt;/EndNote&gt;</w:instrText>
      </w:r>
      <w:r w:rsidR="00945460">
        <w:fldChar w:fldCharType="separate"/>
      </w:r>
      <w:r w:rsidR="00945460">
        <w:rPr>
          <w:noProof/>
        </w:rPr>
        <w:t>(Blinatumomab - B-ALL PSD Jul 2018)</w:t>
      </w:r>
      <w:r w:rsidR="00945460">
        <w:fldChar w:fldCharType="end"/>
      </w:r>
      <w:r w:rsidR="00945460">
        <w:t xml:space="preserve">. The ESC </w:t>
      </w:r>
      <w:r w:rsidR="00543072">
        <w:t xml:space="preserve">considered </w:t>
      </w:r>
      <w:r w:rsidR="00801A31">
        <w:t xml:space="preserve">MRD testing </w:t>
      </w:r>
      <w:r w:rsidR="006C77DD">
        <w:t>is</w:t>
      </w:r>
      <w:r w:rsidR="00801A31">
        <w:t xml:space="preserve"> routinely conducted in Australian clinical practice at multiple time points in the clinical pathway</w:t>
      </w:r>
      <w:r w:rsidR="006C77DD">
        <w:t xml:space="preserve"> (para </w:t>
      </w:r>
      <w:r w:rsidR="00A62C51">
        <w:t>7.3</w:t>
      </w:r>
      <w:r w:rsidR="0057622D">
        <w:t xml:space="preserve"> and 7.7</w:t>
      </w:r>
      <w:r w:rsidR="006C77DD">
        <w:t xml:space="preserve"> </w:t>
      </w:r>
      <w:r w:rsidR="00F00B25">
        <w:t xml:space="preserve">Blinatumomab </w:t>
      </w:r>
      <w:r w:rsidR="00A76222">
        <w:t>-</w:t>
      </w:r>
      <w:r w:rsidR="00F00B25">
        <w:t xml:space="preserve"> B-ALL PSD Jul 2018</w:t>
      </w:r>
      <w:r w:rsidR="006C77DD">
        <w:t>)</w:t>
      </w:r>
      <w:r w:rsidR="001E632E">
        <w:t xml:space="preserve">. </w:t>
      </w:r>
      <w:r w:rsidR="008B3F2D">
        <w:t>Further</w:t>
      </w:r>
      <w:r w:rsidR="006770D0">
        <w:t>,</w:t>
      </w:r>
      <w:r w:rsidR="008B3F2D">
        <w:t xml:space="preserve"> </w:t>
      </w:r>
      <w:r w:rsidR="00E92E66">
        <w:t xml:space="preserve">the PBAC </w:t>
      </w:r>
      <w:r w:rsidR="00BD50FE">
        <w:t xml:space="preserve">considered </w:t>
      </w:r>
      <w:r w:rsidR="00FF3403">
        <w:t xml:space="preserve">appropriate </w:t>
      </w:r>
      <w:r w:rsidR="00BD50FE">
        <w:t>that MRD be measured using PCR or flow cytometry</w:t>
      </w:r>
      <w:r w:rsidR="00C6261F">
        <w:t xml:space="preserve"> to a level of </w:t>
      </w:r>
      <w:r w:rsidR="00C6261F">
        <w:rPr>
          <w:rFonts w:cstheme="minorHAnsi"/>
        </w:rPr>
        <w:t>≥</w:t>
      </w:r>
      <w:r w:rsidR="00C631B9">
        <w:t>10</w:t>
      </w:r>
      <w:r w:rsidR="00C631B9" w:rsidRPr="00C631B9">
        <w:rPr>
          <w:vertAlign w:val="superscript"/>
        </w:rPr>
        <w:t>-4</w:t>
      </w:r>
      <w:r w:rsidR="00FF3403">
        <w:t xml:space="preserve"> </w:t>
      </w:r>
      <w:r w:rsidR="00835380">
        <w:t xml:space="preserve">and </w:t>
      </w:r>
      <w:r w:rsidR="00016F2A">
        <w:t xml:space="preserve">considered </w:t>
      </w:r>
      <w:r w:rsidR="00835380">
        <w:t>as testing technology</w:t>
      </w:r>
      <w:r w:rsidR="006770D0">
        <w:t xml:space="preserve"> improved over time, the level of residual disease detected </w:t>
      </w:r>
      <w:r w:rsidR="00902F6D">
        <w:t>would decrease</w:t>
      </w:r>
      <w:r w:rsidR="00A62C51">
        <w:t xml:space="preserve"> (para 2.12 Blinatumomab </w:t>
      </w:r>
      <w:r w:rsidR="00522FEE">
        <w:t>-</w:t>
      </w:r>
      <w:r w:rsidR="00A62C51">
        <w:t xml:space="preserve"> B-ALL PSD Jul 2018). </w:t>
      </w:r>
      <w:r w:rsidR="00E754D7">
        <w:t>Indeed</w:t>
      </w:r>
      <w:r w:rsidR="00A62C51">
        <w:t xml:space="preserve">, </w:t>
      </w:r>
      <w:r w:rsidR="00C24105">
        <w:t>Sydney</w:t>
      </w:r>
      <w:r w:rsidR="003F1127">
        <w:t xml:space="preserve"> </w:t>
      </w:r>
      <w:r w:rsidR="00AA600F">
        <w:t>pre</w:t>
      </w:r>
      <w:r w:rsidR="00070F74">
        <w:t>dominately use</w:t>
      </w:r>
      <w:r w:rsidR="00D743DB">
        <w:t xml:space="preserve">s PCR </w:t>
      </w:r>
      <w:r w:rsidR="00295667">
        <w:t>(Children’s Cancer Institute provides RQ-PCR for paediatric patients</w:t>
      </w:r>
      <w:r w:rsidR="00AA2DF6">
        <w:t>, in a non-NATA accredited lab</w:t>
      </w:r>
      <w:r w:rsidR="00265A10">
        <w:t>,</w:t>
      </w:r>
      <w:r w:rsidR="00CA7487">
        <w:t xml:space="preserve"> in a research setting</w:t>
      </w:r>
      <w:r w:rsidR="00295667">
        <w:t xml:space="preserve">) </w:t>
      </w:r>
      <w:r w:rsidR="00D743DB">
        <w:t>as the primary method</w:t>
      </w:r>
      <w:r w:rsidR="002776A2">
        <w:t xml:space="preserve"> to measure MRD</w:t>
      </w:r>
      <w:r w:rsidR="00D743DB">
        <w:t xml:space="preserve"> while the rest of Australia uses </w:t>
      </w:r>
      <w:proofErr w:type="spellStart"/>
      <w:r w:rsidR="0030193C">
        <w:t>mpFC</w:t>
      </w:r>
      <w:proofErr w:type="spellEnd"/>
      <w:r w:rsidR="00D743DB">
        <w:t>.</w:t>
      </w:r>
      <w:r w:rsidR="00295667">
        <w:t xml:space="preserve"> </w:t>
      </w:r>
      <w:r w:rsidR="008A4118">
        <w:t>The main difference between the two</w:t>
      </w:r>
      <w:r w:rsidR="008A4118" w:rsidRPr="008A4118">
        <w:t xml:space="preserve"> </w:t>
      </w:r>
      <w:r w:rsidR="008A4118" w:rsidRPr="00F94CF3">
        <w:t>MRD testing</w:t>
      </w:r>
      <w:r w:rsidR="008A4118">
        <w:t xml:space="preserve"> methods is that </w:t>
      </w:r>
      <w:proofErr w:type="spellStart"/>
      <w:r w:rsidR="005A0FB8" w:rsidRPr="00F94CF3">
        <w:t>mpFC</w:t>
      </w:r>
      <w:proofErr w:type="spellEnd"/>
      <w:r w:rsidR="005A0FB8" w:rsidRPr="00F94CF3">
        <w:t xml:space="preserve"> </w:t>
      </w:r>
      <w:r w:rsidR="00DF5802">
        <w:t xml:space="preserve">is used </w:t>
      </w:r>
      <w:r w:rsidR="005A0FB8" w:rsidRPr="00F94CF3">
        <w:t>to detect leukaemia-associated immunophenotypes</w:t>
      </w:r>
      <w:r w:rsidR="00DF5802">
        <w:t>, while</w:t>
      </w:r>
      <w:r w:rsidR="005A0FB8" w:rsidRPr="00F94CF3">
        <w:t xml:space="preserve"> PCR assays</w:t>
      </w:r>
      <w:r w:rsidR="005A0FB8">
        <w:t xml:space="preserve"> such as ASO-PCR,</w:t>
      </w:r>
      <w:r w:rsidR="005A0FB8" w:rsidRPr="00F94CF3">
        <w:t xml:space="preserve"> detect fusion genes (</w:t>
      </w:r>
      <w:r w:rsidR="00C14ECA" w:rsidRPr="00F94CF3">
        <w:t>e.g.,</w:t>
      </w:r>
      <w:r w:rsidR="005A0FB8" w:rsidRPr="00F94CF3">
        <w:t xml:space="preserve"> </w:t>
      </w:r>
      <w:r w:rsidR="005A0FB8" w:rsidRPr="00C85CD4">
        <w:rPr>
          <w:i/>
          <w:iCs/>
        </w:rPr>
        <w:t>BCR-ABL1</w:t>
      </w:r>
      <w:r w:rsidR="005A0FB8" w:rsidRPr="00F94CF3">
        <w:t>)</w:t>
      </w:r>
      <w:r w:rsidR="009A62C8">
        <w:t>.</w:t>
      </w:r>
    </w:p>
    <w:p w14:paraId="45AA5B38" w14:textId="28FAAF1E" w:rsidR="00E60529" w:rsidRPr="0097456D" w:rsidRDefault="00AC3CEC" w:rsidP="0070395B">
      <w:pPr>
        <w:ind w:left="426"/>
      </w:pPr>
      <w:r>
        <w:t xml:space="preserve">As </w:t>
      </w:r>
      <w:r w:rsidR="00F3185D">
        <w:t xml:space="preserve">alluded to above, there are currently no MRD tests listed on the MBS. However, </w:t>
      </w:r>
      <w:r>
        <w:t xml:space="preserve">the preference for MSAC is </w:t>
      </w:r>
      <w:r w:rsidR="00F3185D">
        <w:t>to include a comparator that is listed on the MBS.</w:t>
      </w:r>
      <w:r>
        <w:t xml:space="preserve"> </w:t>
      </w:r>
      <w:r w:rsidR="003169C6">
        <w:t xml:space="preserve">As </w:t>
      </w:r>
      <w:r w:rsidR="006F1EC4">
        <w:t>introduced</w:t>
      </w:r>
      <w:r w:rsidR="003169C6">
        <w:t xml:space="preserve"> in </w:t>
      </w:r>
      <w:r w:rsidR="00D21A36">
        <w:t>Q</w:t>
      </w:r>
      <w:r w:rsidR="003169C6">
        <w:t xml:space="preserve">uestion 6, this MSAC application for </w:t>
      </w:r>
      <w:r w:rsidR="003645BD">
        <w:t xml:space="preserve">NGS-based </w:t>
      </w:r>
      <w:r w:rsidR="003169C6">
        <w:t xml:space="preserve">MRD testing using the </w:t>
      </w:r>
      <w:proofErr w:type="spellStart"/>
      <w:r w:rsidR="003169C6">
        <w:t>clonoSEQ</w:t>
      </w:r>
      <w:proofErr w:type="spellEnd"/>
      <w:r w:rsidR="003169C6">
        <w:rPr>
          <w:rFonts w:cstheme="minorHAnsi"/>
        </w:rPr>
        <w:t>®</w:t>
      </w:r>
      <w:r w:rsidR="003169C6">
        <w:t xml:space="preserve"> Assay is submitted concurrently with a MSAC </w:t>
      </w:r>
      <w:r w:rsidR="00407962">
        <w:t xml:space="preserve">application </w:t>
      </w:r>
      <w:r w:rsidR="003169C6">
        <w:t xml:space="preserve">by the RCPA for MRD testing in haematological malignancies. </w:t>
      </w:r>
      <w:r w:rsidR="0043447B">
        <w:t>It is understood that t</w:t>
      </w:r>
      <w:r w:rsidR="003169C6">
        <w:t xml:space="preserve">he </w:t>
      </w:r>
      <w:r w:rsidR="00774A3A">
        <w:t xml:space="preserve">RCPA MSAC submission is likely to be technology agnostic, but the proposed rebate will likely encourage </w:t>
      </w:r>
      <w:proofErr w:type="spellStart"/>
      <w:r w:rsidR="00774A3A">
        <w:t>mpFC</w:t>
      </w:r>
      <w:proofErr w:type="spellEnd"/>
      <w:r w:rsidR="00774A3A">
        <w:t xml:space="preserve"> as the predominate technology for MRD testing. </w:t>
      </w:r>
      <w:r w:rsidR="00064BF8">
        <w:t>Further</w:t>
      </w:r>
      <w:r w:rsidR="002A52E8">
        <w:t xml:space="preserve">, </w:t>
      </w:r>
      <w:r w:rsidR="00064BF8">
        <w:t xml:space="preserve">it is understood that </w:t>
      </w:r>
      <w:r w:rsidR="002A52E8">
        <w:t xml:space="preserve">the RCPA </w:t>
      </w:r>
      <w:r w:rsidR="00064BF8">
        <w:t xml:space="preserve">MSAC submission </w:t>
      </w:r>
      <w:r w:rsidR="00B91E44">
        <w:t>will propose comparators based on</w:t>
      </w:r>
      <w:r w:rsidR="00064BF8">
        <w:t xml:space="preserve"> historical </w:t>
      </w:r>
      <w:r w:rsidR="0099472C">
        <w:t>evidence</w:t>
      </w:r>
      <w:r w:rsidR="00D200F7">
        <w:t xml:space="preserve"> such as </w:t>
      </w:r>
      <w:r w:rsidR="00B91E44">
        <w:t xml:space="preserve">bone marrow </w:t>
      </w:r>
      <w:r w:rsidR="00D200F7">
        <w:t xml:space="preserve">cytogenetics </w:t>
      </w:r>
      <w:r w:rsidR="009D144A">
        <w:t xml:space="preserve">and thus the </w:t>
      </w:r>
      <w:r w:rsidR="003D29DF">
        <w:t>evidence may not reflect current practice</w:t>
      </w:r>
      <w:r w:rsidR="00FA6840">
        <w:t>. Impor</w:t>
      </w:r>
      <w:r w:rsidR="003854F8">
        <w:t xml:space="preserve">tantly, the evidence </w:t>
      </w:r>
      <w:r w:rsidR="003D29DF">
        <w:t>may have limited applicability to indirectly compare</w:t>
      </w:r>
      <w:r w:rsidR="006B50DC">
        <w:t xml:space="preserve"> to</w:t>
      </w:r>
      <w:r w:rsidR="003854F8">
        <w:t xml:space="preserve"> NGS-based MRD testing</w:t>
      </w:r>
      <w:r w:rsidR="006B50DC">
        <w:t>.</w:t>
      </w:r>
      <w:r w:rsidR="00696413">
        <w:t xml:space="preserve"> It is therefore more informative to compare </w:t>
      </w:r>
      <w:r w:rsidR="0029361F">
        <w:t xml:space="preserve">NGS-based MRD testing using the </w:t>
      </w:r>
      <w:proofErr w:type="spellStart"/>
      <w:r w:rsidR="0029361F">
        <w:t>clonoSEQ</w:t>
      </w:r>
      <w:proofErr w:type="spellEnd"/>
      <w:r w:rsidR="0029361F">
        <w:rPr>
          <w:rFonts w:cstheme="minorHAnsi"/>
        </w:rPr>
        <w:t>®</w:t>
      </w:r>
      <w:r w:rsidR="0029361F">
        <w:t xml:space="preserve"> Assay with </w:t>
      </w:r>
      <w:proofErr w:type="spellStart"/>
      <w:r w:rsidR="0029361F">
        <w:t>mpFC</w:t>
      </w:r>
      <w:proofErr w:type="spellEnd"/>
      <w:r w:rsidR="0029361F">
        <w:t xml:space="preserve">. This also aligns with </w:t>
      </w:r>
      <w:r w:rsidR="00C13042">
        <w:t xml:space="preserve">what is </w:t>
      </w:r>
      <w:r w:rsidR="008023C1">
        <w:t>routinely used in Australian clinical practice</w:t>
      </w:r>
      <w:r w:rsidR="00C13042">
        <w:t xml:space="preserve">. Of note, </w:t>
      </w:r>
      <w:r w:rsidR="0070395B">
        <w:t xml:space="preserve">there is an MBS item for flow cytometry, but this is </w:t>
      </w:r>
      <w:r w:rsidR="002A740E">
        <w:t>to determine HLAB</w:t>
      </w:r>
      <w:r w:rsidR="001C4C42">
        <w:t>5701 status prior to initiation of Abacavir therapy</w:t>
      </w:r>
      <w:r w:rsidR="0070395B">
        <w:t xml:space="preserve"> and not for MRD monitoring</w:t>
      </w:r>
      <w:r w:rsidR="00DA7A78">
        <w:t xml:space="preserve"> (item number </w:t>
      </w:r>
      <w:r w:rsidR="00DA3F42">
        <w:t>71203)</w:t>
      </w:r>
      <w:r w:rsidR="0070395B">
        <w:t xml:space="preserve">. </w:t>
      </w:r>
      <w:r w:rsidR="00774A3A">
        <w:t>Therefore, t</w:t>
      </w:r>
      <w:r w:rsidR="0097456D">
        <w:t>he comparator</w:t>
      </w:r>
      <w:r w:rsidR="0080255A">
        <w:t xml:space="preserve"> in this MSAC submission</w:t>
      </w:r>
      <w:r w:rsidR="0097456D">
        <w:t xml:space="preserve"> is </w:t>
      </w:r>
      <w:proofErr w:type="spellStart"/>
      <w:r w:rsidR="0030193C">
        <w:t>mpFC</w:t>
      </w:r>
      <w:proofErr w:type="spellEnd"/>
      <w:r w:rsidR="00F01F0E">
        <w:t>.</w:t>
      </w:r>
    </w:p>
    <w:p w14:paraId="337A3FC6" w14:textId="77777777" w:rsidR="00757232" w:rsidRDefault="00AF5D1E" w:rsidP="00530204">
      <w:pPr>
        <w:pStyle w:val="Heading2"/>
      </w:pPr>
      <w:r w:rsidRPr="00154B00">
        <w:t xml:space="preserve">Does the </w:t>
      </w:r>
      <w:r w:rsidRPr="001B29A1">
        <w:t>medical</w:t>
      </w:r>
      <w:r w:rsidRPr="00154B00">
        <w:t xml:space="preserve"> service </w:t>
      </w:r>
      <w:r w:rsidR="003904AC">
        <w:t>(</w:t>
      </w:r>
      <w:r w:rsidRPr="00154B00">
        <w:t>that has been nominated as the comparator</w:t>
      </w:r>
      <w:r w:rsidR="003904AC">
        <w:t>)</w:t>
      </w:r>
      <w:r w:rsidR="000159B9" w:rsidRPr="00154B00">
        <w:t xml:space="preserve"> </w:t>
      </w:r>
      <w:r w:rsidRPr="00154B00">
        <w:t>have an existing MBS item number</w:t>
      </w:r>
      <w:r w:rsidR="00D30BDC">
        <w:t>(s)</w:t>
      </w:r>
      <w:r w:rsidR="00757232">
        <w:t>?</w:t>
      </w:r>
    </w:p>
    <w:p w14:paraId="73ED4CE4" w14:textId="77777777" w:rsidR="006A1038" w:rsidRDefault="006A1038" w:rsidP="006A1038">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D12B0B">
        <w:rPr>
          <w:szCs w:val="20"/>
        </w:rPr>
      </w:r>
      <w:r w:rsidR="00D12B0B">
        <w:rPr>
          <w:szCs w:val="20"/>
        </w:rPr>
        <w:fldChar w:fldCharType="separate"/>
      </w:r>
      <w:r w:rsidRPr="00753C44">
        <w:rPr>
          <w:szCs w:val="20"/>
        </w:rPr>
        <w:fldChar w:fldCharType="end"/>
      </w:r>
      <w:r>
        <w:rPr>
          <w:szCs w:val="20"/>
        </w:rPr>
        <w:t xml:space="preserve"> Yes (please </w:t>
      </w:r>
      <w:r w:rsidR="003904AC">
        <w:rPr>
          <w:szCs w:val="20"/>
        </w:rPr>
        <w:t xml:space="preserve">list </w:t>
      </w:r>
      <w:r>
        <w:rPr>
          <w:szCs w:val="20"/>
        </w:rPr>
        <w:t>all relevant MBS item numbers below)</w:t>
      </w:r>
    </w:p>
    <w:p w14:paraId="71ABCF58" w14:textId="64B69FA3" w:rsidR="000159B9" w:rsidRDefault="008367E2" w:rsidP="006A1038">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6A1038">
        <w:rPr>
          <w:szCs w:val="20"/>
        </w:rPr>
        <w:t xml:space="preserve"> No</w:t>
      </w:r>
    </w:p>
    <w:p w14:paraId="673E615F" w14:textId="4CE6247B" w:rsidR="000159B9" w:rsidRPr="00154B00" w:rsidRDefault="008367E2" w:rsidP="001B29A1">
      <w:pPr>
        <w:ind w:left="426"/>
        <w:rPr>
          <w:szCs w:val="20"/>
        </w:rPr>
      </w:pPr>
      <w:r>
        <w:t>Not applicable.</w:t>
      </w:r>
    </w:p>
    <w:p w14:paraId="5F2A63D5" w14:textId="77777777" w:rsidR="00A83EC6" w:rsidRPr="00154B00" w:rsidRDefault="0008323F" w:rsidP="00530204">
      <w:pPr>
        <w:pStyle w:val="Heading2"/>
      </w:pPr>
      <w:r>
        <w:t xml:space="preserve"> </w:t>
      </w:r>
      <w:r w:rsidR="005C3AE7">
        <w:t xml:space="preserve">(a) </w:t>
      </w:r>
      <w:r w:rsidR="00CD7A7D" w:rsidRPr="005D1879">
        <w:t xml:space="preserve">Will </w:t>
      </w:r>
      <w:r w:rsidR="00A83EC6" w:rsidRPr="005D1879">
        <w:t>the proposed medical service</w:t>
      </w:r>
      <w:r w:rsidR="00095B45" w:rsidRPr="005D1879">
        <w:t>/technology</w:t>
      </w:r>
      <w:r w:rsidR="00A83EC6" w:rsidRPr="005D1879">
        <w:t xml:space="preserve"> be used in addition to, or instead of, the nominated comparator(s)</w:t>
      </w:r>
      <w:r w:rsidR="00D30BDC" w:rsidRPr="005D1879">
        <w:t>?</w:t>
      </w:r>
    </w:p>
    <w:p w14:paraId="7844D8EA" w14:textId="4D171A9D" w:rsidR="001B29A1" w:rsidRDefault="001B29A1" w:rsidP="001B29A1">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D12B0B">
        <w:rPr>
          <w:szCs w:val="20"/>
        </w:rPr>
      </w:r>
      <w:r w:rsidR="00D12B0B">
        <w:rPr>
          <w:szCs w:val="20"/>
        </w:rPr>
        <w:fldChar w:fldCharType="separate"/>
      </w:r>
      <w:r w:rsidRPr="00753C44">
        <w:rPr>
          <w:szCs w:val="20"/>
        </w:rPr>
        <w:fldChar w:fldCharType="end"/>
      </w:r>
      <w:r>
        <w:rPr>
          <w:szCs w:val="20"/>
        </w:rPr>
        <w:t xml:space="preserve"> </w:t>
      </w:r>
      <w:r w:rsidR="00282BE8">
        <w:rPr>
          <w:szCs w:val="20"/>
        </w:rPr>
        <w:t>In addition to (</w:t>
      </w:r>
      <w:r w:rsidR="00C14ECA">
        <w:rPr>
          <w:szCs w:val="20"/>
        </w:rPr>
        <w:t>i.e.</w:t>
      </w:r>
      <w:r w:rsidR="00282BE8">
        <w:rPr>
          <w:szCs w:val="20"/>
        </w:rPr>
        <w:t xml:space="preserve"> it is an add-on service)</w:t>
      </w:r>
    </w:p>
    <w:p w14:paraId="0442707D" w14:textId="34E2EC33" w:rsidR="001B29A1" w:rsidRDefault="00906E5C"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D12B0B">
        <w:rPr>
          <w:szCs w:val="20"/>
        </w:rPr>
      </w:r>
      <w:r w:rsidR="00D12B0B">
        <w:rPr>
          <w:szCs w:val="20"/>
        </w:rPr>
        <w:fldChar w:fldCharType="separate"/>
      </w:r>
      <w:r>
        <w:rPr>
          <w:szCs w:val="20"/>
        </w:rPr>
        <w:fldChar w:fldCharType="end"/>
      </w:r>
      <w:r w:rsidR="001B29A1">
        <w:rPr>
          <w:szCs w:val="20"/>
        </w:rPr>
        <w:t xml:space="preserve"> </w:t>
      </w:r>
      <w:r w:rsidR="00282BE8">
        <w:rPr>
          <w:szCs w:val="20"/>
        </w:rPr>
        <w:t>Instead of (i.e. it is a replacement or alternative)</w:t>
      </w:r>
    </w:p>
    <w:p w14:paraId="03E2190C" w14:textId="77777777" w:rsidR="00E70D86" w:rsidRPr="00154B00" w:rsidRDefault="00095B45" w:rsidP="00617DF9">
      <w:pPr>
        <w:pStyle w:val="Heading2"/>
        <w:numPr>
          <w:ilvl w:val="0"/>
          <w:numId w:val="9"/>
        </w:numPr>
      </w:pPr>
      <w:r w:rsidRPr="00095B45">
        <w:t>If yes, please outline the extent to which the current service/comparator is expected to be substituted</w:t>
      </w:r>
    </w:p>
    <w:p w14:paraId="47186FC6" w14:textId="123A9F70" w:rsidR="00E57BA3" w:rsidRDefault="00E57BA3" w:rsidP="002764B4">
      <w:pPr>
        <w:ind w:left="426"/>
        <w:rPr>
          <w:rFonts w:cstheme="minorHAnsi"/>
        </w:rPr>
      </w:pPr>
      <w:r>
        <w:t xml:space="preserve">All patients presenting with ALL should be referred for </w:t>
      </w:r>
      <w:r w:rsidR="00071C7B">
        <w:t xml:space="preserve">NGS-based </w:t>
      </w:r>
      <w:r>
        <w:t xml:space="preserve">MRD </w:t>
      </w:r>
      <w:r w:rsidR="00071C7B">
        <w:t>testing</w:t>
      </w:r>
      <w:r>
        <w:t xml:space="preserve"> </w:t>
      </w:r>
      <w:r w:rsidR="00AC5B7A">
        <w:t>instead of traditional MRD testing modalities</w:t>
      </w:r>
      <w:r w:rsidR="002C4AA6">
        <w:t xml:space="preserve"> such as </w:t>
      </w:r>
      <w:proofErr w:type="spellStart"/>
      <w:r w:rsidR="002C4AA6">
        <w:t>mpFC</w:t>
      </w:r>
      <w:proofErr w:type="spellEnd"/>
      <w:r w:rsidR="00AC5B7A">
        <w:t xml:space="preserve">, </w:t>
      </w:r>
      <w:r w:rsidR="00B7790E">
        <w:t>at the time of</w:t>
      </w:r>
      <w:r>
        <w:t xml:space="preserve"> diagnosis</w:t>
      </w:r>
      <w:r w:rsidR="00E717EF">
        <w:t xml:space="preserve">, </w:t>
      </w:r>
      <w:r w:rsidR="00B7790E">
        <w:t>following</w:t>
      </w:r>
      <w:r w:rsidR="00E717EF">
        <w:t xml:space="preserve"> </w:t>
      </w:r>
      <w:r>
        <w:t>induction treatment</w:t>
      </w:r>
      <w:r w:rsidR="00071C7B">
        <w:t>, following consolidation treatment,</w:t>
      </w:r>
      <w:r w:rsidR="00E717EF">
        <w:t xml:space="preserve"> and at subsequent timepoints </w:t>
      </w:r>
      <w:r w:rsidR="00890E6D">
        <w:rPr>
          <w:rFonts w:cstheme="minorHAnsi"/>
        </w:rPr>
        <w:t>as guided by the treatment regimen used</w:t>
      </w:r>
      <w:r w:rsidR="00B7790E">
        <w:rPr>
          <w:rFonts w:cstheme="minorHAnsi"/>
        </w:rPr>
        <w:t>.</w:t>
      </w:r>
    </w:p>
    <w:p w14:paraId="2991BE38" w14:textId="4078CA64" w:rsidR="001B29A1" w:rsidRPr="00857C23" w:rsidRDefault="00F2646F" w:rsidP="00857C23">
      <w:pPr>
        <w:ind w:left="426"/>
        <w:rPr>
          <w:rFonts w:cstheme="minorHAnsi"/>
        </w:rPr>
      </w:pPr>
      <w:r>
        <w:rPr>
          <w:rFonts w:cstheme="minorHAnsi"/>
        </w:rPr>
        <w:t xml:space="preserve">Current 6-colour </w:t>
      </w:r>
      <w:proofErr w:type="spellStart"/>
      <w:r>
        <w:t>mpFC</w:t>
      </w:r>
      <w:proofErr w:type="spellEnd"/>
      <w:r w:rsidRPr="00F94CF3">
        <w:t xml:space="preserve"> </w:t>
      </w:r>
      <w:r>
        <w:rPr>
          <w:rFonts w:cstheme="minorHAnsi"/>
        </w:rPr>
        <w:t>can detect leukemic cells at a sensitivity threshold of &lt;1 x 10</w:t>
      </w:r>
      <w:r w:rsidRPr="00406FD7">
        <w:rPr>
          <w:rFonts w:cstheme="minorHAnsi"/>
          <w:vertAlign w:val="superscript"/>
        </w:rPr>
        <w:t>-</w:t>
      </w:r>
      <w:r w:rsidRPr="00F2674A">
        <w:rPr>
          <w:rFonts w:cstheme="minorHAnsi"/>
          <w:vertAlign w:val="superscript"/>
        </w:rPr>
        <w:t>4</w:t>
      </w:r>
      <w:r>
        <w:rPr>
          <w:rFonts w:cstheme="minorHAnsi"/>
        </w:rPr>
        <w:t xml:space="preserve"> (&lt;0.01%) bone marrow mononuclear cells (MNCs) </w:t>
      </w:r>
      <w:r>
        <w:rPr>
          <w:rFonts w:cstheme="minorHAnsi"/>
        </w:rP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rPr>
          <w:rFonts w:cstheme="minorHAnsi"/>
        </w:rPr>
        <w:instrText xml:space="preserve"> ADDIN EN.CITE </w:instrText>
      </w:r>
      <w:r>
        <w:rPr>
          <w:rFonts w:cstheme="minorHAnsi"/>
        </w:rP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Pr>
          <w:rFonts w:cstheme="minorHAnsi"/>
          <w:noProof/>
        </w:rPr>
        <w:t>(Brown 2021)</w:t>
      </w:r>
      <w:r>
        <w:rPr>
          <w:rFonts w:cstheme="minorHAnsi"/>
        </w:rPr>
        <w:fldChar w:fldCharType="end"/>
      </w:r>
      <w:r>
        <w:rPr>
          <w:rFonts w:cstheme="minorHAnsi"/>
        </w:rPr>
        <w:t>.</w:t>
      </w:r>
      <w:r w:rsidRPr="00163B6D">
        <w:rPr>
          <w:rFonts w:cstheme="minorHAnsi"/>
        </w:rPr>
        <w:t xml:space="preserve"> </w:t>
      </w:r>
      <w:r>
        <w:rPr>
          <w:rFonts w:cstheme="minorHAnsi"/>
        </w:rPr>
        <w:t xml:space="preserve">NGS-based MRD methods such as </w:t>
      </w:r>
      <w:r>
        <w:t xml:space="preserve">the </w:t>
      </w:r>
      <w:proofErr w:type="spellStart"/>
      <w:r>
        <w:t>clonoSEQ</w:t>
      </w:r>
      <w:proofErr w:type="spellEnd"/>
      <w:r>
        <w:rPr>
          <w:rFonts w:cstheme="minorHAnsi"/>
        </w:rPr>
        <w:t>® Assay can detect leukemic cells at a sensitivity threshold of 1 x 10</w:t>
      </w:r>
      <w:r w:rsidRPr="00406FD7">
        <w:rPr>
          <w:rFonts w:cstheme="minorHAnsi"/>
          <w:vertAlign w:val="superscript"/>
        </w:rPr>
        <w:t xml:space="preserve">-6 </w:t>
      </w:r>
      <w:r>
        <w:rPr>
          <w:rFonts w:cstheme="minorHAnsi"/>
        </w:rPr>
        <w:t xml:space="preserve">(&lt;0.0001%) bone MNCs </w:t>
      </w:r>
      <w:r>
        <w:rPr>
          <w:rFonts w:cstheme="minorHAnsi"/>
        </w:rP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rPr>
          <w:rFonts w:cstheme="minorHAnsi"/>
        </w:rPr>
        <w:instrText xml:space="preserve"> ADDIN EN.CITE </w:instrText>
      </w:r>
      <w:r>
        <w:rPr>
          <w:rFonts w:cstheme="minorHAnsi"/>
        </w:rP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Pr>
          <w:rFonts w:cstheme="minorHAnsi"/>
          <w:noProof/>
        </w:rPr>
        <w:t>(Brown 2021)</w:t>
      </w:r>
      <w:r>
        <w:rPr>
          <w:rFonts w:cstheme="minorHAnsi"/>
        </w:rPr>
        <w:fldChar w:fldCharType="end"/>
      </w:r>
      <w:r>
        <w:rPr>
          <w:rFonts w:cstheme="minorHAnsi"/>
        </w:rPr>
        <w:t>.</w:t>
      </w:r>
      <w:r w:rsidRPr="008E4428">
        <w:rPr>
          <w:rFonts w:cstheme="minorHAnsi"/>
        </w:rPr>
        <w:t xml:space="preserve"> </w:t>
      </w:r>
      <w:r>
        <w:rPr>
          <w:rFonts w:cstheme="minorHAnsi"/>
        </w:rPr>
        <w:t xml:space="preserve">The concordance rate for detecting between these methods is generally high (&gt;90%) </w:t>
      </w:r>
      <w:r>
        <w:rPr>
          <w:rFonts w:cstheme="minorHAnsi"/>
        </w:rP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rPr>
          <w:rFonts w:cstheme="minorHAnsi"/>
        </w:rPr>
        <w:instrText xml:space="preserve"> ADDIN EN.CITE </w:instrText>
      </w:r>
      <w:r>
        <w:rPr>
          <w:rFonts w:cstheme="minorHAnsi"/>
        </w:rP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Pr>
          <w:rFonts w:cstheme="minorHAnsi"/>
          <w:noProof/>
        </w:rPr>
        <w:t>(Brown 2021)</w:t>
      </w:r>
      <w:r>
        <w:rPr>
          <w:rFonts w:cstheme="minorHAnsi"/>
        </w:rPr>
        <w:fldChar w:fldCharType="end"/>
      </w:r>
      <w:r>
        <w:rPr>
          <w:rFonts w:cstheme="minorHAnsi"/>
        </w:rPr>
        <w:t xml:space="preserve">. Patients who achieve MRD negative status assessed by traditional methods (e.g., </w:t>
      </w:r>
      <w:proofErr w:type="spellStart"/>
      <w:r>
        <w:rPr>
          <w:rFonts w:cstheme="minorHAnsi"/>
        </w:rPr>
        <w:t>mpFC</w:t>
      </w:r>
      <w:proofErr w:type="spellEnd"/>
      <w:r>
        <w:rPr>
          <w:rFonts w:cstheme="minorHAnsi"/>
        </w:rPr>
        <w:t xml:space="preserve">) but have very low levels of persistent leukaemia have a higher risk of relapse than those with no detectable MRD, suggesting that </w:t>
      </w:r>
      <w:r>
        <w:rPr>
          <w:rFonts w:cstheme="minorHAnsi"/>
        </w:rPr>
        <w:lastRenderedPageBreak/>
        <w:t xml:space="preserve">improvements in sensitivity of MRD testing methods improves precision in predicting relapse </w:t>
      </w:r>
      <w:r>
        <w:rPr>
          <w:rFonts w:cstheme="minorHAnsi"/>
        </w:rPr>
        <w:fldChar w:fldCharType="begin">
          <w:fldData xml:space="preserve">PEVuZE5vdGU+PENpdGU+PEF1dGhvcj5TdG93PC9BdXRob3I+PFllYXI+MjAxMDwvWWVhcj48UmVj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=
</w:fldData>
        </w:fldChar>
      </w:r>
      <w:r>
        <w:rPr>
          <w:rFonts w:cstheme="minorHAnsi"/>
        </w:rPr>
        <w:instrText xml:space="preserve"> ADDIN EN.CITE </w:instrText>
      </w:r>
      <w:r>
        <w:rPr>
          <w:rFonts w:cstheme="minorHAnsi"/>
        </w:rPr>
        <w:fldChar w:fldCharType="begin">
          <w:fldData xml:space="preserve">PEVuZE5vdGU+PENpdGU+PEF1dGhvcj5TdG93PC9BdXRob3I+PFllYXI+MjAxMDwvWWVhcj48UmVj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=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Pr>
          <w:rFonts w:cstheme="minorHAnsi"/>
          <w:noProof/>
        </w:rPr>
        <w:t>(Stow 2010)</w:t>
      </w:r>
      <w:r>
        <w:rPr>
          <w:rFonts w:cstheme="minorHAnsi"/>
        </w:rPr>
        <w:fldChar w:fldCharType="end"/>
      </w:r>
      <w:r>
        <w:rPr>
          <w:rFonts w:cstheme="minorHAnsi"/>
        </w:rPr>
        <w:t>.</w:t>
      </w:r>
      <w:r w:rsidR="00342929">
        <w:rPr>
          <w:rFonts w:cstheme="minorHAnsi"/>
        </w:rPr>
        <w:t xml:space="preserve"> </w:t>
      </w:r>
      <w:r w:rsidR="00A75F71">
        <w:rPr>
          <w:rFonts w:cstheme="minorHAnsi"/>
        </w:rPr>
        <w:t xml:space="preserve">Current </w:t>
      </w:r>
      <w:proofErr w:type="spellStart"/>
      <w:r w:rsidR="00A75F71">
        <w:rPr>
          <w:rFonts w:cstheme="minorHAnsi"/>
        </w:rPr>
        <w:t>mpFC</w:t>
      </w:r>
      <w:proofErr w:type="spellEnd"/>
      <w:r w:rsidR="007A3FFE">
        <w:rPr>
          <w:rFonts w:cstheme="minorHAnsi"/>
        </w:rPr>
        <w:t xml:space="preserve"> </w:t>
      </w:r>
      <w:r w:rsidR="00A75F71">
        <w:rPr>
          <w:rFonts w:cstheme="minorHAnsi"/>
        </w:rPr>
        <w:t xml:space="preserve">based MRD methods </w:t>
      </w:r>
      <w:r w:rsidR="008A5643">
        <w:rPr>
          <w:rFonts w:cstheme="minorHAnsi"/>
        </w:rPr>
        <w:t xml:space="preserve">are </w:t>
      </w:r>
      <w:r w:rsidR="00255C5E">
        <w:rPr>
          <w:rFonts w:cstheme="minorHAnsi"/>
        </w:rPr>
        <w:t xml:space="preserve">highly subjective </w:t>
      </w:r>
      <w:r w:rsidR="0059378B">
        <w:rPr>
          <w:rFonts w:cstheme="minorHAnsi"/>
        </w:rPr>
        <w:t>due to the</w:t>
      </w:r>
      <w:r w:rsidR="00EB5F4F">
        <w:rPr>
          <w:rFonts w:cstheme="minorHAnsi"/>
        </w:rPr>
        <w:t xml:space="preserve"> </w:t>
      </w:r>
      <w:r w:rsidR="007001F2">
        <w:rPr>
          <w:rFonts w:cstheme="minorHAnsi"/>
        </w:rPr>
        <w:t>absence</w:t>
      </w:r>
      <w:r w:rsidR="00E00894">
        <w:rPr>
          <w:rFonts w:cstheme="minorHAnsi"/>
        </w:rPr>
        <w:t xml:space="preserve"> of standardisation across laboratories</w:t>
      </w:r>
      <w:r w:rsidR="00BD7E4F">
        <w:rPr>
          <w:rFonts w:cstheme="minorHAnsi"/>
        </w:rPr>
        <w:t xml:space="preserve">, </w:t>
      </w:r>
      <w:r w:rsidR="00E46766">
        <w:rPr>
          <w:rFonts w:cstheme="minorHAnsi"/>
        </w:rPr>
        <w:t xml:space="preserve">in particular </w:t>
      </w:r>
      <w:r w:rsidR="007F5C2A">
        <w:rPr>
          <w:rFonts w:cstheme="minorHAnsi"/>
        </w:rPr>
        <w:t>the interpretation of the data</w:t>
      </w:r>
      <w:r w:rsidR="00E46766">
        <w:rPr>
          <w:rFonts w:cstheme="minorHAnsi"/>
        </w:rPr>
        <w:t xml:space="preserve"> </w:t>
      </w:r>
      <w:r w:rsidR="00F408EC">
        <w:rPr>
          <w:rFonts w:cstheme="minorHAnsi"/>
        </w:rPr>
        <w:t>is</w:t>
      </w:r>
      <w:r w:rsidR="00216D57">
        <w:rPr>
          <w:rFonts w:cstheme="minorHAnsi"/>
        </w:rPr>
        <w:t xml:space="preserve"> highly </w:t>
      </w:r>
      <w:r w:rsidR="007001F2">
        <w:rPr>
          <w:rFonts w:cstheme="minorHAnsi"/>
        </w:rPr>
        <w:t>dependent</w:t>
      </w:r>
      <w:r w:rsidR="00216D57">
        <w:rPr>
          <w:rFonts w:cstheme="minorHAnsi"/>
        </w:rPr>
        <w:t xml:space="preserve"> on the expertise of the interpreting </w:t>
      </w:r>
      <w:proofErr w:type="spellStart"/>
      <w:r w:rsidR="007001F2">
        <w:rPr>
          <w:rFonts w:cstheme="minorHAnsi"/>
        </w:rPr>
        <w:t>hematopathologist</w:t>
      </w:r>
      <w:proofErr w:type="spellEnd"/>
      <w:r w:rsidR="00BE34F1">
        <w:rPr>
          <w:rFonts w:cstheme="minorHAnsi"/>
        </w:rPr>
        <w:t xml:space="preserve"> </w:t>
      </w:r>
      <w:r w:rsidR="00A810CD">
        <w:rPr>
          <w:rFonts w:cstheme="minorHAnsi"/>
        </w:rPr>
        <w:t xml:space="preserve">and not on a validated objective method </w:t>
      </w:r>
      <w:r w:rsidR="00BE34F1">
        <w:rPr>
          <w:rFonts w:cstheme="minorHAnsi"/>
        </w:rPr>
        <w:fldChar w:fldCharType="begin">
          <w:fldData xml:space="preserve">PEVuZE5vdGU+PENpdGU+PEF1dGhvcj5BYm91IERhbGxlPC9BdXRob3I+PFllYXI+MjAyMDwvWWVh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</w:fldData>
        </w:fldChar>
      </w:r>
      <w:r w:rsidR="00BE34F1">
        <w:rPr>
          <w:rFonts w:cstheme="minorHAnsi"/>
        </w:rPr>
        <w:instrText xml:space="preserve"> ADDIN EN.CITE </w:instrText>
      </w:r>
      <w:r w:rsidR="00BE34F1">
        <w:rPr>
          <w:rFonts w:cstheme="minorHAnsi"/>
        </w:rPr>
        <w:fldChar w:fldCharType="begin">
          <w:fldData xml:space="preserve">PEVuZE5vdGU+PENpdGU+PEF1dGhvcj5BYm91IERhbGxlPC9BdXRob3I+PFllYXI+MjAyMDwvWWVh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</w:fldData>
        </w:fldChar>
      </w:r>
      <w:r w:rsidR="00BE34F1">
        <w:rPr>
          <w:rFonts w:cstheme="minorHAnsi"/>
        </w:rPr>
        <w:instrText xml:space="preserve"> ADDIN EN.CITE.DATA </w:instrText>
      </w:r>
      <w:r w:rsidR="00BE34F1">
        <w:rPr>
          <w:rFonts w:cstheme="minorHAnsi"/>
        </w:rPr>
      </w:r>
      <w:r w:rsidR="00BE34F1">
        <w:rPr>
          <w:rFonts w:cstheme="minorHAnsi"/>
        </w:rPr>
        <w:fldChar w:fldCharType="end"/>
      </w:r>
      <w:r w:rsidR="00BE34F1">
        <w:rPr>
          <w:rFonts w:cstheme="minorHAnsi"/>
        </w:rPr>
      </w:r>
      <w:r w:rsidR="00BE34F1">
        <w:rPr>
          <w:rFonts w:cstheme="minorHAnsi"/>
        </w:rPr>
        <w:fldChar w:fldCharType="separate"/>
      </w:r>
      <w:r w:rsidR="00BE34F1">
        <w:rPr>
          <w:rFonts w:cstheme="minorHAnsi"/>
          <w:noProof/>
        </w:rPr>
        <w:t>(DiGiuseppe 2019, Abou Dalle 2020)</w:t>
      </w:r>
      <w:r w:rsidR="00BE34F1">
        <w:rPr>
          <w:rFonts w:cstheme="minorHAnsi"/>
        </w:rPr>
        <w:fldChar w:fldCharType="end"/>
      </w:r>
      <w:r w:rsidR="00E00894">
        <w:rPr>
          <w:rFonts w:cstheme="minorHAnsi"/>
        </w:rPr>
        <w:t>.</w:t>
      </w:r>
      <w:r w:rsidR="003A74F2">
        <w:rPr>
          <w:rFonts w:cstheme="minorHAnsi"/>
        </w:rPr>
        <w:t xml:space="preserve"> </w:t>
      </w:r>
      <w:r w:rsidR="006F5852">
        <w:rPr>
          <w:rFonts w:cstheme="minorHAnsi"/>
        </w:rPr>
        <w:t xml:space="preserve">Objective and highly standardised </w:t>
      </w:r>
      <w:r w:rsidR="00DE76EA">
        <w:rPr>
          <w:rFonts w:cstheme="minorHAnsi"/>
        </w:rPr>
        <w:t xml:space="preserve">NGS-based MRD methods such as </w:t>
      </w:r>
      <w:r w:rsidR="00DE76EA">
        <w:t xml:space="preserve">the </w:t>
      </w:r>
      <w:proofErr w:type="spellStart"/>
      <w:r w:rsidR="00DE76EA">
        <w:t>clonoSEQ</w:t>
      </w:r>
      <w:proofErr w:type="spellEnd"/>
      <w:r w:rsidR="00DE76EA">
        <w:rPr>
          <w:rFonts w:cstheme="minorHAnsi"/>
        </w:rPr>
        <w:t xml:space="preserve">® Assay overcome this </w:t>
      </w:r>
      <w:r w:rsidR="00912965">
        <w:rPr>
          <w:rFonts w:cstheme="minorHAnsi"/>
        </w:rPr>
        <w:t>critical issue</w:t>
      </w:r>
      <w:r w:rsidR="001A0A76">
        <w:rPr>
          <w:rFonts w:cstheme="minorHAnsi"/>
        </w:rPr>
        <w:t xml:space="preserve"> </w:t>
      </w:r>
      <w:r w:rsidR="006F5852">
        <w:rPr>
          <w:rFonts w:cstheme="minorHAnsi"/>
        </w:rPr>
        <w:t xml:space="preserve">and </w:t>
      </w:r>
      <w:r w:rsidR="001A0A76">
        <w:rPr>
          <w:rFonts w:cstheme="minorHAnsi"/>
        </w:rPr>
        <w:t xml:space="preserve">as </w:t>
      </w:r>
      <w:r w:rsidR="006F5852">
        <w:rPr>
          <w:rFonts w:cstheme="minorHAnsi"/>
        </w:rPr>
        <w:t xml:space="preserve">such </w:t>
      </w:r>
      <w:r w:rsidR="001A0A76">
        <w:rPr>
          <w:rFonts w:cstheme="minorHAnsi"/>
        </w:rPr>
        <w:t>every patient would have access to the same high</w:t>
      </w:r>
      <w:r w:rsidR="007A3FFE">
        <w:rPr>
          <w:rFonts w:cstheme="minorHAnsi"/>
        </w:rPr>
        <w:t xml:space="preserve"> </w:t>
      </w:r>
      <w:r w:rsidR="001A0A76">
        <w:rPr>
          <w:rFonts w:cstheme="minorHAnsi"/>
        </w:rPr>
        <w:t>quality test, using the same methodology</w:t>
      </w:r>
      <w:r w:rsidR="00CB1BC0">
        <w:rPr>
          <w:rFonts w:cstheme="minorHAnsi"/>
        </w:rPr>
        <w:t xml:space="preserve">, analytics, reagents, and reporting mechanism to facilitate coordination of care throughout the </w:t>
      </w:r>
      <w:r w:rsidR="000D795C">
        <w:rPr>
          <w:rFonts w:cstheme="minorHAnsi"/>
        </w:rPr>
        <w:t>patient’s</w:t>
      </w:r>
      <w:r w:rsidR="00CB1BC0">
        <w:rPr>
          <w:rFonts w:cstheme="minorHAnsi"/>
        </w:rPr>
        <w:t xml:space="preserve"> journey.</w:t>
      </w:r>
    </w:p>
    <w:p w14:paraId="573B3C3D" w14:textId="79C2F6C5" w:rsidR="00DF0D47" w:rsidRPr="00881F93" w:rsidRDefault="00095B45" w:rsidP="00857C23">
      <w:pPr>
        <w:pStyle w:val="Subtitle"/>
        <w:ind w:left="0"/>
      </w:pPr>
      <w:r w:rsidRPr="00095B45">
        <w:t xml:space="preserve">PART 6c CONTINUED – INFORMATION ABOUT ALGORITHMS (CLINICAL MANAGEMENT </w:t>
      </w:r>
      <w:proofErr w:type="gramStart"/>
      <w:r w:rsidRPr="00095B45">
        <w:t>PATHWAYS)</w:t>
      </w:r>
      <w:r w:rsidR="008D1A4B">
        <w:t>s</w:t>
      </w:r>
      <w:proofErr w:type="gramEnd"/>
    </w:p>
    <w:p w14:paraId="1682DE75" w14:textId="0A64D02E" w:rsidR="00095B45" w:rsidRPr="00154B00" w:rsidRDefault="00095B45" w:rsidP="00095B45">
      <w:pPr>
        <w:pStyle w:val="Heading2"/>
      </w:pPr>
      <w:r w:rsidRPr="00154B00">
        <w:t>Define</w:t>
      </w:r>
      <w:r w:rsidRPr="00095B45">
        <w:t xml:space="preserve"> and summarise the CURRENT clinical management pathway (algorithm) that patients follow when they receive the COMPARATOR service (i.e. the landscape </w:t>
      </w:r>
      <w:r w:rsidRPr="005E143B">
        <w:rPr>
          <w:u w:val="single"/>
        </w:rPr>
        <w:t>before</w:t>
      </w:r>
      <w:r w:rsidRPr="00095B45">
        <w:t xml:space="preserve"> the proposed service is introduced). An easy-to-follow flowchart is preferred, depicting the current </w:t>
      </w:r>
      <w:r w:rsidRPr="005E143B">
        <w:rPr>
          <w:u w:val="single"/>
        </w:rPr>
        <w:t>clinical management pathway</w:t>
      </w:r>
      <w:r w:rsidRPr="00095B45">
        <w:t xml:space="preserve">), but dot-points would be acceptable. Please include health care resources used in the current landscape (e.g. pharmaceuticals, </w:t>
      </w:r>
      <w:proofErr w:type="gramStart"/>
      <w:r w:rsidRPr="00095B45">
        <w:t>diagnostics</w:t>
      </w:r>
      <w:proofErr w:type="gramEnd"/>
      <w:r w:rsidRPr="00095B45">
        <w:t xml:space="preserve"> and investigative services, </w:t>
      </w:r>
      <w:r w:rsidR="005272F8" w:rsidRPr="00095B45">
        <w:t>etc.</w:t>
      </w:r>
      <w:r w:rsidRPr="00095B45">
        <w:t>).</w:t>
      </w:r>
    </w:p>
    <w:p w14:paraId="01EA82E3" w14:textId="0F166E14" w:rsidR="00B26325" w:rsidRDefault="006A2BA9" w:rsidP="002764B4">
      <w:pPr>
        <w:pStyle w:val="ListParagraph"/>
        <w:ind w:left="426"/>
      </w:pPr>
      <w:r>
        <w:t xml:space="preserve">A simplified flowchart of the current clinical management pathway is presented in </w:t>
      </w:r>
      <w:r>
        <w:fldChar w:fldCharType="begin"/>
      </w:r>
      <w:r>
        <w:instrText xml:space="preserve"> REF _Ref86767777 \h </w:instrText>
      </w:r>
      <w:r>
        <w:fldChar w:fldCharType="separate"/>
      </w:r>
      <w:r w:rsidR="003A331C">
        <w:t xml:space="preserve">Figure </w:t>
      </w:r>
      <w:r w:rsidR="003A331C">
        <w:rPr>
          <w:noProof/>
        </w:rPr>
        <w:t>2</w:t>
      </w:r>
      <w:r>
        <w:fldChar w:fldCharType="end"/>
      </w:r>
      <w:r>
        <w:t xml:space="preserve">. </w:t>
      </w:r>
      <w:r w:rsidR="002219FA">
        <w:t xml:space="preserve">There are no current MBS services for this service. However, as discussed above, </w:t>
      </w:r>
      <w:r w:rsidR="00951136">
        <w:t>MRD testing is used routinely in ALL</w:t>
      </w:r>
      <w:r w:rsidR="002F17B6">
        <w:t xml:space="preserve"> clinical management</w:t>
      </w:r>
      <w:r w:rsidR="00F75922">
        <w:t xml:space="preserve"> and </w:t>
      </w:r>
      <w:r w:rsidR="00196826">
        <w:t xml:space="preserve">also to determine access to </w:t>
      </w:r>
      <w:r w:rsidR="00B1660E">
        <w:t>targeted therap</w:t>
      </w:r>
      <w:r w:rsidR="004164E9">
        <w:t>ies</w:t>
      </w:r>
      <w:r w:rsidR="00B1660E">
        <w:t xml:space="preserve"> such as </w:t>
      </w:r>
      <w:r w:rsidR="00196826">
        <w:t xml:space="preserve">blinatumomab </w:t>
      </w:r>
      <w:r w:rsidR="00196826">
        <w:fldChar w:fldCharType="begin"/>
      </w:r>
      <w:r w:rsidR="00196826">
        <w:instrText xml:space="preserve"> ADDIN EN.CITE &lt;EndNote&gt;&lt;Cite&gt;&lt;Author&gt;Blinatumomab - B-ALL PSD&lt;/Author&gt;&lt;Year&gt;Jul 2019&lt;/Year&gt;&lt;RecNum&gt;35&lt;/RecNum&gt;&lt;DisplayText&gt;(Blinatumomab - B-ALL PSD Jul 2019)&lt;/DisplayText&gt;&lt;record&gt;&lt;rec-number&gt;35&lt;/rec-number&gt;&lt;foreign-keys&gt;&lt;key app="EN" db-id="pedafdeflt0sxkesdrqxpxtk9p05xsfsdvfw" timestamp="1636347103"&gt;35&lt;/key&gt;&lt;/foreign-keys&gt;&lt;ref-type name="Journal Article"&gt;17&lt;/ref-type&gt;&lt;contributors&gt;&lt;authors&gt;&lt;author&gt;Blinatumomab - B-ALL PSD,&lt;/author&gt;&lt;/authors&gt;&lt;/contributors&gt;&lt;titles&gt;&lt;title&gt;Public Summary Document for Blinatumomab in B-cell precursor acute lymphoblastic leukaemia (B-ALL).&lt;/title&gt;&lt;/titles&gt;&lt;dates&gt;&lt;year&gt;Jul 2019&lt;/year&gt;&lt;/dates&gt;&lt;urls&gt;&lt;related-urls&gt;&lt;url&gt;https://www.pbs.gov.au/industry/listing/elements/pbac-meetings/psd/2019-07/files/blinatumomab-psd-july-2019.pdf&lt;/url&gt;&lt;/related-urls&gt;&lt;/urls&gt;&lt;/record&gt;&lt;/Cite&gt;&lt;/EndNote&gt;</w:instrText>
      </w:r>
      <w:r w:rsidR="00196826">
        <w:fldChar w:fldCharType="separate"/>
      </w:r>
      <w:r w:rsidR="00196826">
        <w:rPr>
          <w:noProof/>
        </w:rPr>
        <w:t>(Blinatumomab - B-ALL PSD Jul 2019)</w:t>
      </w:r>
      <w:r w:rsidR="00196826">
        <w:fldChar w:fldCharType="end"/>
      </w:r>
      <w:r w:rsidR="00951136">
        <w:t xml:space="preserve">. </w:t>
      </w:r>
      <w:r w:rsidR="006954B8">
        <w:t>Generally</w:t>
      </w:r>
      <w:r w:rsidR="00A6758A">
        <w:t xml:space="preserve">, </w:t>
      </w:r>
      <w:r w:rsidR="001869F5">
        <w:t>t</w:t>
      </w:r>
      <w:r w:rsidR="00F2665B">
        <w:t xml:space="preserve">he clinical management pathway after the comparator is the </w:t>
      </w:r>
      <w:r w:rsidR="007A2CBA">
        <w:t>selection of consolidation therapy</w:t>
      </w:r>
      <w:r w:rsidR="005E381B">
        <w:t xml:space="preserve"> following induction </w:t>
      </w:r>
      <w:r w:rsidR="00E61608">
        <w:t>treatment</w:t>
      </w:r>
      <w:r w:rsidR="007A2CBA">
        <w:t xml:space="preserve"> and/or the selection of therapy for relapsed or refractory disease</w:t>
      </w:r>
      <w:r w:rsidR="00B935E6">
        <w:t xml:space="preserve"> based on the presence of </w:t>
      </w:r>
      <w:r w:rsidR="00B7396C">
        <w:t>MRD</w:t>
      </w:r>
      <w:r w:rsidR="006954B8">
        <w:t>.</w:t>
      </w:r>
    </w:p>
    <w:p w14:paraId="1B3F8923" w14:textId="630AC6BA" w:rsidR="00263697" w:rsidRDefault="00C1589C" w:rsidP="002764B4">
      <w:pPr>
        <w:pStyle w:val="ListParagraph"/>
        <w:ind w:left="426"/>
      </w:pPr>
      <w:r>
        <w:t xml:space="preserve">It is important to note that the </w:t>
      </w:r>
      <w:r w:rsidR="003C7CAA">
        <w:t>description of the</w:t>
      </w:r>
      <w:r w:rsidR="00346A1D">
        <w:t xml:space="preserve"> ALL</w:t>
      </w:r>
      <w:r w:rsidR="003C7CAA">
        <w:t xml:space="preserve"> </w:t>
      </w:r>
      <w:r>
        <w:t xml:space="preserve">treatment pathway </w:t>
      </w:r>
      <w:r w:rsidR="00F301E3">
        <w:t>below</w:t>
      </w:r>
      <w:r>
        <w:t xml:space="preserve"> is </w:t>
      </w:r>
      <w:r w:rsidR="00F301E3">
        <w:t>simplified</w:t>
      </w:r>
      <w:r>
        <w:t xml:space="preserve"> and </w:t>
      </w:r>
      <w:r w:rsidR="00F301E3">
        <w:t xml:space="preserve">does not </w:t>
      </w:r>
      <w:r w:rsidR="00346A1D">
        <w:t>incorporate</w:t>
      </w:r>
      <w:r w:rsidR="00514C9B">
        <w:t xml:space="preserve"> the </w:t>
      </w:r>
      <w:r>
        <w:t>nuance</w:t>
      </w:r>
      <w:r w:rsidR="00514C9B">
        <w:t xml:space="preserve">s </w:t>
      </w:r>
      <w:r w:rsidR="00346A1D">
        <w:t>associated with ALL treatment.</w:t>
      </w:r>
      <w:r w:rsidR="00C73014">
        <w:t xml:space="preserve"> </w:t>
      </w:r>
      <w:r w:rsidR="00263697">
        <w:t xml:space="preserve">The clinical management pathway after the comparator begins </w:t>
      </w:r>
      <w:r w:rsidR="00BE4FDC">
        <w:t xml:space="preserve">when </w:t>
      </w:r>
      <w:r w:rsidR="00627010">
        <w:t xml:space="preserve">patients are </w:t>
      </w:r>
      <w:r w:rsidR="00D84BB4">
        <w:t>tested</w:t>
      </w:r>
      <w:r w:rsidR="00627010">
        <w:t xml:space="preserve"> for MRD</w:t>
      </w:r>
      <w:r w:rsidR="00BE4FDC">
        <w:t xml:space="preserve"> following induction therapy</w:t>
      </w:r>
      <w:r w:rsidR="00627010">
        <w:t>. If a patient is MRD negative</w:t>
      </w:r>
      <w:r w:rsidR="008D5F51">
        <w:t>,</w:t>
      </w:r>
      <w:r w:rsidR="00620ED1">
        <w:t xml:space="preserve"> it is </w:t>
      </w:r>
      <w:r w:rsidR="00BE32FD">
        <w:t>recommended</w:t>
      </w:r>
      <w:r w:rsidR="00620ED1">
        <w:t xml:space="preserve"> that </w:t>
      </w:r>
      <w:r w:rsidR="00B8169C">
        <w:t xml:space="preserve">the patient either continues with </w:t>
      </w:r>
      <w:r w:rsidR="00BE32FD">
        <w:t>the initial treatment or undergo allogenic haematopoietic cell transplantation (HCT)</w:t>
      </w:r>
      <w:r w:rsidR="00D84BB4">
        <w:t xml:space="preserve">. If the patient is MRD positive, </w:t>
      </w:r>
      <w:r w:rsidR="008D5F51">
        <w:t xml:space="preserve">it is recommended that the patient either continue with the initial treatment </w:t>
      </w:r>
      <w:r w:rsidR="006A5D91">
        <w:t xml:space="preserve">(for certain subtypes e.g. Ph positive ALL) </w:t>
      </w:r>
      <w:r w:rsidR="008D5F51">
        <w:t xml:space="preserve">or </w:t>
      </w:r>
      <w:r w:rsidR="00BC0F75">
        <w:t>undergo allogenic HCT or receive blinatumomab (B-ALL patients only).</w:t>
      </w:r>
      <w:r w:rsidR="007316D6">
        <w:t xml:space="preserve"> Following relapsed or refractory disease, </w:t>
      </w:r>
      <w:r w:rsidR="003462B6">
        <w:t xml:space="preserve">Ph negative B-ALL </w:t>
      </w:r>
      <w:r w:rsidR="008F3243">
        <w:t xml:space="preserve">patients undergo MRD testing again. If a patient is MRD negative, it is recommended that the patient either continues with </w:t>
      </w:r>
      <w:r w:rsidR="006E6DC8">
        <w:t>multi</w:t>
      </w:r>
      <w:r w:rsidR="004F492E">
        <w:t>agent chemotherapy</w:t>
      </w:r>
      <w:r w:rsidR="008F3243">
        <w:t xml:space="preserve"> or undergo allogenic </w:t>
      </w:r>
      <w:r w:rsidR="004F492E">
        <w:t>HCT</w:t>
      </w:r>
      <w:r w:rsidR="00413FA8">
        <w:t>. If the patient is MRD positive, it is recommended that the patient either undergo allogenic HCT or receive blinatumomab (B-ALL patients only).</w:t>
      </w:r>
    </w:p>
    <w:p w14:paraId="359CF05E" w14:textId="7042B2DD" w:rsidR="0008323F" w:rsidRDefault="00B7396C" w:rsidP="002764B4">
      <w:pPr>
        <w:pStyle w:val="ListParagraph"/>
        <w:ind w:left="426"/>
      </w:pPr>
      <w:r>
        <w:t xml:space="preserve">See </w:t>
      </w:r>
      <w:hyperlink w:anchor="_Appendix_A_1" w:history="1">
        <w:r w:rsidRPr="00F4210F">
          <w:rPr>
            <w:rStyle w:val="Hyperlink"/>
            <w:color w:val="auto"/>
            <w:u w:val="none"/>
          </w:rPr>
          <w:t>Appendix A</w:t>
        </w:r>
      </w:hyperlink>
      <w:r>
        <w:t xml:space="preserve"> </w:t>
      </w:r>
      <w:r w:rsidR="008D0663">
        <w:t xml:space="preserve">Flowcharts for detailed </w:t>
      </w:r>
      <w:r w:rsidR="005E7B45">
        <w:t xml:space="preserve">clinical management flowcharts for </w:t>
      </w:r>
      <w:r w:rsidR="008D0663">
        <w:t>each ALL subtype.</w:t>
      </w:r>
    </w:p>
    <w:p w14:paraId="25DAE526" w14:textId="63E39D73" w:rsidR="00D02E94" w:rsidRDefault="00D02E94" w:rsidP="00D02E94">
      <w:pPr>
        <w:pStyle w:val="Caption"/>
        <w:keepNext/>
      </w:pPr>
      <w:bookmarkStart w:id="4" w:name="_Ref86767777"/>
      <w:r>
        <w:t xml:space="preserve">Figure </w:t>
      </w:r>
      <w:fldSimple w:instr=" SEQ Figure \* ARABIC ">
        <w:r w:rsidR="003A331C">
          <w:rPr>
            <w:noProof/>
          </w:rPr>
          <w:t>2</w:t>
        </w:r>
      </w:fldSimple>
      <w:bookmarkEnd w:id="4"/>
      <w:r w:rsidR="00E66237">
        <w:tab/>
      </w:r>
      <w:r>
        <w:t>Current clinical management pathway</w:t>
      </w:r>
    </w:p>
    <w:p w14:paraId="3A545012" w14:textId="0611D62F" w:rsidR="00D02E94" w:rsidRDefault="00D02E94" w:rsidP="00B935E6">
      <w:pPr>
        <w:pStyle w:val="ListParagraph"/>
        <w:ind w:left="360"/>
        <w:jc w:val="center"/>
      </w:pPr>
      <w:r>
        <w:rPr>
          <w:noProof/>
        </w:rPr>
        <w:drawing>
          <wp:inline distT="0" distB="0" distL="0" distR="0" wp14:anchorId="75A0BFF5" wp14:editId="0B305C1A">
            <wp:extent cx="3108096" cy="2273782"/>
            <wp:effectExtent l="0" t="0" r="0" b="0"/>
            <wp:docPr id="3" name="Picture 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with medium confidence"/>
                    <pic:cNvPicPr/>
                  </pic:nvPicPr>
                  <pic:blipFill rotWithShape="1">
                    <a:blip r:embed="rId16">
                      <a:extLst>
                        <a:ext uri="{28A0092B-C50C-407E-A947-70E740481C1C}">
                          <a14:useLocalDpi xmlns:a14="http://schemas.microsoft.com/office/drawing/2010/main" val="0"/>
                        </a:ext>
                      </a:extLst>
                    </a:blip>
                    <a:srcRect l="16000" t="23771" r="21623" b="50562"/>
                    <a:stretch/>
                  </pic:blipFill>
                  <pic:spPr bwMode="auto">
                    <a:xfrm>
                      <a:off x="0" y="0"/>
                      <a:ext cx="3109750" cy="2274992"/>
                    </a:xfrm>
                    <a:prstGeom prst="rect">
                      <a:avLst/>
                    </a:prstGeom>
                    <a:ln>
                      <a:noFill/>
                    </a:ln>
                    <a:extLst>
                      <a:ext uri="{53640926-AAD7-44D8-BBD7-CCE9431645EC}">
                        <a14:shadowObscured xmlns:a14="http://schemas.microsoft.com/office/drawing/2010/main"/>
                      </a:ext>
                    </a:extLst>
                  </pic:spPr>
                </pic:pic>
              </a:graphicData>
            </a:graphic>
          </wp:inline>
        </w:drawing>
      </w:r>
    </w:p>
    <w:p w14:paraId="60BE1306" w14:textId="28B8551F" w:rsidR="00095B45" w:rsidRPr="00BF5C32" w:rsidRDefault="00BF4E09" w:rsidP="00BF5C32">
      <w:pPr>
        <w:pStyle w:val="TableAbrreviations"/>
      </w:pPr>
      <w:r>
        <w:t xml:space="preserve">Abbreviations: </w:t>
      </w:r>
      <w:r w:rsidR="00BF5C32">
        <w:t xml:space="preserve">CAR-T=chimeric antigen receptor T-cell therapy; </w:t>
      </w:r>
      <w:r>
        <w:t>MRD=minimal residual disease</w:t>
      </w:r>
    </w:p>
    <w:p w14:paraId="16968AB0" w14:textId="77777777" w:rsidR="00857C23" w:rsidRDefault="00857C23">
      <w:pPr>
        <w:spacing w:before="0" w:after="200" w:line="276" w:lineRule="auto"/>
        <w:rPr>
          <w:b/>
          <w:szCs w:val="20"/>
        </w:rPr>
      </w:pPr>
      <w:r>
        <w:br w:type="page"/>
      </w:r>
    </w:p>
    <w:p w14:paraId="76ECB4F4" w14:textId="74F92F3F" w:rsidR="00095B45" w:rsidRDefault="00095B45" w:rsidP="00095B45">
      <w:pPr>
        <w:pStyle w:val="Heading2"/>
      </w:pPr>
      <w:r w:rsidRPr="00095B45">
        <w:lastRenderedPageBreak/>
        <w:t xml:space="preserve">Define and summarise the PROPOSED clinical management pathway (algorithm) that patients would </w:t>
      </w:r>
      <w:proofErr w:type="gramStart"/>
      <w:r w:rsidRPr="00095B45">
        <w:t xml:space="preserve">follow </w:t>
      </w:r>
      <w:r w:rsidRPr="008D1A4B">
        <w:rPr>
          <w:u w:val="single"/>
        </w:rPr>
        <w:t>after</w:t>
      </w:r>
      <w:proofErr w:type="gramEnd"/>
      <w:r w:rsidRPr="00095B45">
        <w:t xml:space="preserve"> the proposed service/technology is introduced, including variation in health care resources.</w:t>
      </w:r>
    </w:p>
    <w:p w14:paraId="18706E1B" w14:textId="726ECC62" w:rsidR="001D1C3F" w:rsidRDefault="006A2BA9" w:rsidP="00BE3E81">
      <w:pPr>
        <w:ind w:left="426"/>
      </w:pPr>
      <w:r>
        <w:t xml:space="preserve">A simplified flowchart of the proposed clinical management pathway is presented in </w:t>
      </w:r>
      <w:r>
        <w:fldChar w:fldCharType="begin"/>
      </w:r>
      <w:r>
        <w:instrText xml:space="preserve"> REF _Ref86767795 \h </w:instrText>
      </w:r>
      <w:r>
        <w:fldChar w:fldCharType="separate"/>
      </w:r>
      <w:r w:rsidR="003A331C">
        <w:t xml:space="preserve">Figure </w:t>
      </w:r>
      <w:r w:rsidR="003A331C">
        <w:rPr>
          <w:noProof/>
        </w:rPr>
        <w:t>3</w:t>
      </w:r>
      <w:r>
        <w:fldChar w:fldCharType="end"/>
      </w:r>
      <w:r>
        <w:t xml:space="preserve">. </w:t>
      </w:r>
      <w:r w:rsidR="006D4FD5">
        <w:t xml:space="preserve">The use of NGS-based MRD testing using the </w:t>
      </w:r>
      <w:proofErr w:type="spellStart"/>
      <w:r w:rsidR="006D4FD5">
        <w:t>clonoSEQ</w:t>
      </w:r>
      <w:proofErr w:type="spellEnd"/>
      <w:r w:rsidR="006D4FD5">
        <w:rPr>
          <w:rFonts w:cstheme="minorHAnsi"/>
        </w:rPr>
        <w:t>®</w:t>
      </w:r>
      <w:r w:rsidR="006D4FD5">
        <w:t xml:space="preserve"> Assay</w:t>
      </w:r>
      <w:r w:rsidR="00CE7F17">
        <w:t xml:space="preserve"> proposed in this application </w:t>
      </w:r>
      <w:r w:rsidR="00F212B9">
        <w:t>is</w:t>
      </w:r>
      <w:r w:rsidR="00CE7F17">
        <w:t xml:space="preserve"> an alternative to traditional </w:t>
      </w:r>
      <w:r w:rsidR="00734405">
        <w:t xml:space="preserve">MRD testing </w:t>
      </w:r>
      <w:r w:rsidR="00CE7F17">
        <w:t>methods</w:t>
      </w:r>
      <w:r w:rsidR="00734405">
        <w:t xml:space="preserve"> currently routinely used in Australian clinical practice</w:t>
      </w:r>
      <w:r w:rsidR="003C3D12">
        <w:t>, which are not currently listed on the MBS.</w:t>
      </w:r>
    </w:p>
    <w:p w14:paraId="4324E818" w14:textId="33976DF0" w:rsidR="00D27535" w:rsidRDefault="00CC7607" w:rsidP="00BE3E81">
      <w:pPr>
        <w:ind w:left="426"/>
      </w:pPr>
      <w:r>
        <w:t xml:space="preserve">The </w:t>
      </w:r>
      <w:r w:rsidR="006D5D6D">
        <w:t xml:space="preserve">Australian </w:t>
      </w:r>
      <w:r w:rsidR="004B68F0">
        <w:t xml:space="preserve">clinical management pathway </w:t>
      </w:r>
      <w:r>
        <w:t xml:space="preserve">for ALL </w:t>
      </w:r>
      <w:r w:rsidR="00C620A1">
        <w:t xml:space="preserve">tests for MRD </w:t>
      </w:r>
      <w:r w:rsidR="00BC2560">
        <w:t>after</w:t>
      </w:r>
      <w:r w:rsidR="004B68F0">
        <w:t xml:space="preserve"> induction treatment and/or </w:t>
      </w:r>
      <w:r w:rsidR="0027733B">
        <w:t xml:space="preserve">in </w:t>
      </w:r>
      <w:r w:rsidR="004B68F0">
        <w:t>relapsed or refractory disease</w:t>
      </w:r>
      <w:r w:rsidR="00C620A1">
        <w:t xml:space="preserve">. </w:t>
      </w:r>
      <w:r w:rsidR="001F11B9">
        <w:t xml:space="preserve">However, based on </w:t>
      </w:r>
      <w:r w:rsidR="00D27704">
        <w:t xml:space="preserve">current clinical management guidelines, adult, young adult and paediatric ALL patients </w:t>
      </w:r>
      <w:r w:rsidR="004B68F0">
        <w:t>should</w:t>
      </w:r>
      <w:r w:rsidR="00D27704">
        <w:t xml:space="preserve"> be considered for NGS-based MRD testing at additional time points, as </w:t>
      </w:r>
      <w:r w:rsidR="00B70490">
        <w:t>determined by the treatment pathway</w:t>
      </w:r>
      <w:r w:rsidR="00D27704">
        <w:t xml:space="preserve"> </w:t>
      </w:r>
      <w:r w:rsidR="00D27704">
        <w:fldChar w:fldCharType="begin">
          <w:fldData xml:space="preserve">PEVuZE5vdGU+PENpdGU+PEF1dGhvcj5Ccm93bjwvQXV0aG9yPjxZZWFyPjIwMjA8L1llYXI+PFJl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</w:fldData>
        </w:fldChar>
      </w:r>
      <w:r w:rsidR="00D27704">
        <w:instrText xml:space="preserve"> ADDIN EN.CITE </w:instrText>
      </w:r>
      <w:r w:rsidR="00D27704">
        <w:fldChar w:fldCharType="begin">
          <w:fldData xml:space="preserve">PEVuZE5vdGU+PENpdGU+PEF1dGhvcj5Ccm93bjwvQXV0aG9yPjxZZWFyPjIwMjA8L1llYXI+PFJl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</w:fldData>
        </w:fldChar>
      </w:r>
      <w:r w:rsidR="00D27704">
        <w:instrText xml:space="preserve"> ADDIN EN.CITE.DATA </w:instrText>
      </w:r>
      <w:r w:rsidR="00D27704">
        <w:fldChar w:fldCharType="end"/>
      </w:r>
      <w:r w:rsidR="00D27704">
        <w:fldChar w:fldCharType="separate"/>
      </w:r>
      <w:r w:rsidR="00D27704">
        <w:rPr>
          <w:noProof/>
        </w:rPr>
        <w:t>(Brown 2020, Brown 2021)</w:t>
      </w:r>
      <w:r w:rsidR="00D27704">
        <w:fldChar w:fldCharType="end"/>
      </w:r>
      <w:r w:rsidR="00D27704">
        <w:t>.</w:t>
      </w:r>
      <w:r w:rsidR="00B70490">
        <w:t xml:space="preserve"> </w:t>
      </w:r>
      <w:r w:rsidR="00923847">
        <w:t xml:space="preserve">Further, </w:t>
      </w:r>
      <w:r w:rsidR="003A466D">
        <w:t xml:space="preserve">the guidelines state that treatment decisions for ALL </w:t>
      </w:r>
      <w:r w:rsidR="00D27535">
        <w:t xml:space="preserve">patients </w:t>
      </w:r>
      <w:r w:rsidR="00E06D91">
        <w:t>should</w:t>
      </w:r>
      <w:r w:rsidR="00D27535">
        <w:t xml:space="preserve"> be guided by the MRD test results, including timing of transplant, approach to consolidation, and selection of additional or alternative therapy </w:t>
      </w:r>
      <w:r w:rsidR="00995488">
        <w:fldChar w:fldCharType="begin">
          <w:fldData xml:space="preserve">PEVuZE5vdGU+PENpdGU+PEF1dGhvcj5Ccm93bjwvQXV0aG9yPjxZZWFyPjIwMjA8L1llYXI+PFJl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</w:fldData>
        </w:fldChar>
      </w:r>
      <w:r w:rsidR="00995488">
        <w:instrText xml:space="preserve"> ADDIN EN.CITE </w:instrText>
      </w:r>
      <w:r w:rsidR="00995488">
        <w:fldChar w:fldCharType="begin">
          <w:fldData xml:space="preserve">PEVuZE5vdGU+PENpdGU+PEF1dGhvcj5Ccm93bjwvQXV0aG9yPjxZZWFyPjIwMjA8L1llYXI+PFJl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</w:fldData>
        </w:fldChar>
      </w:r>
      <w:r w:rsidR="00995488">
        <w:instrText xml:space="preserve"> ADDIN EN.CITE.DATA </w:instrText>
      </w:r>
      <w:r w:rsidR="00995488">
        <w:fldChar w:fldCharType="end"/>
      </w:r>
      <w:r w:rsidR="00995488">
        <w:fldChar w:fldCharType="separate"/>
      </w:r>
      <w:r w:rsidR="00995488">
        <w:rPr>
          <w:noProof/>
        </w:rPr>
        <w:t>(Brown 2020, Brown 2021)</w:t>
      </w:r>
      <w:r w:rsidR="00995488">
        <w:fldChar w:fldCharType="end"/>
      </w:r>
      <w:r w:rsidR="00D27535">
        <w:t>.</w:t>
      </w:r>
    </w:p>
    <w:p w14:paraId="65C8B680" w14:textId="72B1FB75" w:rsidR="00177D9F" w:rsidRDefault="00684531" w:rsidP="00BE3E81">
      <w:pPr>
        <w:ind w:left="426"/>
      </w:pPr>
      <w:r>
        <w:t>T</w:t>
      </w:r>
      <w:r w:rsidR="00457714">
        <w:t xml:space="preserve">imepoints </w:t>
      </w:r>
      <w:r>
        <w:t>for</w:t>
      </w:r>
      <w:r w:rsidR="00457714">
        <w:t xml:space="preserve"> </w:t>
      </w:r>
      <w:r>
        <w:t>NGS-based</w:t>
      </w:r>
      <w:r w:rsidR="00457714">
        <w:t xml:space="preserve"> MRD test</w:t>
      </w:r>
      <w:r>
        <w:t>ing</w:t>
      </w:r>
      <w:r w:rsidR="002C157F" w:rsidRPr="002C157F">
        <w:t xml:space="preserve"> </w:t>
      </w:r>
      <w:r w:rsidR="002C157F">
        <w:t xml:space="preserve">using the </w:t>
      </w:r>
      <w:proofErr w:type="spellStart"/>
      <w:r w:rsidR="002C157F">
        <w:t>clonoSEQ</w:t>
      </w:r>
      <w:proofErr w:type="spellEnd"/>
      <w:r w:rsidR="002C157F">
        <w:rPr>
          <w:rFonts w:cstheme="minorHAnsi"/>
        </w:rPr>
        <w:t>®</w:t>
      </w:r>
      <w:r w:rsidR="002C157F">
        <w:t xml:space="preserve"> Assay</w:t>
      </w:r>
      <w:r>
        <w:t xml:space="preserve"> would include: a</w:t>
      </w:r>
      <w:r w:rsidR="00457714">
        <w:t xml:space="preserve"> baseline assessment prior to </w:t>
      </w:r>
      <w:r w:rsidR="0041025A">
        <w:t>induction treatment</w:t>
      </w:r>
      <w:r>
        <w:t>,</w:t>
      </w:r>
      <w:r w:rsidR="000A2211">
        <w:t xml:space="preserve"> a test</w:t>
      </w:r>
      <w:r>
        <w:t xml:space="preserve"> </w:t>
      </w:r>
      <w:r w:rsidR="00362998">
        <w:t xml:space="preserve">upon completion of treatment induction, </w:t>
      </w:r>
      <w:r w:rsidR="00D86441">
        <w:t>and</w:t>
      </w:r>
      <w:r w:rsidR="000A2211">
        <w:t xml:space="preserve"> a test</w:t>
      </w:r>
      <w:r w:rsidR="00D86441">
        <w:t xml:space="preserve"> </w:t>
      </w:r>
      <w:r w:rsidR="00362998">
        <w:t>upon completion of consolidation therapy</w:t>
      </w:r>
      <w:r w:rsidR="00D86441">
        <w:t>.</w:t>
      </w:r>
      <w:r w:rsidR="00AB5718">
        <w:t xml:space="preserve"> </w:t>
      </w:r>
      <w:r w:rsidR="00505665">
        <w:t>A</w:t>
      </w:r>
      <w:r w:rsidR="008E7F52">
        <w:t xml:space="preserve"> baseline assessment is required for baseline characterisation of leukemic clone/s to facilitate subsequent MRD analysis. The leukemic clone/s identified in the baseline assessment are reassessed in subsequent assays, allowing the treating clinician to track the clones and monitor response to therapy. </w:t>
      </w:r>
      <w:r w:rsidR="00D86441">
        <w:t>Additional</w:t>
      </w:r>
      <w:r w:rsidR="009826A4">
        <w:t xml:space="preserve"> </w:t>
      </w:r>
      <w:r w:rsidR="00D86441">
        <w:t xml:space="preserve">timepoints that are </w:t>
      </w:r>
      <w:r w:rsidR="009826A4">
        <w:t>guided by the treatment regimen used,</w:t>
      </w:r>
      <w:r w:rsidR="002C157F">
        <w:t xml:space="preserve"> </w:t>
      </w:r>
      <w:r w:rsidR="006A2BA9">
        <w:t>may</w:t>
      </w:r>
      <w:r w:rsidR="00D86441">
        <w:t xml:space="preserve"> include </w:t>
      </w:r>
      <w:r w:rsidR="006C7CEA">
        <w:t>testing relapsed or refractory disease and following transplant o</w:t>
      </w:r>
      <w:r w:rsidR="00E4200D">
        <w:t xml:space="preserve">r </w:t>
      </w:r>
      <w:r w:rsidR="00FB713F">
        <w:t>chimeric antigen receptor T-cell therapy (</w:t>
      </w:r>
      <w:r w:rsidR="006C7CEA">
        <w:t>CAR-T</w:t>
      </w:r>
      <w:r w:rsidR="00FB713F">
        <w:t>)</w:t>
      </w:r>
      <w:r w:rsidR="006C7CEA">
        <w:t>.</w:t>
      </w:r>
      <w:r w:rsidR="007F1F3A">
        <w:t xml:space="preserve"> </w:t>
      </w:r>
      <w:r w:rsidR="008E7F52">
        <w:t>Therefore,</w:t>
      </w:r>
      <w:r w:rsidR="007F1F3A">
        <w:t xml:space="preserve"> </w:t>
      </w:r>
      <w:r w:rsidR="00FE077E">
        <w:t>for a patient with ALL, based on current clinical</w:t>
      </w:r>
      <w:r w:rsidR="007F71B5">
        <w:t xml:space="preserve"> management</w:t>
      </w:r>
      <w:r w:rsidR="00FE077E">
        <w:t xml:space="preserve"> guidelines, it is anticipated that </w:t>
      </w:r>
      <w:r w:rsidR="008E7F52">
        <w:t xml:space="preserve">on average one baseline NGS-based MRD test and </w:t>
      </w:r>
      <w:r w:rsidR="00081F3E">
        <w:t xml:space="preserve">up to </w:t>
      </w:r>
      <w:r w:rsidR="008E7F52">
        <w:t>three</w:t>
      </w:r>
      <w:r w:rsidR="00FB713F">
        <w:t xml:space="preserve"> (possibly four in a minority of patients who undergo transplant or CAR-T therapy)</w:t>
      </w:r>
      <w:r w:rsidR="008E7F52">
        <w:t xml:space="preserve"> </w:t>
      </w:r>
      <w:r w:rsidR="008E7F52" w:rsidRPr="009A54E1">
        <w:t>follow-up tests will be required</w:t>
      </w:r>
      <w:r w:rsidR="00BF2F6C" w:rsidRPr="009A54E1">
        <w:t xml:space="preserve"> </w:t>
      </w:r>
      <w:r w:rsidR="009A54E1">
        <w:t>during the initial phase of treatment, followed by one to two MRD tests per year on average over the course of the ALL treatment</w:t>
      </w:r>
      <w:r w:rsidR="008E7F52">
        <w:t xml:space="preserve">. </w:t>
      </w:r>
      <w:r w:rsidR="00043D36">
        <w:t>Notably, bone marrow aspirate samples would be</w:t>
      </w:r>
      <w:r w:rsidR="004A228E">
        <w:t xml:space="preserve"> </w:t>
      </w:r>
      <w:r w:rsidR="000A76DB">
        <w:t>mostly used for NGS-based MRD testing, as this is the</w:t>
      </w:r>
      <w:r w:rsidR="00E5794B">
        <w:t xml:space="preserve"> type of</w:t>
      </w:r>
      <w:r w:rsidR="000A76DB">
        <w:t xml:space="preserve"> sample normally collected</w:t>
      </w:r>
      <w:r w:rsidR="00E5794B">
        <w:t xml:space="preserve"> during routine histopathological </w:t>
      </w:r>
      <w:r w:rsidR="00223A1A">
        <w:t>assessments and MRD monitoring</w:t>
      </w:r>
      <w:r w:rsidR="00E5794B">
        <w:t xml:space="preserve">. However, </w:t>
      </w:r>
      <w:r w:rsidR="00284AAB">
        <w:t xml:space="preserve">there is evidence demonstrating that peripheral blood </w:t>
      </w:r>
      <w:r w:rsidR="001421C2">
        <w:t xml:space="preserve">for MRD monitoring is an adequate alternative to bone marrow </w:t>
      </w:r>
      <w:r w:rsidR="001421C2">
        <w:fldChar w:fldCharType="begin">
          <w:fldData xml:space="preserve">PEVuZE5vdGU+PENpdGU+PEF1dGhvcj5NdWZmbHk8L0F1dGhvcj48WWVhcj4yMDIxPC9ZZWFyPjxS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</w:fldData>
        </w:fldChar>
      </w:r>
      <w:r w:rsidR="001421C2">
        <w:instrText xml:space="preserve"> ADDIN EN.CITE </w:instrText>
      </w:r>
      <w:r w:rsidR="001421C2">
        <w:fldChar w:fldCharType="begin">
          <w:fldData xml:space="preserve">PEVuZE5vdGU+PENpdGU+PEF1dGhvcj5NdWZmbHk8L0F1dGhvcj48WWVhcj4yMDIxPC9ZZWFyPjxS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</w:fldData>
        </w:fldChar>
      </w:r>
      <w:r w:rsidR="001421C2">
        <w:instrText xml:space="preserve"> ADDIN EN.CITE.DATA </w:instrText>
      </w:r>
      <w:r w:rsidR="001421C2">
        <w:fldChar w:fldCharType="end"/>
      </w:r>
      <w:r w:rsidR="001421C2">
        <w:fldChar w:fldCharType="separate"/>
      </w:r>
      <w:r w:rsidR="001421C2">
        <w:rPr>
          <w:noProof/>
        </w:rPr>
        <w:t>(Muffly 2021)</w:t>
      </w:r>
      <w:r w:rsidR="001421C2">
        <w:fldChar w:fldCharType="end"/>
      </w:r>
      <w:r w:rsidR="001421C2">
        <w:t>.</w:t>
      </w:r>
      <w:r w:rsidR="00F06719">
        <w:t xml:space="preserve"> Further,</w:t>
      </w:r>
      <w:r w:rsidR="00F44898" w:rsidRPr="00F44898">
        <w:t xml:space="preserve"> </w:t>
      </w:r>
      <w:r w:rsidR="00455BF9">
        <w:t xml:space="preserve">Adaptive </w:t>
      </w:r>
      <w:proofErr w:type="spellStart"/>
      <w:r w:rsidR="00455BF9">
        <w:t>Biotechnologies</w:t>
      </w:r>
      <w:r w:rsidR="00924D45" w:rsidRPr="000D1115">
        <w:rPr>
          <w:vertAlign w:val="superscript"/>
        </w:rPr>
        <w:t>TM</w:t>
      </w:r>
      <w:proofErr w:type="spellEnd"/>
      <w:r w:rsidR="00455BF9">
        <w:t xml:space="preserve"> is </w:t>
      </w:r>
      <w:r w:rsidR="005476E2">
        <w:t xml:space="preserve">currently </w:t>
      </w:r>
      <w:r w:rsidR="00EB3127">
        <w:t>filing for</w:t>
      </w:r>
      <w:r w:rsidR="00F44898" w:rsidRPr="00F44898">
        <w:t xml:space="preserve"> FDA </w:t>
      </w:r>
      <w:r w:rsidR="00EB3127">
        <w:t xml:space="preserve">clearance </w:t>
      </w:r>
      <w:r w:rsidR="004E07BA">
        <w:t>to</w:t>
      </w:r>
      <w:r w:rsidR="00B911EA">
        <w:t xml:space="preserve"> assess MRD in peripheral blood samples in ALL using the</w:t>
      </w:r>
      <w:r w:rsidR="00895F0F">
        <w:t xml:space="preserve"> </w:t>
      </w:r>
      <w:proofErr w:type="spellStart"/>
      <w:r w:rsidR="0034509C" w:rsidRPr="00F44898">
        <w:t>clonoSEQ</w:t>
      </w:r>
      <w:proofErr w:type="spellEnd"/>
      <w:r w:rsidR="0034509C" w:rsidRPr="00F44898">
        <w:t>® Assay</w:t>
      </w:r>
      <w:r w:rsidR="00EB3127">
        <w:t>.</w:t>
      </w:r>
      <w:r w:rsidR="00F06719">
        <w:t xml:space="preserve"> </w:t>
      </w:r>
      <w:r w:rsidR="00223A1A">
        <w:t>Therefore, in case</w:t>
      </w:r>
      <w:r w:rsidR="0093742E">
        <w:t>s</w:t>
      </w:r>
      <w:r w:rsidR="00223A1A">
        <w:t xml:space="preserve"> where bone marrow is unavailable, </w:t>
      </w:r>
      <w:r w:rsidR="007D49B7">
        <w:t>peripheral blood is an acceptable alternative.</w:t>
      </w:r>
    </w:p>
    <w:p w14:paraId="1A8B164F" w14:textId="78214A91" w:rsidR="00DA4C16" w:rsidRDefault="00B74975" w:rsidP="00BE3E81">
      <w:pPr>
        <w:ind w:left="426"/>
      </w:pPr>
      <w:r>
        <w:rPr>
          <w:rFonts w:cstheme="minorHAnsi"/>
        </w:rPr>
        <w:t xml:space="preserve">It is anticipated that </w:t>
      </w:r>
      <w:r>
        <w:t>NGS-based MRD testing</w:t>
      </w:r>
      <w:r w:rsidRPr="002C157F">
        <w:t xml:space="preserve"> </w:t>
      </w:r>
      <w:r>
        <w:t xml:space="preserve">using the </w:t>
      </w:r>
      <w:proofErr w:type="spellStart"/>
      <w:r>
        <w:t>clonoSEQ</w:t>
      </w:r>
      <w:proofErr w:type="spellEnd"/>
      <w:r>
        <w:rPr>
          <w:rFonts w:cstheme="minorHAnsi"/>
        </w:rPr>
        <w:t>®</w:t>
      </w:r>
      <w:r>
        <w:t xml:space="preserve"> Assay would result in more MRD being detected </w:t>
      </w:r>
      <w:r w:rsidR="00AA691B">
        <w:t xml:space="preserve">accurately </w:t>
      </w:r>
      <w:r>
        <w:t xml:space="preserve">compared to </w:t>
      </w:r>
      <w:proofErr w:type="spellStart"/>
      <w:r>
        <w:t>mpFC</w:t>
      </w:r>
      <w:proofErr w:type="spellEnd"/>
      <w:r>
        <w:t xml:space="preserve"> based MRD testing because it is </w:t>
      </w:r>
      <w:r w:rsidR="00770D63">
        <w:t>more sensitive</w:t>
      </w:r>
      <w:r w:rsidR="00F969EB">
        <w:t xml:space="preserve"> and can detect MRD at lower thresholds</w:t>
      </w:r>
      <w:r w:rsidR="00A63F4E">
        <w:t xml:space="preserve"> </w:t>
      </w:r>
      <w:r w:rsidR="00A726A6">
        <w:t>(</w:t>
      </w:r>
      <w:r w:rsidR="00A726A6">
        <w:rPr>
          <w:rFonts w:cstheme="minorHAnsi"/>
        </w:rPr>
        <w:t>&lt;1 x 10</w:t>
      </w:r>
      <w:r w:rsidR="00A726A6" w:rsidRPr="00406FD7">
        <w:rPr>
          <w:rFonts w:cstheme="minorHAnsi"/>
          <w:vertAlign w:val="superscript"/>
        </w:rPr>
        <w:t>-</w:t>
      </w:r>
      <w:r w:rsidR="00A726A6" w:rsidRPr="00F2674A">
        <w:rPr>
          <w:rFonts w:cstheme="minorHAnsi"/>
          <w:vertAlign w:val="superscript"/>
        </w:rPr>
        <w:t>4</w:t>
      </w:r>
      <w:r w:rsidR="00A726A6">
        <w:rPr>
          <w:rFonts w:cstheme="minorHAnsi"/>
        </w:rPr>
        <w:t xml:space="preserve"> </w:t>
      </w:r>
      <w:r w:rsidR="001E6D22">
        <w:rPr>
          <w:rFonts w:cstheme="minorHAnsi"/>
        </w:rPr>
        <w:t xml:space="preserve">bone </w:t>
      </w:r>
      <w:r w:rsidR="00A726A6">
        <w:rPr>
          <w:rFonts w:cstheme="minorHAnsi"/>
        </w:rPr>
        <w:t xml:space="preserve">MNCs </w:t>
      </w:r>
      <w:r w:rsidR="001E6D22">
        <w:rPr>
          <w:rFonts w:cstheme="minorHAnsi"/>
        </w:rPr>
        <w:t>using</w:t>
      </w:r>
      <w:r w:rsidR="00A726A6">
        <w:rPr>
          <w:rFonts w:cstheme="minorHAnsi"/>
        </w:rPr>
        <w:t xml:space="preserve"> </w:t>
      </w:r>
      <w:proofErr w:type="spellStart"/>
      <w:r w:rsidR="00A726A6">
        <w:rPr>
          <w:rFonts w:cstheme="minorHAnsi"/>
        </w:rPr>
        <w:t>m</w:t>
      </w:r>
      <w:r w:rsidR="001E6D22">
        <w:rPr>
          <w:rFonts w:cstheme="minorHAnsi"/>
        </w:rPr>
        <w:t>pFC</w:t>
      </w:r>
      <w:proofErr w:type="spellEnd"/>
      <w:r w:rsidR="001E6D22">
        <w:rPr>
          <w:rFonts w:cstheme="minorHAnsi"/>
        </w:rPr>
        <w:t xml:space="preserve"> vs </w:t>
      </w:r>
      <w:r w:rsidR="00A726A6">
        <w:rPr>
          <w:rFonts w:cstheme="minorHAnsi"/>
        </w:rPr>
        <w:t>1 x 10</w:t>
      </w:r>
      <w:r w:rsidR="00A726A6" w:rsidRPr="00406FD7">
        <w:rPr>
          <w:rFonts w:cstheme="minorHAnsi"/>
          <w:vertAlign w:val="superscript"/>
        </w:rPr>
        <w:t xml:space="preserve">-6 </w:t>
      </w:r>
      <w:r w:rsidR="00A726A6">
        <w:rPr>
          <w:rFonts w:cstheme="minorHAnsi"/>
        </w:rPr>
        <w:t>bone MNCs</w:t>
      </w:r>
      <w:r w:rsidR="001E6D22">
        <w:rPr>
          <w:rFonts w:cstheme="minorHAnsi"/>
        </w:rPr>
        <w:t xml:space="preserve"> using NGS-based MRD testing)</w:t>
      </w:r>
      <w:r w:rsidR="00F969EB">
        <w:rPr>
          <w:rFonts w:cstheme="minorHAnsi"/>
        </w:rPr>
        <w:t xml:space="preserve"> </w:t>
      </w:r>
      <w:r w:rsidR="007A1D2B">
        <w:rPr>
          <w:rFonts w:cstheme="minorHAnsi"/>
        </w:rP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rsidR="007A1D2B">
        <w:rPr>
          <w:rFonts w:cstheme="minorHAnsi"/>
        </w:rPr>
        <w:instrText xml:space="preserve"> ADDIN EN.CITE </w:instrText>
      </w:r>
      <w:r w:rsidR="007A1D2B">
        <w:rPr>
          <w:rFonts w:cstheme="minorHAnsi"/>
        </w:rP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rsidR="007A1D2B">
        <w:rPr>
          <w:rFonts w:cstheme="minorHAnsi"/>
        </w:rPr>
        <w:instrText xml:space="preserve"> ADDIN EN.CITE.DATA </w:instrText>
      </w:r>
      <w:r w:rsidR="007A1D2B">
        <w:rPr>
          <w:rFonts w:cstheme="minorHAnsi"/>
        </w:rPr>
      </w:r>
      <w:r w:rsidR="007A1D2B">
        <w:rPr>
          <w:rFonts w:cstheme="minorHAnsi"/>
        </w:rPr>
        <w:fldChar w:fldCharType="end"/>
      </w:r>
      <w:r w:rsidR="007A1D2B">
        <w:rPr>
          <w:rFonts w:cstheme="minorHAnsi"/>
        </w:rPr>
      </w:r>
      <w:r w:rsidR="007A1D2B">
        <w:rPr>
          <w:rFonts w:cstheme="minorHAnsi"/>
        </w:rPr>
        <w:fldChar w:fldCharType="separate"/>
      </w:r>
      <w:r w:rsidR="007A1D2B">
        <w:rPr>
          <w:rFonts w:cstheme="minorHAnsi"/>
          <w:noProof/>
        </w:rPr>
        <w:t>(Brown 2021)</w:t>
      </w:r>
      <w:r w:rsidR="007A1D2B">
        <w:rPr>
          <w:rFonts w:cstheme="minorHAnsi"/>
        </w:rPr>
        <w:fldChar w:fldCharType="end"/>
      </w:r>
      <w:r w:rsidR="001E6D22">
        <w:rPr>
          <w:rFonts w:cstheme="minorHAnsi"/>
        </w:rPr>
        <w:t>.</w:t>
      </w:r>
      <w:r w:rsidR="008601F2">
        <w:rPr>
          <w:rFonts w:cstheme="minorHAnsi"/>
        </w:rPr>
        <w:t xml:space="preserve"> </w:t>
      </w:r>
      <w:r w:rsidR="00770D63">
        <w:t>C</w:t>
      </w:r>
      <w:r w:rsidR="00D2469D">
        <w:t xml:space="preserve">oncurrently </w:t>
      </w:r>
      <w:r w:rsidR="00770D63">
        <w:t xml:space="preserve">it is expected that there will be </w:t>
      </w:r>
      <w:r w:rsidR="00D2469D">
        <w:t>a decrease in false negatives</w:t>
      </w:r>
      <w:r w:rsidR="00AA691B">
        <w:t>.</w:t>
      </w:r>
      <w:r w:rsidR="00DC410F">
        <w:t xml:space="preserve"> </w:t>
      </w:r>
      <w:r w:rsidR="00024F43">
        <w:t xml:space="preserve">Therefore, many more ALL patients will be correctly diagnosed with MRD which means they can </w:t>
      </w:r>
      <w:r w:rsidR="003E1E9D">
        <w:t>receive</w:t>
      </w:r>
      <w:r w:rsidR="00024F43">
        <w:t xml:space="preserve"> optim</w:t>
      </w:r>
      <w:r w:rsidR="00A008AE">
        <w:t>al</w:t>
      </w:r>
      <w:r w:rsidR="002C7489">
        <w:t xml:space="preserve"> </w:t>
      </w:r>
      <w:r w:rsidR="00A008AE">
        <w:t>treatment</w:t>
      </w:r>
      <w:r w:rsidR="00EC6A0B">
        <w:t xml:space="preserve"> </w:t>
      </w:r>
      <w:r w:rsidR="00875703">
        <w:t xml:space="preserve">such as access to blinatumomab or CAR-T therapy. This will ultimately lead to better outcomes for ALL patients. </w:t>
      </w:r>
      <w:r w:rsidR="00807C20">
        <w:t xml:space="preserve">The association of MRD with clinical outcome in </w:t>
      </w:r>
      <w:r w:rsidR="005B6502">
        <w:t>paediatric</w:t>
      </w:r>
      <w:r w:rsidR="00807C20">
        <w:t xml:space="preserve"> and adult ALL was</w:t>
      </w:r>
      <w:r w:rsidR="00031887">
        <w:t xml:space="preserve"> recently</w:t>
      </w:r>
      <w:r w:rsidR="00807C20">
        <w:t xml:space="preserve"> </w:t>
      </w:r>
      <w:r w:rsidR="00654DF7">
        <w:t>demonstrated</w:t>
      </w:r>
      <w:r w:rsidR="00807C20">
        <w:t xml:space="preserve"> by a</w:t>
      </w:r>
      <w:r w:rsidR="00AF468C">
        <w:t xml:space="preserve"> </w:t>
      </w:r>
      <w:r w:rsidR="00654DF7">
        <w:t>literature based</w:t>
      </w:r>
      <w:r w:rsidR="005B6502">
        <w:t xml:space="preserve"> meta-analysis of ALL studies</w:t>
      </w:r>
      <w:r w:rsidR="0066643B">
        <w:t xml:space="preserve"> </w:t>
      </w:r>
      <w:r w:rsidR="00552171">
        <w:t>which</w:t>
      </w:r>
      <w:r w:rsidR="0066643B">
        <w:t xml:space="preserve"> included </w:t>
      </w:r>
      <w:r w:rsidR="00552171">
        <w:t>39 publications comprised of 13,637 patients</w:t>
      </w:r>
      <w:r w:rsidR="005B6502">
        <w:t xml:space="preserve"> </w:t>
      </w:r>
      <w:r w:rsidR="00DF0403">
        <w:fldChar w:fldCharType="begin">
          <w:fldData xml:space="preserve">PEVuZE5vdGU+PENpdGU+PEF1dGhvcj5CZXJyeTwvQXV0aG9yPjxZZWFyPjIwMTc8L1llYXI+PFJl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</w:fldData>
        </w:fldChar>
      </w:r>
      <w:r w:rsidR="00DF0403">
        <w:instrText xml:space="preserve"> ADDIN EN.CITE </w:instrText>
      </w:r>
      <w:r w:rsidR="00DF0403">
        <w:fldChar w:fldCharType="begin">
          <w:fldData xml:space="preserve">PEVuZE5vdGU+PENpdGU+PEF1dGhvcj5CZXJyeTwvQXV0aG9yPjxZZWFyPjIwMTc8L1llYXI+PFJl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</w:fldData>
        </w:fldChar>
      </w:r>
      <w:r w:rsidR="00DF0403">
        <w:instrText xml:space="preserve"> ADDIN EN.CITE.DATA </w:instrText>
      </w:r>
      <w:r w:rsidR="00DF0403">
        <w:fldChar w:fldCharType="end"/>
      </w:r>
      <w:r w:rsidR="00DF0403">
        <w:fldChar w:fldCharType="separate"/>
      </w:r>
      <w:r w:rsidR="00DF0403">
        <w:rPr>
          <w:noProof/>
        </w:rPr>
        <w:t>(Berry 2017)</w:t>
      </w:r>
      <w:r w:rsidR="00DF0403">
        <w:fldChar w:fldCharType="end"/>
      </w:r>
      <w:r w:rsidR="005B6502">
        <w:t>.</w:t>
      </w:r>
      <w:r w:rsidR="00654DF7">
        <w:t xml:space="preserve"> </w:t>
      </w:r>
      <w:r w:rsidR="005B6502">
        <w:t xml:space="preserve">The study </w:t>
      </w:r>
      <w:r w:rsidR="00DA6B1A">
        <w:t>demonstrated a consistent and strong association in ALL between MRD and clinical outcomes</w:t>
      </w:r>
      <w:r w:rsidR="0074618E">
        <w:t>, with results consistent across therapies</w:t>
      </w:r>
      <w:r w:rsidR="003428B8">
        <w:t xml:space="preserve">, methods of and times of MRD assessment, </w:t>
      </w:r>
      <w:r w:rsidR="00D17C84">
        <w:t>cut-off</w:t>
      </w:r>
      <w:r w:rsidR="003428B8">
        <w:t xml:space="preserve"> levels, and disease subtypes </w:t>
      </w:r>
      <w:r w:rsidR="003428B8">
        <w:fldChar w:fldCharType="begin">
          <w:fldData xml:space="preserve">PEVuZE5vdGU+PENpdGU+PEF1dGhvcj5CZXJyeTwvQXV0aG9yPjxZZWFyPjIwMTc8L1llYXI+PFJl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</w:fldData>
        </w:fldChar>
      </w:r>
      <w:r w:rsidR="003428B8">
        <w:instrText xml:space="preserve"> ADDIN EN.CITE </w:instrText>
      </w:r>
      <w:r w:rsidR="003428B8">
        <w:fldChar w:fldCharType="begin">
          <w:fldData xml:space="preserve">PEVuZE5vdGU+PENpdGU+PEF1dGhvcj5CZXJyeTwvQXV0aG9yPjxZZWFyPjIwMTc8L1llYXI+PFJl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</w:fldData>
        </w:fldChar>
      </w:r>
      <w:r w:rsidR="003428B8">
        <w:instrText xml:space="preserve"> ADDIN EN.CITE.DATA </w:instrText>
      </w:r>
      <w:r w:rsidR="003428B8">
        <w:fldChar w:fldCharType="end"/>
      </w:r>
      <w:r w:rsidR="003428B8">
        <w:fldChar w:fldCharType="separate"/>
      </w:r>
      <w:r w:rsidR="003428B8">
        <w:rPr>
          <w:noProof/>
        </w:rPr>
        <w:t>(Berry 2017)</w:t>
      </w:r>
      <w:r w:rsidR="003428B8">
        <w:fldChar w:fldCharType="end"/>
      </w:r>
      <w:r w:rsidR="00DA6B1A">
        <w:t>.</w:t>
      </w:r>
      <w:r w:rsidR="009B1F83">
        <w:t xml:space="preserve"> </w:t>
      </w:r>
      <w:r w:rsidR="00384091">
        <w:t xml:space="preserve">The </w:t>
      </w:r>
      <w:r w:rsidR="00BB31C6">
        <w:t>event free survival</w:t>
      </w:r>
      <w:r w:rsidR="00384091">
        <w:t xml:space="preserve"> hazard ra</w:t>
      </w:r>
      <w:r w:rsidR="00505C81">
        <w:t>tio</w:t>
      </w:r>
      <w:r w:rsidR="00384091">
        <w:t xml:space="preserve"> (HR) for achieving MRD negative status </w:t>
      </w:r>
      <w:r w:rsidR="00FA349E">
        <w:t>was</w:t>
      </w:r>
      <w:r w:rsidR="00505C81">
        <w:t xml:space="preserve"> 0.23 (95% Bayesian credible interval [BCI]: 0.18-0.28) for paediatric patients and 0.28 (95% BCI: 0.24-0.33) for adults. The respective HRs in </w:t>
      </w:r>
      <w:r w:rsidR="00185297">
        <w:t>overall survival</w:t>
      </w:r>
      <w:r w:rsidR="00974FAB">
        <w:t xml:space="preserve"> </w:t>
      </w:r>
      <w:r w:rsidR="00FA349E">
        <w:t>were</w:t>
      </w:r>
      <w:r w:rsidR="00974FAB">
        <w:t xml:space="preserve"> 0.28 (95% BCI: 0.19-0.41) and 0.28 (95% BCI: 0.20-0.39).</w:t>
      </w:r>
    </w:p>
    <w:p w14:paraId="193FB032" w14:textId="556CF28C" w:rsidR="009167AB" w:rsidRPr="009167AB" w:rsidRDefault="00307E2B" w:rsidP="000E7A22">
      <w:pPr>
        <w:ind w:left="426"/>
      </w:pPr>
      <w:r>
        <w:t xml:space="preserve">As alluded to above, </w:t>
      </w:r>
      <w:r w:rsidR="00D17D42">
        <w:t xml:space="preserve">MRD testing is routinely used in Australian clinical practice, </w:t>
      </w:r>
      <w:r>
        <w:t xml:space="preserve">however it is </w:t>
      </w:r>
      <w:r w:rsidR="00D17D42">
        <w:t xml:space="preserve">currently </w:t>
      </w:r>
      <w:r>
        <w:t xml:space="preserve">not </w:t>
      </w:r>
      <w:r w:rsidR="00D17D42">
        <w:t>listed on the MBS.</w:t>
      </w:r>
      <w:r w:rsidR="00B87DE5">
        <w:t xml:space="preserve"> It is assumed </w:t>
      </w:r>
      <w:r w:rsidR="00BF52B4">
        <w:t>MRD testing is funded by hospitals</w:t>
      </w:r>
      <w:r w:rsidR="00CA35AD">
        <w:t>.</w:t>
      </w:r>
      <w:r w:rsidR="00BF52B4">
        <w:t xml:space="preserve"> </w:t>
      </w:r>
      <w:r w:rsidR="00CA35AD">
        <w:t>H</w:t>
      </w:r>
      <w:r w:rsidR="00595DBE">
        <w:t>owever,</w:t>
      </w:r>
      <w:r w:rsidR="00BF52B4">
        <w:t xml:space="preserve"> hospital budgets are finite meaning it could be possible that some patients would not be funded, causing </w:t>
      </w:r>
      <w:r w:rsidR="00106142">
        <w:t xml:space="preserve">inequitable access. The issue of equity was also noted by the PBAC </w:t>
      </w:r>
      <w:r w:rsidR="00FB058A">
        <w:t xml:space="preserve">when it considered blinatumomab for B-ALL </w:t>
      </w:r>
      <w:r w:rsidR="00595DBE">
        <w:fldChar w:fldCharType="begin"/>
      </w:r>
      <w:r w:rsidR="00595DBE">
        <w:instrText xml:space="preserve"> ADDIN EN.CITE &lt;EndNote&gt;&lt;Cite&gt;&lt;Author&gt;Blinatumomab - B-ALL PSD&lt;/Author&gt;&lt;Year&gt;Jul 2018&lt;/Year&gt;&lt;RecNum&gt;34&lt;/RecNum&gt;&lt;DisplayText&gt;(Blinatumomab - B-ALL PSD Jul 2018)&lt;/DisplayText&gt;&lt;record&gt;&lt;rec-number&gt;34&lt;/rec-number&gt;&lt;foreign-keys&gt;&lt;key app="EN" db-id="pedafdeflt0sxkesdrqxpxtk9p05xsfsdvfw" timestamp="1636346982"&gt;34&lt;/key&gt;&lt;/foreign-keys&gt;&lt;ref-type name="Journal Article"&gt;17&lt;/ref-type&gt;&lt;contributors&gt;&lt;authors&gt;&lt;author&gt;Blinatumomab - B-ALL PSD,&lt;/author&gt;&lt;/authors&gt;&lt;/contributors&gt;&lt;titles&gt;&lt;title&gt;Public Summary Document for blinatumomab in B-cell precursor acute lymphoblastic leukaemia (B-ALL).&lt;/title&gt;&lt;/titles&gt;&lt;dates&gt;&lt;year&gt;Jul 2018&lt;/year&gt;&lt;/dates&gt;&lt;urls&gt;&lt;related-urls&gt;&lt;url&gt;https://www.pbs.gov.au/industry/listing/elements/pbac-meetings/psd/2018-07/files/blinatumomab-psd-july-2018.pdf&lt;/url&gt;&lt;/related-urls&gt;&lt;/urls&gt;&lt;/record&gt;&lt;/Cite&gt;&lt;/EndNote&gt;</w:instrText>
      </w:r>
      <w:r w:rsidR="00595DBE">
        <w:fldChar w:fldCharType="separate"/>
      </w:r>
      <w:r w:rsidR="00595DBE">
        <w:rPr>
          <w:noProof/>
        </w:rPr>
        <w:t>(Blinatumomab - B-ALL PSD Jul 2018)</w:t>
      </w:r>
      <w:r w:rsidR="00595DBE">
        <w:fldChar w:fldCharType="end"/>
      </w:r>
      <w:r w:rsidR="00FB058A">
        <w:t xml:space="preserve">. Specifically, </w:t>
      </w:r>
      <w:r w:rsidR="00CA35AD">
        <w:t xml:space="preserve">the PBAC </w:t>
      </w:r>
      <w:r w:rsidR="00BE1771">
        <w:t>considered</w:t>
      </w:r>
      <w:r w:rsidR="00CA35AD">
        <w:t xml:space="preserve"> that MRD testing is not subsidised on the MBS and considered access to MRD testing is not </w:t>
      </w:r>
      <w:r w:rsidR="00FB267A">
        <w:t>consistently</w:t>
      </w:r>
      <w:r w:rsidR="00CA35AD">
        <w:t xml:space="preserve"> available throughout Australia (para 7.6 Blinatumomab </w:t>
      </w:r>
      <w:r w:rsidR="00E10FF8">
        <w:t>-</w:t>
      </w:r>
      <w:r w:rsidR="00CA35AD">
        <w:t xml:space="preserve"> B-ALL PSD Ju 2018).</w:t>
      </w:r>
      <w:r w:rsidR="009427C5">
        <w:t xml:space="preserve"> </w:t>
      </w:r>
      <w:r w:rsidR="00C3688A">
        <w:t>It is therefore reasonable to assume that</w:t>
      </w:r>
      <w:r w:rsidR="009427C5">
        <w:t xml:space="preserve"> </w:t>
      </w:r>
      <w:r w:rsidR="00F41B72">
        <w:t xml:space="preserve">inequitable access to MRD testing, </w:t>
      </w:r>
      <w:r w:rsidR="00A11AD1">
        <w:t xml:space="preserve">results in </w:t>
      </w:r>
      <w:r w:rsidR="006716E3">
        <w:t xml:space="preserve">ALL patients </w:t>
      </w:r>
      <w:r w:rsidR="007D5D6B">
        <w:t>with unknown MRD status and thus</w:t>
      </w:r>
      <w:r w:rsidR="00C3688A">
        <w:t xml:space="preserve"> these patients may </w:t>
      </w:r>
      <w:r w:rsidR="00A955BD">
        <w:t>miss out on</w:t>
      </w:r>
      <w:r w:rsidR="00320D7B">
        <w:t xml:space="preserve"> optimal</w:t>
      </w:r>
      <w:r w:rsidR="00182B72">
        <w:t xml:space="preserve"> therapy which may</w:t>
      </w:r>
      <w:r w:rsidR="00A674B9">
        <w:t xml:space="preserve"> lead to poorer outcomes.</w:t>
      </w:r>
    </w:p>
    <w:p w14:paraId="52DA9719" w14:textId="2C6869C7" w:rsidR="00177D9F" w:rsidRDefault="00177D9F" w:rsidP="00177D9F">
      <w:pPr>
        <w:pStyle w:val="Caption"/>
        <w:keepNext/>
      </w:pPr>
      <w:bookmarkStart w:id="5" w:name="_Ref86767795"/>
      <w:r>
        <w:lastRenderedPageBreak/>
        <w:t xml:space="preserve">Figure </w:t>
      </w:r>
      <w:fldSimple w:instr=" SEQ Figure \* ARABIC ">
        <w:r w:rsidR="003A331C">
          <w:rPr>
            <w:noProof/>
          </w:rPr>
          <w:t>3</w:t>
        </w:r>
      </w:fldSimple>
      <w:bookmarkEnd w:id="5"/>
      <w:r>
        <w:tab/>
        <w:t>Proposed</w:t>
      </w:r>
      <w:r w:rsidRPr="00975EC7">
        <w:t xml:space="preserve"> clinical management pathway</w:t>
      </w:r>
    </w:p>
    <w:p w14:paraId="71E6E46E" w14:textId="4375AFE9" w:rsidR="0047363C" w:rsidRDefault="00177D9F" w:rsidP="00177D9F">
      <w:pPr>
        <w:jc w:val="center"/>
      </w:pPr>
      <w:r>
        <w:rPr>
          <w:noProof/>
        </w:rPr>
        <w:drawing>
          <wp:inline distT="0" distB="0" distL="0" distR="0" wp14:anchorId="4B253106" wp14:editId="5A909536">
            <wp:extent cx="3079623" cy="2230712"/>
            <wp:effectExtent l="0" t="0" r="6985" b="0"/>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10;&#10;Description automatically generated"/>
                    <pic:cNvPicPr/>
                  </pic:nvPicPr>
                  <pic:blipFill rotWithShape="1">
                    <a:blip r:embed="rId17">
                      <a:extLst>
                        <a:ext uri="{28A0092B-C50C-407E-A947-70E740481C1C}">
                          <a14:useLocalDpi xmlns:a14="http://schemas.microsoft.com/office/drawing/2010/main" val="0"/>
                        </a:ext>
                      </a:extLst>
                    </a:blip>
                    <a:srcRect l="16144" t="24017" r="22067" b="50809"/>
                    <a:stretch/>
                  </pic:blipFill>
                  <pic:spPr bwMode="auto">
                    <a:xfrm>
                      <a:off x="0" y="0"/>
                      <a:ext cx="3080406" cy="2231279"/>
                    </a:xfrm>
                    <a:prstGeom prst="rect">
                      <a:avLst/>
                    </a:prstGeom>
                    <a:ln>
                      <a:noFill/>
                    </a:ln>
                    <a:extLst>
                      <a:ext uri="{53640926-AAD7-44D8-BBD7-CCE9431645EC}">
                        <a14:shadowObscured xmlns:a14="http://schemas.microsoft.com/office/drawing/2010/main"/>
                      </a:ext>
                    </a:extLst>
                  </pic:spPr>
                </pic:pic>
              </a:graphicData>
            </a:graphic>
          </wp:inline>
        </w:drawing>
      </w:r>
    </w:p>
    <w:p w14:paraId="1FB17A39" w14:textId="0224EA06" w:rsidR="005D64BD" w:rsidRPr="00857C23" w:rsidRDefault="00BF5C32" w:rsidP="00857C23">
      <w:pPr>
        <w:pStyle w:val="TableAbrreviations"/>
      </w:pPr>
      <w:r>
        <w:t>Abbreviations: CAR-T=chimeric antigen receptor T-cell therapy; MRD=minimal residual disease</w:t>
      </w:r>
    </w:p>
    <w:p w14:paraId="41D65077" w14:textId="77777777" w:rsidR="00095B45" w:rsidRPr="00095B45" w:rsidRDefault="00095B45" w:rsidP="00857C23">
      <w:pPr>
        <w:pStyle w:val="Subtitle"/>
        <w:ind w:left="0"/>
      </w:pPr>
      <w:r w:rsidRPr="00095B45">
        <w:t>PART 6d – INFORMATION ABOUT CLINICAL OUTCOMES</w:t>
      </w:r>
    </w:p>
    <w:p w14:paraId="55D9AC7C" w14:textId="74FEDEF6" w:rsidR="004E3CC7" w:rsidRPr="001B29A1" w:rsidRDefault="0070256F" w:rsidP="00530204">
      <w:pPr>
        <w:pStyle w:val="Heading2"/>
      </w:pPr>
      <w:r>
        <w:t>Summa</w:t>
      </w:r>
      <w:r w:rsidR="004E3CC7" w:rsidRPr="001B29A1">
        <w:t>rise the clinical claims for the proposed medical service against the appropriate comparator(s), in terms of consequences for health outcomes</w:t>
      </w:r>
      <w:r w:rsidR="00CF5AD8" w:rsidRPr="001B29A1">
        <w:t xml:space="preserve"> (</w:t>
      </w:r>
      <w:r w:rsidR="009F0C02" w:rsidRPr="001B29A1">
        <w:t>comparative benefits and harms)</w:t>
      </w:r>
      <w:r w:rsidR="00AE1188">
        <w:t>:</w:t>
      </w:r>
    </w:p>
    <w:p w14:paraId="6A417CB3" w14:textId="580DB5B8" w:rsidR="00344D04" w:rsidRDefault="00ED3F65" w:rsidP="005D0A39">
      <w:pPr>
        <w:ind w:left="426"/>
      </w:pPr>
      <w:r>
        <w:t xml:space="preserve">Currently, there is no MBS </w:t>
      </w:r>
      <w:r w:rsidR="0012356C">
        <w:t>funding</w:t>
      </w:r>
      <w:r>
        <w:t xml:space="preserve"> </w:t>
      </w:r>
      <w:r w:rsidR="0012356C">
        <w:t>for this medical service.</w:t>
      </w:r>
    </w:p>
    <w:p w14:paraId="3D9040E8" w14:textId="28FAAD30" w:rsidR="00701B9E" w:rsidRPr="00DC0A55" w:rsidRDefault="00981183" w:rsidP="005D0A39">
      <w:pPr>
        <w:ind w:left="426"/>
      </w:pPr>
      <w:r>
        <w:t>As described in Question 40, i</w:t>
      </w:r>
      <w:r w:rsidR="00530F56">
        <w:t xml:space="preserve">t is foreshadowed that the evidence presented in the Applicant Developed Assessment Report will </w:t>
      </w:r>
      <w:r w:rsidR="00540F71">
        <w:t xml:space="preserve">support a claim that </w:t>
      </w:r>
      <w:r w:rsidR="001C368B">
        <w:t xml:space="preserve">NGS-based </w:t>
      </w:r>
      <w:r w:rsidR="00540F71">
        <w:t xml:space="preserve">MRD </w:t>
      </w:r>
      <w:r w:rsidR="001C368B">
        <w:t>testing</w:t>
      </w:r>
      <w:r w:rsidR="00540F71">
        <w:t xml:space="preserve"> using the </w:t>
      </w:r>
      <w:proofErr w:type="spellStart"/>
      <w:r w:rsidR="00540F71">
        <w:t>clonoSEQ</w:t>
      </w:r>
      <w:proofErr w:type="spellEnd"/>
      <w:r w:rsidR="00540F71">
        <w:rPr>
          <w:rFonts w:cstheme="minorHAnsi"/>
        </w:rPr>
        <w:t>®</w:t>
      </w:r>
      <w:r w:rsidR="00540F71">
        <w:t xml:space="preserve"> Assay</w:t>
      </w:r>
      <w:r w:rsidR="006375F2">
        <w:t xml:space="preserve"> is more </w:t>
      </w:r>
      <w:r w:rsidR="009A6060">
        <w:t>sensitive</w:t>
      </w:r>
      <w:r w:rsidR="00540892">
        <w:t xml:space="preserve"> and accurate</w:t>
      </w:r>
      <w:r w:rsidR="006375F2">
        <w:t xml:space="preserve"> </w:t>
      </w:r>
      <w:r w:rsidR="00ED71BC">
        <w:t xml:space="preserve">compared to </w:t>
      </w:r>
      <w:proofErr w:type="spellStart"/>
      <w:r w:rsidR="00ED71BC">
        <w:t>mpFC</w:t>
      </w:r>
      <w:proofErr w:type="spellEnd"/>
      <w:r w:rsidR="00ED71BC">
        <w:t xml:space="preserve"> </w:t>
      </w:r>
      <w:r w:rsidR="006375F2">
        <w:t>in identifying</w:t>
      </w:r>
      <w:r w:rsidR="00823837">
        <w:t xml:space="preserve"> and quantifying</w:t>
      </w:r>
      <w:r w:rsidR="006375F2">
        <w:t xml:space="preserve"> MRD</w:t>
      </w:r>
      <w:r w:rsidR="00BA5EB3">
        <w:t xml:space="preserve">. This will ultimately lead to </w:t>
      </w:r>
      <w:r w:rsidR="0096312E">
        <w:t>improved</w:t>
      </w:r>
      <w:r w:rsidR="00701B9E">
        <w:t xml:space="preserve"> treatment </w:t>
      </w:r>
      <w:r w:rsidR="0096312E">
        <w:t xml:space="preserve">selection </w:t>
      </w:r>
      <w:r w:rsidR="00701B9E">
        <w:t>for ALL patients</w:t>
      </w:r>
      <w:r w:rsidR="00977261">
        <w:t xml:space="preserve"> and therefore lead to </w:t>
      </w:r>
      <w:r w:rsidR="00A37BC4">
        <w:t>improved</w:t>
      </w:r>
      <w:r w:rsidR="00977261">
        <w:t xml:space="preserve"> outcomes for ALL patients.</w:t>
      </w:r>
    </w:p>
    <w:p w14:paraId="14134720" w14:textId="77777777" w:rsidR="004E3CC7" w:rsidRDefault="0047363C" w:rsidP="00943A5E">
      <w:pPr>
        <w:pStyle w:val="Heading2"/>
      </w:pPr>
      <w:r w:rsidRPr="0047363C">
        <w:t>Please state what the overall clinical claim is</w:t>
      </w:r>
      <w:r>
        <w:t>:</w:t>
      </w:r>
    </w:p>
    <w:p w14:paraId="429C54AA" w14:textId="3E62845F" w:rsidR="0047363C" w:rsidRPr="0047363C" w:rsidRDefault="00E13A88" w:rsidP="005D0A39">
      <w:pPr>
        <w:ind w:left="426"/>
        <w:rPr>
          <w:noProof/>
        </w:rPr>
      </w:pPr>
      <w:r>
        <w:rPr>
          <w:noProof/>
        </w:rPr>
        <w:t xml:space="preserve">NGS-based </w:t>
      </w:r>
      <w:r w:rsidR="006C63D4">
        <w:rPr>
          <w:noProof/>
        </w:rPr>
        <w:t xml:space="preserve">MRD </w:t>
      </w:r>
      <w:r>
        <w:t>testing</w:t>
      </w:r>
      <w:r w:rsidR="00D739F8">
        <w:t xml:space="preserve"> </w:t>
      </w:r>
      <w:r w:rsidR="006C63D4">
        <w:rPr>
          <w:noProof/>
        </w:rPr>
        <w:t>using</w:t>
      </w:r>
      <w:r w:rsidR="00A652A4">
        <w:rPr>
          <w:noProof/>
        </w:rPr>
        <w:t xml:space="preserve"> the</w:t>
      </w:r>
      <w:r w:rsidR="006C63D4">
        <w:rPr>
          <w:noProof/>
        </w:rPr>
        <w:t xml:space="preserve"> </w:t>
      </w:r>
      <w:r w:rsidR="00A652A4">
        <w:rPr>
          <w:noProof/>
        </w:rPr>
        <w:t>clonoSEQ</w:t>
      </w:r>
      <w:r w:rsidR="00A652A4">
        <w:rPr>
          <w:rFonts w:cstheme="minorHAnsi"/>
        </w:rPr>
        <w:t>®</w:t>
      </w:r>
      <w:r w:rsidR="00A652A4">
        <w:rPr>
          <w:noProof/>
        </w:rPr>
        <w:t xml:space="preserve"> Assay</w:t>
      </w:r>
      <w:r w:rsidR="009822F2">
        <w:rPr>
          <w:noProof/>
        </w:rPr>
        <w:t xml:space="preserve"> is superior </w:t>
      </w:r>
      <w:r w:rsidR="002D2971">
        <w:rPr>
          <w:noProof/>
        </w:rPr>
        <w:t xml:space="preserve">to MRD </w:t>
      </w:r>
      <w:r w:rsidR="00D739F8">
        <w:t xml:space="preserve">monitoring </w:t>
      </w:r>
      <w:r w:rsidR="002D2971">
        <w:rPr>
          <w:noProof/>
        </w:rPr>
        <w:t xml:space="preserve">using </w:t>
      </w:r>
      <w:r w:rsidR="003F304A">
        <w:rPr>
          <w:noProof/>
        </w:rPr>
        <w:t>mpFC</w:t>
      </w:r>
      <w:r w:rsidR="002D2971">
        <w:rPr>
          <w:noProof/>
        </w:rPr>
        <w:t xml:space="preserve"> in terms of </w:t>
      </w:r>
      <w:r w:rsidR="008B3C88">
        <w:rPr>
          <w:noProof/>
        </w:rPr>
        <w:t xml:space="preserve">precision, sensitivity and </w:t>
      </w:r>
      <w:r w:rsidR="002D2971">
        <w:rPr>
          <w:noProof/>
        </w:rPr>
        <w:t>longitudinal accuracy</w:t>
      </w:r>
      <w:r w:rsidR="00AB1085">
        <w:rPr>
          <w:noProof/>
        </w:rPr>
        <w:t xml:space="preserve"> and non-inferior in terms of safety.</w:t>
      </w:r>
    </w:p>
    <w:p w14:paraId="6ACF8E9A" w14:textId="7579C930" w:rsidR="005F16C2" w:rsidRPr="005F16C2" w:rsidRDefault="00E6222F" w:rsidP="005F16C2">
      <w:pPr>
        <w:pStyle w:val="Heading2"/>
      </w:pPr>
      <w:r w:rsidRPr="00E6222F">
        <w:t xml:space="preserve">List the </w:t>
      </w:r>
      <w:r w:rsidRPr="00CC4510">
        <w:t>key health outcomes</w:t>
      </w:r>
      <w:r w:rsidRPr="00E6222F">
        <w:t xml:space="preserve"> (major and minor – prioritising major key health outcomes first) that will need to be measured in assessing the clinical claim for the proposed </w:t>
      </w:r>
      <w:r w:rsidR="00CD6981">
        <w:t xml:space="preserve">medical </w:t>
      </w:r>
      <w:r w:rsidR="00C16877">
        <w:t>s</w:t>
      </w:r>
      <w:r w:rsidRPr="00E6222F">
        <w:t>ervice/technology (versus the comparator)</w:t>
      </w:r>
      <w:r w:rsidR="00CD6981">
        <w:t>:</w:t>
      </w:r>
    </w:p>
    <w:p w14:paraId="6E04622C" w14:textId="51F9E4F5" w:rsidR="005F16C2" w:rsidRDefault="000A0A34" w:rsidP="00DB6551">
      <w:pPr>
        <w:ind w:left="426"/>
      </w:pPr>
      <w:r>
        <w:t xml:space="preserve">Safety outcomes: As the collection of bone marrow and peripheral blood is already required as part of the diagnostic work up of ALL </w:t>
      </w:r>
      <w:r w:rsidR="00D44D05">
        <w:t>patients</w:t>
      </w:r>
      <w:r>
        <w:t xml:space="preserve"> there are no additional considerations associated with the conduct of </w:t>
      </w:r>
      <w:r w:rsidR="00E13A88">
        <w:t xml:space="preserve">NGS-based </w:t>
      </w:r>
      <w:r w:rsidR="00D44D05">
        <w:t xml:space="preserve">MRD testing using </w:t>
      </w:r>
      <w:r w:rsidR="00711465">
        <w:t xml:space="preserve">the </w:t>
      </w:r>
      <w:proofErr w:type="spellStart"/>
      <w:r w:rsidR="00D44D05">
        <w:t>clonoSEQ</w:t>
      </w:r>
      <w:proofErr w:type="spellEnd"/>
      <w:r w:rsidR="00D44D05">
        <w:rPr>
          <w:rFonts w:cstheme="minorHAnsi"/>
        </w:rPr>
        <w:t>®</w:t>
      </w:r>
      <w:r w:rsidR="00D44D05">
        <w:t xml:space="preserve"> Assay.</w:t>
      </w:r>
      <w:r w:rsidR="005F16C2">
        <w:tab/>
      </w:r>
    </w:p>
    <w:p w14:paraId="6A70CF32" w14:textId="666C4CB6" w:rsidR="00D44D05" w:rsidRDefault="00D44D05" w:rsidP="00DB6551">
      <w:pPr>
        <w:ind w:left="426"/>
      </w:pPr>
      <w:r>
        <w:t xml:space="preserve">Clinical effectiveness outcomes: </w:t>
      </w:r>
      <w:r w:rsidR="00711465">
        <w:t xml:space="preserve">The intended use of </w:t>
      </w:r>
      <w:r w:rsidR="00E13A88">
        <w:t xml:space="preserve">NGS-based </w:t>
      </w:r>
      <w:r w:rsidR="00711465">
        <w:t xml:space="preserve">MRD testing using the </w:t>
      </w:r>
      <w:proofErr w:type="spellStart"/>
      <w:r w:rsidR="00711465">
        <w:t>clonoSEQ</w:t>
      </w:r>
      <w:proofErr w:type="spellEnd"/>
      <w:r w:rsidR="00711465">
        <w:rPr>
          <w:rFonts w:cstheme="minorHAnsi"/>
        </w:rPr>
        <w:t>®</w:t>
      </w:r>
      <w:r w:rsidR="00711465">
        <w:t xml:space="preserve"> Assay</w:t>
      </w:r>
      <w:r w:rsidR="005D145D">
        <w:t xml:space="preserve"> sought through this MSAC application is an alternative to the traditional methods such as </w:t>
      </w:r>
      <w:proofErr w:type="spellStart"/>
      <w:r w:rsidR="00661A89">
        <w:t>mpFC</w:t>
      </w:r>
      <w:proofErr w:type="spellEnd"/>
      <w:r w:rsidR="005D145D">
        <w:t xml:space="preserve"> </w:t>
      </w:r>
      <w:r w:rsidR="00913945">
        <w:t xml:space="preserve">that is </w:t>
      </w:r>
      <w:r w:rsidR="00D444B3">
        <w:t>sought through the concurrent RCPA MSAC application.</w:t>
      </w:r>
    </w:p>
    <w:p w14:paraId="34B1CF79" w14:textId="0E73B2FE" w:rsidR="005F16C2" w:rsidRPr="005E7B45" w:rsidRDefault="00D444B3" w:rsidP="00DB6551">
      <w:pPr>
        <w:ind w:left="426"/>
        <w:rPr>
          <w:rFonts w:cstheme="minorHAnsi"/>
        </w:rPr>
      </w:pPr>
      <w:r>
        <w:t xml:space="preserve">The outcomes relevant to the assessment of the efficacy of </w:t>
      </w:r>
      <w:r w:rsidR="003561EC">
        <w:t xml:space="preserve">NGS-based MRD testing using </w:t>
      </w:r>
      <w:r w:rsidR="00CE3C5D">
        <w:t xml:space="preserve">the </w:t>
      </w:r>
      <w:proofErr w:type="spellStart"/>
      <w:r w:rsidR="009A0D4B">
        <w:t>clonoSEQ</w:t>
      </w:r>
      <w:proofErr w:type="spellEnd"/>
      <w:r w:rsidR="009A0D4B">
        <w:rPr>
          <w:rFonts w:cstheme="minorHAnsi"/>
        </w:rPr>
        <w:t>® Assay for the use proposed in this MSAC application are</w:t>
      </w:r>
      <w:r w:rsidR="005A7B10">
        <w:rPr>
          <w:rFonts w:cstheme="minorHAnsi"/>
        </w:rPr>
        <w:t xml:space="preserve"> presented in </w:t>
      </w:r>
      <w:r w:rsidR="005A7B10">
        <w:rPr>
          <w:rFonts w:cstheme="minorHAnsi"/>
        </w:rPr>
        <w:fldChar w:fldCharType="begin"/>
      </w:r>
      <w:r w:rsidR="005A7B10">
        <w:rPr>
          <w:rFonts w:cstheme="minorHAnsi"/>
        </w:rPr>
        <w:instrText xml:space="preserve"> REF _Ref86385920 \h </w:instrText>
      </w:r>
      <w:r w:rsidR="005A7B10">
        <w:rPr>
          <w:rFonts w:cstheme="minorHAnsi"/>
        </w:rPr>
      </w:r>
      <w:r w:rsidR="005A7B10">
        <w:rPr>
          <w:rFonts w:cstheme="minorHAnsi"/>
        </w:rPr>
        <w:fldChar w:fldCharType="separate"/>
      </w:r>
      <w:r w:rsidR="003A331C">
        <w:t xml:space="preserve">Table </w:t>
      </w:r>
      <w:r w:rsidR="003A331C">
        <w:rPr>
          <w:noProof/>
        </w:rPr>
        <w:t>3</w:t>
      </w:r>
      <w:r w:rsidR="005A7B10">
        <w:rPr>
          <w:rFonts w:cstheme="minorHAnsi"/>
        </w:rPr>
        <w:fldChar w:fldCharType="end"/>
      </w:r>
      <w:r w:rsidR="005A7B10">
        <w:rPr>
          <w:rFonts w:cstheme="minorHAnsi"/>
        </w:rPr>
        <w:t>.</w:t>
      </w:r>
    </w:p>
    <w:p w14:paraId="7BEBB249" w14:textId="77777777" w:rsidR="00857C23" w:rsidRDefault="00857C23">
      <w:pPr>
        <w:spacing w:before="0" w:after="200" w:line="276" w:lineRule="auto"/>
        <w:rPr>
          <w:i/>
          <w:iCs/>
          <w:color w:val="1F497D" w:themeColor="text2"/>
          <w:sz w:val="18"/>
          <w:szCs w:val="18"/>
        </w:rPr>
      </w:pPr>
      <w:bookmarkStart w:id="6" w:name="_Ref86385920"/>
      <w:r>
        <w:br w:type="page"/>
      </w:r>
    </w:p>
    <w:p w14:paraId="03FC4C0A" w14:textId="5D32AB8A" w:rsidR="005F16C2" w:rsidRDefault="00BA215D" w:rsidP="00BA215D">
      <w:pPr>
        <w:pStyle w:val="Caption"/>
        <w:keepNext/>
        <w:spacing w:after="0"/>
      </w:pPr>
      <w:r>
        <w:lastRenderedPageBreak/>
        <w:t xml:space="preserve">Table </w:t>
      </w:r>
      <w:fldSimple w:instr=" SEQ Table \* ARABIC ">
        <w:r w:rsidR="003A331C">
          <w:rPr>
            <w:noProof/>
          </w:rPr>
          <w:t>3</w:t>
        </w:r>
      </w:fldSimple>
      <w:bookmarkEnd w:id="6"/>
      <w:r>
        <w:tab/>
        <w:t>Key health outcomes for people with ALL</w:t>
      </w:r>
    </w:p>
    <w:tbl>
      <w:tblPr>
        <w:tblStyle w:val="TableGrid"/>
        <w:tblW w:w="0" w:type="auto"/>
        <w:tblLayout w:type="fixed"/>
        <w:tblLook w:val="04A0" w:firstRow="1" w:lastRow="0" w:firstColumn="1" w:lastColumn="0" w:noHBand="0" w:noVBand="1"/>
      </w:tblPr>
      <w:tblGrid>
        <w:gridCol w:w="1220"/>
        <w:gridCol w:w="3595"/>
        <w:gridCol w:w="3031"/>
        <w:gridCol w:w="1170"/>
      </w:tblGrid>
      <w:tr w:rsidR="005F16C2" w:rsidRPr="00BA215D" w14:paraId="7F86DD4B" w14:textId="77777777" w:rsidTr="00CE3C5D">
        <w:trPr>
          <w:cantSplit/>
        </w:trPr>
        <w:tc>
          <w:tcPr>
            <w:tcW w:w="1220" w:type="dxa"/>
          </w:tcPr>
          <w:p w14:paraId="0A2053CD" w14:textId="77777777" w:rsidR="005F16C2" w:rsidRPr="00BA215D" w:rsidRDefault="005F16C2" w:rsidP="00CE3C5D">
            <w:pPr>
              <w:keepNext/>
              <w:rPr>
                <w:b/>
                <w:bCs/>
                <w:sz w:val="18"/>
                <w:szCs w:val="18"/>
              </w:rPr>
            </w:pPr>
            <w:r w:rsidRPr="00BA215D">
              <w:rPr>
                <w:b/>
                <w:bCs/>
                <w:sz w:val="18"/>
                <w:szCs w:val="18"/>
              </w:rPr>
              <w:t>Outcome</w:t>
            </w:r>
          </w:p>
        </w:tc>
        <w:tc>
          <w:tcPr>
            <w:tcW w:w="3595" w:type="dxa"/>
          </w:tcPr>
          <w:p w14:paraId="153B96FF" w14:textId="77777777" w:rsidR="005F16C2" w:rsidRPr="00BA215D" w:rsidRDefault="005F16C2" w:rsidP="00BA215D">
            <w:pPr>
              <w:rPr>
                <w:b/>
                <w:bCs/>
                <w:sz w:val="18"/>
                <w:szCs w:val="18"/>
              </w:rPr>
            </w:pPr>
            <w:r w:rsidRPr="00BA215D">
              <w:rPr>
                <w:b/>
                <w:bCs/>
                <w:sz w:val="18"/>
                <w:szCs w:val="18"/>
              </w:rPr>
              <w:t>Measurement method</w:t>
            </w:r>
          </w:p>
        </w:tc>
        <w:tc>
          <w:tcPr>
            <w:tcW w:w="3031" w:type="dxa"/>
          </w:tcPr>
          <w:p w14:paraId="2A1C7EF8" w14:textId="77777777" w:rsidR="005F16C2" w:rsidRPr="00BA215D" w:rsidRDefault="005F16C2" w:rsidP="00BA215D">
            <w:pPr>
              <w:rPr>
                <w:b/>
                <w:bCs/>
                <w:sz w:val="18"/>
                <w:szCs w:val="18"/>
              </w:rPr>
            </w:pPr>
            <w:r w:rsidRPr="00BA215D">
              <w:rPr>
                <w:b/>
                <w:bCs/>
                <w:sz w:val="18"/>
                <w:szCs w:val="18"/>
              </w:rPr>
              <w:t>Rationale</w:t>
            </w:r>
          </w:p>
        </w:tc>
        <w:tc>
          <w:tcPr>
            <w:tcW w:w="1170" w:type="dxa"/>
          </w:tcPr>
          <w:p w14:paraId="223FAAC4" w14:textId="77777777" w:rsidR="005F16C2" w:rsidRPr="00BA215D" w:rsidDel="00D357F0" w:rsidRDefault="005F16C2" w:rsidP="00BA215D">
            <w:pPr>
              <w:rPr>
                <w:b/>
                <w:bCs/>
                <w:sz w:val="18"/>
                <w:szCs w:val="18"/>
              </w:rPr>
            </w:pPr>
            <w:r w:rsidRPr="00BA215D">
              <w:rPr>
                <w:b/>
                <w:bCs/>
                <w:sz w:val="18"/>
                <w:szCs w:val="18"/>
              </w:rPr>
              <w:t>Endpoint type</w:t>
            </w:r>
          </w:p>
        </w:tc>
      </w:tr>
      <w:tr w:rsidR="005F16C2" w:rsidRPr="00BA215D" w14:paraId="1F2990FF" w14:textId="77777777" w:rsidTr="00CE3C5D">
        <w:trPr>
          <w:cantSplit/>
        </w:trPr>
        <w:tc>
          <w:tcPr>
            <w:tcW w:w="9016" w:type="dxa"/>
            <w:gridSpan w:val="4"/>
          </w:tcPr>
          <w:p w14:paraId="73E47A02" w14:textId="77777777" w:rsidR="005F16C2" w:rsidRPr="00BA215D" w:rsidRDefault="005F16C2" w:rsidP="00CE3C5D">
            <w:pPr>
              <w:keepNext/>
              <w:rPr>
                <w:sz w:val="18"/>
                <w:szCs w:val="18"/>
              </w:rPr>
            </w:pPr>
            <w:r w:rsidRPr="00BA215D">
              <w:rPr>
                <w:b/>
                <w:bCs/>
                <w:sz w:val="18"/>
                <w:szCs w:val="18"/>
              </w:rPr>
              <w:t>Diagnostic outcomes</w:t>
            </w:r>
          </w:p>
        </w:tc>
      </w:tr>
      <w:tr w:rsidR="005F16C2" w:rsidRPr="00BA215D" w14:paraId="27B31A1D" w14:textId="77777777" w:rsidTr="00CE3C5D">
        <w:tc>
          <w:tcPr>
            <w:tcW w:w="1220" w:type="dxa"/>
            <w:vAlign w:val="center"/>
          </w:tcPr>
          <w:p w14:paraId="18AC3A44" w14:textId="77777777" w:rsidR="005F16C2" w:rsidRPr="00BA215D" w:rsidRDefault="005F16C2" w:rsidP="00BA215D">
            <w:pPr>
              <w:rPr>
                <w:b/>
                <w:bCs/>
                <w:sz w:val="18"/>
                <w:szCs w:val="18"/>
              </w:rPr>
            </w:pPr>
            <w:r w:rsidRPr="00BA215D">
              <w:rPr>
                <w:b/>
                <w:bCs/>
                <w:sz w:val="18"/>
                <w:szCs w:val="18"/>
              </w:rPr>
              <w:t>Concordance</w:t>
            </w:r>
          </w:p>
        </w:tc>
        <w:tc>
          <w:tcPr>
            <w:tcW w:w="3595" w:type="dxa"/>
            <w:vAlign w:val="center"/>
          </w:tcPr>
          <w:p w14:paraId="2243FBF3" w14:textId="2AB1BCE4" w:rsidR="005F16C2" w:rsidRPr="00BA215D" w:rsidRDefault="005F16C2" w:rsidP="00BA215D">
            <w:pPr>
              <w:rPr>
                <w:sz w:val="18"/>
                <w:szCs w:val="18"/>
              </w:rPr>
            </w:pPr>
            <w:r w:rsidRPr="00BA215D">
              <w:rPr>
                <w:sz w:val="18"/>
                <w:szCs w:val="18"/>
              </w:rPr>
              <w:t xml:space="preserve">Concordance with </w:t>
            </w:r>
            <w:proofErr w:type="spellStart"/>
            <w:r w:rsidR="00475F9E">
              <w:rPr>
                <w:sz w:val="18"/>
                <w:szCs w:val="18"/>
              </w:rPr>
              <w:t>mpFC</w:t>
            </w:r>
            <w:proofErr w:type="spellEnd"/>
          </w:p>
        </w:tc>
        <w:tc>
          <w:tcPr>
            <w:tcW w:w="3031" w:type="dxa"/>
            <w:vAlign w:val="center"/>
          </w:tcPr>
          <w:p w14:paraId="25256A6D" w14:textId="77777777" w:rsidR="005F16C2" w:rsidRPr="00BA215D" w:rsidRDefault="005F16C2" w:rsidP="00BA215D">
            <w:pPr>
              <w:rPr>
                <w:sz w:val="18"/>
                <w:szCs w:val="18"/>
              </w:rPr>
            </w:pPr>
            <w:r w:rsidRPr="00BA215D">
              <w:rPr>
                <w:sz w:val="18"/>
                <w:szCs w:val="18"/>
              </w:rPr>
              <w:t>Accuracy of MRD detection compared to clinical utility standard.</w:t>
            </w:r>
          </w:p>
        </w:tc>
        <w:tc>
          <w:tcPr>
            <w:tcW w:w="1170" w:type="dxa"/>
            <w:vAlign w:val="center"/>
          </w:tcPr>
          <w:p w14:paraId="2770A693" w14:textId="77777777" w:rsidR="005F16C2" w:rsidRPr="00BA215D" w:rsidRDefault="005F16C2" w:rsidP="00BA215D">
            <w:pPr>
              <w:rPr>
                <w:sz w:val="18"/>
                <w:szCs w:val="18"/>
              </w:rPr>
            </w:pPr>
            <w:r w:rsidRPr="00BA215D">
              <w:rPr>
                <w:sz w:val="18"/>
                <w:szCs w:val="18"/>
              </w:rPr>
              <w:t>Primary, secondary</w:t>
            </w:r>
          </w:p>
        </w:tc>
      </w:tr>
      <w:tr w:rsidR="005F16C2" w:rsidRPr="00BA215D" w14:paraId="4E6E85C9" w14:textId="77777777" w:rsidTr="00CE3C5D">
        <w:tc>
          <w:tcPr>
            <w:tcW w:w="1220" w:type="dxa"/>
            <w:vAlign w:val="center"/>
          </w:tcPr>
          <w:p w14:paraId="1CFD93AB" w14:textId="77777777" w:rsidR="005F16C2" w:rsidRPr="00BA215D" w:rsidRDefault="005F16C2" w:rsidP="00BA215D">
            <w:pPr>
              <w:rPr>
                <w:b/>
                <w:bCs/>
                <w:sz w:val="18"/>
                <w:szCs w:val="18"/>
              </w:rPr>
            </w:pPr>
            <w:r w:rsidRPr="00BA215D">
              <w:rPr>
                <w:b/>
                <w:bCs/>
                <w:sz w:val="18"/>
                <w:szCs w:val="18"/>
              </w:rPr>
              <w:t>Longitudinal accuracy</w:t>
            </w:r>
          </w:p>
        </w:tc>
        <w:tc>
          <w:tcPr>
            <w:tcW w:w="3595" w:type="dxa"/>
            <w:vAlign w:val="center"/>
          </w:tcPr>
          <w:p w14:paraId="4716C563" w14:textId="7FA84DF7" w:rsidR="005F16C2" w:rsidRPr="00BA215D" w:rsidRDefault="005F16C2" w:rsidP="00BA215D">
            <w:pPr>
              <w:rPr>
                <w:sz w:val="18"/>
                <w:szCs w:val="18"/>
              </w:rPr>
            </w:pPr>
            <w:r w:rsidRPr="00BA215D">
              <w:rPr>
                <w:sz w:val="18"/>
                <w:szCs w:val="18"/>
              </w:rPr>
              <w:t>Correlation between MRD negative and positive health outcomes and vice versa</w:t>
            </w:r>
          </w:p>
        </w:tc>
        <w:tc>
          <w:tcPr>
            <w:tcW w:w="3031" w:type="dxa"/>
            <w:vAlign w:val="center"/>
          </w:tcPr>
          <w:p w14:paraId="4F9F3EA1" w14:textId="77777777" w:rsidR="005F16C2" w:rsidRPr="00BA215D" w:rsidRDefault="005F16C2" w:rsidP="00BA215D">
            <w:pPr>
              <w:rPr>
                <w:sz w:val="18"/>
                <w:szCs w:val="18"/>
              </w:rPr>
            </w:pPr>
            <w:r w:rsidRPr="00BA215D">
              <w:rPr>
                <w:sz w:val="18"/>
                <w:szCs w:val="18"/>
              </w:rPr>
              <w:t>Accuracy of MRD test in estimating health outcomes of interest.</w:t>
            </w:r>
          </w:p>
        </w:tc>
        <w:tc>
          <w:tcPr>
            <w:tcW w:w="1170" w:type="dxa"/>
            <w:vAlign w:val="center"/>
          </w:tcPr>
          <w:p w14:paraId="2B329443" w14:textId="77777777" w:rsidR="005F16C2" w:rsidRPr="00BA215D" w:rsidRDefault="005F16C2" w:rsidP="00BA215D">
            <w:pPr>
              <w:rPr>
                <w:sz w:val="18"/>
                <w:szCs w:val="18"/>
              </w:rPr>
            </w:pPr>
            <w:r w:rsidRPr="00BA215D">
              <w:rPr>
                <w:sz w:val="18"/>
                <w:szCs w:val="18"/>
              </w:rPr>
              <w:t>Primary, secondary, or exploratory</w:t>
            </w:r>
          </w:p>
        </w:tc>
      </w:tr>
      <w:tr w:rsidR="005F16C2" w:rsidRPr="00BA215D" w14:paraId="44F2B32D" w14:textId="77777777" w:rsidTr="00CE3C5D">
        <w:tc>
          <w:tcPr>
            <w:tcW w:w="9016" w:type="dxa"/>
            <w:gridSpan w:val="4"/>
            <w:vAlign w:val="center"/>
          </w:tcPr>
          <w:p w14:paraId="010F59BF" w14:textId="77777777" w:rsidR="005F16C2" w:rsidRPr="00BA215D" w:rsidRDefault="005F16C2" w:rsidP="00BA215D">
            <w:pPr>
              <w:rPr>
                <w:sz w:val="18"/>
                <w:szCs w:val="18"/>
              </w:rPr>
            </w:pPr>
            <w:r w:rsidRPr="00BA215D">
              <w:rPr>
                <w:b/>
                <w:bCs/>
                <w:sz w:val="18"/>
                <w:szCs w:val="18"/>
              </w:rPr>
              <w:t>Clinical utility outcomes</w:t>
            </w:r>
          </w:p>
        </w:tc>
      </w:tr>
      <w:tr w:rsidR="00794DF1" w:rsidRPr="00BA215D" w14:paraId="1FF5D91E" w14:textId="77777777" w:rsidTr="00CE3C5D">
        <w:tc>
          <w:tcPr>
            <w:tcW w:w="1220" w:type="dxa"/>
            <w:vAlign w:val="center"/>
          </w:tcPr>
          <w:p w14:paraId="6329D866" w14:textId="29A17C3C" w:rsidR="00794DF1" w:rsidRPr="00BA215D" w:rsidRDefault="00794DF1" w:rsidP="00794DF1">
            <w:pPr>
              <w:rPr>
                <w:b/>
                <w:bCs/>
                <w:sz w:val="18"/>
                <w:szCs w:val="18"/>
              </w:rPr>
            </w:pPr>
            <w:r w:rsidRPr="00BA215D">
              <w:rPr>
                <w:b/>
                <w:bCs/>
                <w:sz w:val="18"/>
                <w:szCs w:val="18"/>
              </w:rPr>
              <w:t>Survival</w:t>
            </w:r>
          </w:p>
        </w:tc>
        <w:tc>
          <w:tcPr>
            <w:tcW w:w="3595" w:type="dxa"/>
            <w:vAlign w:val="center"/>
          </w:tcPr>
          <w:p w14:paraId="575FAC47" w14:textId="3327DB8B" w:rsidR="00794DF1" w:rsidRPr="00BA215D" w:rsidRDefault="00794DF1" w:rsidP="00794DF1">
            <w:pPr>
              <w:rPr>
                <w:sz w:val="18"/>
                <w:szCs w:val="18"/>
              </w:rPr>
            </w:pPr>
            <w:r w:rsidRPr="00BA215D">
              <w:rPr>
                <w:sz w:val="18"/>
                <w:szCs w:val="18"/>
              </w:rPr>
              <w:t>Overall survival</w:t>
            </w:r>
          </w:p>
        </w:tc>
        <w:tc>
          <w:tcPr>
            <w:tcW w:w="3031" w:type="dxa"/>
            <w:vMerge w:val="restart"/>
            <w:vAlign w:val="center"/>
          </w:tcPr>
          <w:p w14:paraId="0C60F6DD" w14:textId="29049C14" w:rsidR="00794DF1" w:rsidRPr="00BA215D" w:rsidRDefault="00794DF1" w:rsidP="00794DF1">
            <w:pPr>
              <w:rPr>
                <w:sz w:val="18"/>
                <w:szCs w:val="18"/>
              </w:rPr>
            </w:pPr>
            <w:r w:rsidRPr="00BA215D">
              <w:rPr>
                <w:sz w:val="18"/>
                <w:szCs w:val="18"/>
              </w:rPr>
              <w:t>Impact on health outcomes due to changes in management based on MRD test results.</w:t>
            </w:r>
          </w:p>
        </w:tc>
        <w:tc>
          <w:tcPr>
            <w:tcW w:w="1170" w:type="dxa"/>
            <w:vAlign w:val="center"/>
          </w:tcPr>
          <w:p w14:paraId="7EEB324E" w14:textId="2C2D454B" w:rsidR="00794DF1" w:rsidRPr="00BA215D" w:rsidRDefault="00794DF1" w:rsidP="00794DF1">
            <w:pPr>
              <w:rPr>
                <w:sz w:val="18"/>
                <w:szCs w:val="18"/>
              </w:rPr>
            </w:pPr>
            <w:r>
              <w:rPr>
                <w:sz w:val="18"/>
                <w:szCs w:val="18"/>
              </w:rPr>
              <w:t>P</w:t>
            </w:r>
            <w:r w:rsidRPr="00BA215D">
              <w:rPr>
                <w:sz w:val="18"/>
                <w:szCs w:val="18"/>
              </w:rPr>
              <w:t>rimary</w:t>
            </w:r>
          </w:p>
        </w:tc>
      </w:tr>
      <w:tr w:rsidR="00794DF1" w:rsidRPr="00BA215D" w14:paraId="50305296" w14:textId="77777777" w:rsidTr="00CE3C5D">
        <w:tc>
          <w:tcPr>
            <w:tcW w:w="1220" w:type="dxa"/>
            <w:vMerge w:val="restart"/>
            <w:vAlign w:val="center"/>
          </w:tcPr>
          <w:p w14:paraId="3EF4544A" w14:textId="75F09471" w:rsidR="00794DF1" w:rsidRPr="00BA215D" w:rsidRDefault="00794DF1" w:rsidP="00794DF1">
            <w:pPr>
              <w:rPr>
                <w:b/>
                <w:bCs/>
                <w:sz w:val="18"/>
                <w:szCs w:val="18"/>
              </w:rPr>
            </w:pPr>
            <w:r w:rsidRPr="00BA215D">
              <w:rPr>
                <w:b/>
                <w:bCs/>
                <w:sz w:val="18"/>
                <w:szCs w:val="18"/>
              </w:rPr>
              <w:t>Progression</w:t>
            </w:r>
          </w:p>
        </w:tc>
        <w:tc>
          <w:tcPr>
            <w:tcW w:w="3595" w:type="dxa"/>
            <w:vAlign w:val="center"/>
          </w:tcPr>
          <w:p w14:paraId="3E52776B" w14:textId="175753E9" w:rsidR="00794DF1" w:rsidRPr="00BA215D" w:rsidRDefault="00794DF1" w:rsidP="00794DF1">
            <w:pPr>
              <w:rPr>
                <w:sz w:val="18"/>
                <w:szCs w:val="18"/>
              </w:rPr>
            </w:pPr>
            <w:r w:rsidRPr="00BA215D">
              <w:rPr>
                <w:sz w:val="18"/>
                <w:szCs w:val="18"/>
              </w:rPr>
              <w:t>Relapse rate</w:t>
            </w:r>
          </w:p>
        </w:tc>
        <w:tc>
          <w:tcPr>
            <w:tcW w:w="3031" w:type="dxa"/>
            <w:vMerge/>
            <w:vAlign w:val="center"/>
          </w:tcPr>
          <w:p w14:paraId="7CBC2A38" w14:textId="77777777" w:rsidR="00794DF1" w:rsidRPr="00BA215D" w:rsidRDefault="00794DF1" w:rsidP="00794DF1">
            <w:pPr>
              <w:rPr>
                <w:sz w:val="18"/>
                <w:szCs w:val="18"/>
              </w:rPr>
            </w:pPr>
          </w:p>
        </w:tc>
        <w:tc>
          <w:tcPr>
            <w:tcW w:w="1170" w:type="dxa"/>
            <w:vAlign w:val="center"/>
          </w:tcPr>
          <w:p w14:paraId="59ACAB31" w14:textId="702C999A" w:rsidR="00794DF1" w:rsidRPr="00BA215D" w:rsidRDefault="00794DF1" w:rsidP="00794DF1">
            <w:pPr>
              <w:rPr>
                <w:sz w:val="18"/>
                <w:szCs w:val="18"/>
              </w:rPr>
            </w:pPr>
            <w:r>
              <w:rPr>
                <w:sz w:val="18"/>
                <w:szCs w:val="18"/>
              </w:rPr>
              <w:t>S</w:t>
            </w:r>
            <w:r w:rsidRPr="00BA215D">
              <w:rPr>
                <w:sz w:val="18"/>
                <w:szCs w:val="18"/>
              </w:rPr>
              <w:t>econdary</w:t>
            </w:r>
          </w:p>
        </w:tc>
      </w:tr>
      <w:tr w:rsidR="00794DF1" w:rsidRPr="00BA215D" w14:paraId="7212AA43" w14:textId="77777777" w:rsidTr="00CE3C5D">
        <w:tc>
          <w:tcPr>
            <w:tcW w:w="1220" w:type="dxa"/>
            <w:vMerge/>
            <w:vAlign w:val="center"/>
          </w:tcPr>
          <w:p w14:paraId="1AD6A9CF" w14:textId="77777777" w:rsidR="00794DF1" w:rsidRPr="00BA215D" w:rsidRDefault="00794DF1" w:rsidP="00794DF1">
            <w:pPr>
              <w:rPr>
                <w:b/>
                <w:bCs/>
                <w:sz w:val="18"/>
                <w:szCs w:val="18"/>
              </w:rPr>
            </w:pPr>
          </w:p>
        </w:tc>
        <w:tc>
          <w:tcPr>
            <w:tcW w:w="3595" w:type="dxa"/>
            <w:vAlign w:val="center"/>
          </w:tcPr>
          <w:p w14:paraId="383D3042" w14:textId="0C3AC8CC" w:rsidR="00794DF1" w:rsidRPr="00BA215D" w:rsidRDefault="00794DF1" w:rsidP="00794DF1">
            <w:pPr>
              <w:rPr>
                <w:sz w:val="18"/>
                <w:szCs w:val="18"/>
              </w:rPr>
            </w:pPr>
            <w:r w:rsidRPr="00BA215D">
              <w:rPr>
                <w:sz w:val="18"/>
                <w:szCs w:val="18"/>
              </w:rPr>
              <w:t>Progression free survival</w:t>
            </w:r>
          </w:p>
        </w:tc>
        <w:tc>
          <w:tcPr>
            <w:tcW w:w="3031" w:type="dxa"/>
            <w:vMerge/>
            <w:vAlign w:val="center"/>
          </w:tcPr>
          <w:p w14:paraId="1E712773" w14:textId="77777777" w:rsidR="00794DF1" w:rsidRPr="00BA215D" w:rsidRDefault="00794DF1" w:rsidP="00794DF1">
            <w:pPr>
              <w:rPr>
                <w:sz w:val="18"/>
                <w:szCs w:val="18"/>
              </w:rPr>
            </w:pPr>
          </w:p>
        </w:tc>
        <w:tc>
          <w:tcPr>
            <w:tcW w:w="1170" w:type="dxa"/>
            <w:vAlign w:val="center"/>
          </w:tcPr>
          <w:p w14:paraId="76032796" w14:textId="7A0D9EA8" w:rsidR="00794DF1" w:rsidRPr="00BA215D" w:rsidRDefault="00794DF1" w:rsidP="00794DF1">
            <w:pPr>
              <w:rPr>
                <w:sz w:val="18"/>
                <w:szCs w:val="18"/>
              </w:rPr>
            </w:pPr>
            <w:r>
              <w:rPr>
                <w:sz w:val="18"/>
                <w:szCs w:val="18"/>
              </w:rPr>
              <w:t>S</w:t>
            </w:r>
            <w:r w:rsidRPr="00BA215D">
              <w:rPr>
                <w:sz w:val="18"/>
                <w:szCs w:val="18"/>
              </w:rPr>
              <w:t>econdary</w:t>
            </w:r>
          </w:p>
        </w:tc>
      </w:tr>
      <w:tr w:rsidR="00794DF1" w:rsidRPr="00BA215D" w14:paraId="760BE4FB" w14:textId="77777777" w:rsidTr="00CE3C5D">
        <w:tc>
          <w:tcPr>
            <w:tcW w:w="1220" w:type="dxa"/>
            <w:vMerge/>
            <w:vAlign w:val="center"/>
          </w:tcPr>
          <w:p w14:paraId="602A892C" w14:textId="77777777" w:rsidR="00794DF1" w:rsidRPr="00BA215D" w:rsidRDefault="00794DF1" w:rsidP="00794DF1">
            <w:pPr>
              <w:rPr>
                <w:b/>
                <w:bCs/>
                <w:sz w:val="18"/>
                <w:szCs w:val="18"/>
              </w:rPr>
            </w:pPr>
          </w:p>
        </w:tc>
        <w:tc>
          <w:tcPr>
            <w:tcW w:w="3595" w:type="dxa"/>
            <w:vAlign w:val="center"/>
          </w:tcPr>
          <w:p w14:paraId="5ADD3686" w14:textId="4635E199" w:rsidR="00794DF1" w:rsidRPr="00BA215D" w:rsidRDefault="00794DF1" w:rsidP="00794DF1">
            <w:pPr>
              <w:rPr>
                <w:sz w:val="18"/>
                <w:szCs w:val="18"/>
              </w:rPr>
            </w:pPr>
            <w:r w:rsidRPr="00BA215D">
              <w:rPr>
                <w:sz w:val="18"/>
                <w:szCs w:val="18"/>
              </w:rPr>
              <w:t>Event free survival</w:t>
            </w:r>
          </w:p>
        </w:tc>
        <w:tc>
          <w:tcPr>
            <w:tcW w:w="3031" w:type="dxa"/>
            <w:vMerge/>
            <w:vAlign w:val="center"/>
          </w:tcPr>
          <w:p w14:paraId="73818ED7" w14:textId="77777777" w:rsidR="00794DF1" w:rsidRPr="00BA215D" w:rsidRDefault="00794DF1" w:rsidP="00794DF1">
            <w:pPr>
              <w:rPr>
                <w:sz w:val="18"/>
                <w:szCs w:val="18"/>
              </w:rPr>
            </w:pPr>
          </w:p>
        </w:tc>
        <w:tc>
          <w:tcPr>
            <w:tcW w:w="1170" w:type="dxa"/>
            <w:vAlign w:val="center"/>
          </w:tcPr>
          <w:p w14:paraId="4C51B7FB" w14:textId="778C7AA7" w:rsidR="00794DF1" w:rsidRPr="00BA215D" w:rsidRDefault="00794DF1" w:rsidP="00794DF1">
            <w:pPr>
              <w:rPr>
                <w:sz w:val="18"/>
                <w:szCs w:val="18"/>
              </w:rPr>
            </w:pPr>
            <w:r>
              <w:rPr>
                <w:sz w:val="18"/>
                <w:szCs w:val="18"/>
              </w:rPr>
              <w:t>S</w:t>
            </w:r>
            <w:r w:rsidRPr="00BA215D">
              <w:rPr>
                <w:sz w:val="18"/>
                <w:szCs w:val="18"/>
              </w:rPr>
              <w:t>econdary</w:t>
            </w:r>
          </w:p>
        </w:tc>
      </w:tr>
      <w:tr w:rsidR="00794DF1" w:rsidRPr="00BA215D" w14:paraId="476B0E93" w14:textId="77777777" w:rsidTr="00CE3C5D">
        <w:tc>
          <w:tcPr>
            <w:tcW w:w="1220" w:type="dxa"/>
            <w:vAlign w:val="center"/>
          </w:tcPr>
          <w:p w14:paraId="2DD0A76E" w14:textId="77777777" w:rsidR="00794DF1" w:rsidRPr="00BA215D" w:rsidRDefault="00794DF1" w:rsidP="00794DF1">
            <w:pPr>
              <w:rPr>
                <w:b/>
                <w:bCs/>
                <w:sz w:val="18"/>
                <w:szCs w:val="18"/>
              </w:rPr>
            </w:pPr>
            <w:r w:rsidRPr="00BA215D">
              <w:rPr>
                <w:b/>
                <w:bCs/>
                <w:sz w:val="18"/>
                <w:szCs w:val="18"/>
              </w:rPr>
              <w:t>Change in management</w:t>
            </w:r>
          </w:p>
        </w:tc>
        <w:tc>
          <w:tcPr>
            <w:tcW w:w="3595" w:type="dxa"/>
            <w:vAlign w:val="center"/>
          </w:tcPr>
          <w:p w14:paraId="38B40359" w14:textId="4781DD40" w:rsidR="00794DF1" w:rsidRPr="00BA215D" w:rsidRDefault="00794DF1" w:rsidP="00794DF1">
            <w:pPr>
              <w:rPr>
                <w:sz w:val="18"/>
                <w:szCs w:val="18"/>
              </w:rPr>
            </w:pPr>
            <w:r w:rsidRPr="00BA215D">
              <w:rPr>
                <w:sz w:val="18"/>
                <w:szCs w:val="18"/>
              </w:rPr>
              <w:t>Changes in management e.g., treatment selection and frequency/timing of follow-up based on results of MRD test</w:t>
            </w:r>
          </w:p>
        </w:tc>
        <w:tc>
          <w:tcPr>
            <w:tcW w:w="3031" w:type="dxa"/>
            <w:vAlign w:val="center"/>
          </w:tcPr>
          <w:p w14:paraId="6CF145BF" w14:textId="77777777" w:rsidR="00794DF1" w:rsidRPr="00BA215D" w:rsidRDefault="00794DF1" w:rsidP="00794DF1">
            <w:pPr>
              <w:rPr>
                <w:sz w:val="18"/>
                <w:szCs w:val="18"/>
              </w:rPr>
            </w:pPr>
            <w:r w:rsidRPr="00BA215D">
              <w:rPr>
                <w:sz w:val="18"/>
                <w:szCs w:val="18"/>
              </w:rPr>
              <w:t xml:space="preserve">Impact on clinician decision making based on MRD test results. </w:t>
            </w:r>
          </w:p>
        </w:tc>
        <w:tc>
          <w:tcPr>
            <w:tcW w:w="1170" w:type="dxa"/>
            <w:vAlign w:val="center"/>
          </w:tcPr>
          <w:p w14:paraId="7F0D971C" w14:textId="7988880C" w:rsidR="00794DF1" w:rsidRPr="00BA215D" w:rsidRDefault="00460F2D" w:rsidP="00794DF1">
            <w:pPr>
              <w:rPr>
                <w:sz w:val="18"/>
                <w:szCs w:val="18"/>
              </w:rPr>
            </w:pPr>
            <w:r>
              <w:rPr>
                <w:sz w:val="18"/>
                <w:szCs w:val="18"/>
              </w:rPr>
              <w:t>S</w:t>
            </w:r>
            <w:r w:rsidR="00794DF1" w:rsidRPr="00BA215D">
              <w:rPr>
                <w:sz w:val="18"/>
                <w:szCs w:val="18"/>
              </w:rPr>
              <w:t>econdary, or exploratory</w:t>
            </w:r>
          </w:p>
        </w:tc>
      </w:tr>
    </w:tbl>
    <w:p w14:paraId="590B35E6" w14:textId="57D43AD7" w:rsidR="00A340E1" w:rsidRDefault="00BF5C32" w:rsidP="00BF5C32">
      <w:pPr>
        <w:pStyle w:val="TableAbrreviations"/>
      </w:pPr>
      <w:r>
        <w:t xml:space="preserve">Abbreviations: MRD=minimal residual disease; </w:t>
      </w:r>
      <w:proofErr w:type="spellStart"/>
      <w:r>
        <w:t>mpFC</w:t>
      </w:r>
      <w:proofErr w:type="spellEnd"/>
      <w:r>
        <w:t>=multiparameter flow cytometry</w:t>
      </w:r>
    </w:p>
    <w:p w14:paraId="46A8E133" w14:textId="74D5B4DB" w:rsidR="00BA215D" w:rsidRPr="00A340E1" w:rsidRDefault="00A340E1" w:rsidP="00A340E1">
      <w:pPr>
        <w:spacing w:before="0" w:after="200" w:line="276" w:lineRule="auto"/>
        <w:rPr>
          <w:iCs/>
          <w:sz w:val="16"/>
          <w:szCs w:val="16"/>
        </w:rPr>
      </w:pPr>
      <w:r>
        <w:br w:type="page"/>
      </w:r>
    </w:p>
    <w:p w14:paraId="59952AB3" w14:textId="16E73860" w:rsidR="00C776B1" w:rsidRPr="00C776B1" w:rsidRDefault="005C3AE7" w:rsidP="005F16C2">
      <w:pPr>
        <w:pStyle w:val="Heading1"/>
        <w:ind w:left="0" w:firstLine="0"/>
      </w:pPr>
      <w:r>
        <w:lastRenderedPageBreak/>
        <w:t>PART 7</w:t>
      </w:r>
      <w:r w:rsidR="00F93784">
        <w:t xml:space="preserve"> – </w:t>
      </w:r>
      <w:r w:rsidR="006C74B1" w:rsidRPr="00C776B1">
        <w:t xml:space="preserve">INFORMATION ABOUT </w:t>
      </w:r>
      <w:r w:rsidR="0018630F" w:rsidRPr="00C776B1">
        <w:t xml:space="preserve">ESTIMATED </w:t>
      </w:r>
      <w:r w:rsidR="00974D50" w:rsidRPr="00C776B1">
        <w:t>UTILISATION</w:t>
      </w:r>
    </w:p>
    <w:p w14:paraId="4A93F9F5" w14:textId="77777777" w:rsidR="006C74B1" w:rsidRPr="00092580" w:rsidRDefault="00BE0FDE" w:rsidP="001B5169">
      <w:pPr>
        <w:pStyle w:val="Heading2"/>
      </w:pPr>
      <w:r w:rsidRPr="00092580">
        <w:t>Estimate</w:t>
      </w:r>
      <w:r w:rsidR="00974D50" w:rsidRPr="00092580">
        <w:t xml:space="preserve"> the prevalence</w:t>
      </w:r>
      <w:r w:rsidR="00B771AD" w:rsidRPr="00092580">
        <w:t xml:space="preserve"> and/or incidence</w:t>
      </w:r>
      <w:r w:rsidR="00974D50" w:rsidRPr="00092580">
        <w:t xml:space="preserve"> of</w:t>
      </w:r>
      <w:r w:rsidR="00C16877">
        <w:t xml:space="preserve"> the condition in</w:t>
      </w:r>
      <w:r w:rsidR="00974D50" w:rsidRPr="00092580">
        <w:t xml:space="preserve"> </w:t>
      </w:r>
      <w:r w:rsidR="00AE1188">
        <w:t>the proposed population:</w:t>
      </w:r>
    </w:p>
    <w:p w14:paraId="29E8F92F" w14:textId="35E8D404" w:rsidR="006C74B1" w:rsidRDefault="00B449BB" w:rsidP="00AE1188">
      <w:pPr>
        <w:ind w:left="426"/>
      </w:pPr>
      <w:r>
        <w:t>T</w:t>
      </w:r>
      <w:r w:rsidR="000F222B">
        <w:t xml:space="preserve">he incidence of ALL in Australia </w:t>
      </w:r>
      <w:r w:rsidR="00441AD1">
        <w:t xml:space="preserve">in 2017 </w:t>
      </w:r>
      <w:r>
        <w:t>was</w:t>
      </w:r>
      <w:r w:rsidR="000F222B">
        <w:t xml:space="preserve"> 1.5 per 100,000</w:t>
      </w:r>
      <w:r w:rsidR="004C715E">
        <w:t xml:space="preserve">, </w:t>
      </w:r>
      <w:r w:rsidR="00930155">
        <w:t xml:space="preserve">and is projected to be 1.7 per 100,000 </w:t>
      </w:r>
      <w:r w:rsidR="00952FA5">
        <w:t>in</w:t>
      </w:r>
      <w:r w:rsidR="00930155">
        <w:t xml:space="preserve"> 2021</w:t>
      </w:r>
      <w:r w:rsidR="004C715E">
        <w:t xml:space="preserve"> </w:t>
      </w:r>
      <w:r w:rsidR="00930155">
        <w:fldChar w:fldCharType="begin"/>
      </w:r>
      <w:r w:rsidR="008C7784">
        <w:instrText xml:space="preserve"> ADDIN EN.CITE &lt;EndNote&gt;&lt;Cite&gt;&lt;Author&gt;Australian Institute of Health Welfare&lt;/Author&gt;&lt;Year&gt;2021&lt;/Year&gt;&lt;RecNum&gt;31&lt;/RecNum&gt;&lt;DisplayText&gt;(Australian Institute of Health Welfare 2021)&lt;/DisplayText&gt;&lt;record&gt;&lt;rec-number&gt;31&lt;/rec-number&gt;&lt;foreign-keys&gt;&lt;key app="EN" db-id="pedafdeflt0sxkesdrqxpxtk9p05xsfsdvfw" timestamp="1635893885"&gt;31&lt;/key&gt;&lt;/foreign-keys&gt;&lt;ref-type name="Government Document"&gt;46&lt;/ref-type&gt;&lt;contributors&gt;&lt;authors&gt;&lt;author&gt;Australian Institute of Health Welfare,&lt;/author&gt;&lt;/authors&gt;&lt;/contributors&gt;&lt;titles&gt;&lt;title&gt;Cancer data in Australia&lt;/title&gt;&lt;/titles&gt;&lt;dates&gt;&lt;year&gt;2021&lt;/year&gt;&lt;/dates&gt;&lt;pub-location&gt;https://www.aihw.gov.au/reports/cancer/cancer-data-in-australia&lt;/pub-location&gt;&lt;publisher&gt;AIHW&lt;/publisher&gt;&lt;urls&gt;&lt;related-urls&gt;&lt;url&gt;https://www.aihw.gov.au/reports/cancer/cancer-data-in-australia&lt;/url&gt;&lt;/related-urls&gt;&lt;/urls&gt;&lt;/record&gt;&lt;/Cite&gt;&lt;/EndNote&gt;</w:instrText>
      </w:r>
      <w:r w:rsidR="00930155">
        <w:fldChar w:fldCharType="separate"/>
      </w:r>
      <w:r w:rsidR="00FB0859">
        <w:rPr>
          <w:noProof/>
        </w:rPr>
        <w:t>(Australian Institute of Health Welfare 2021)</w:t>
      </w:r>
      <w:r w:rsidR="00930155">
        <w:fldChar w:fldCharType="end"/>
      </w:r>
      <w:r w:rsidR="002430A0">
        <w:t>.</w:t>
      </w:r>
      <w:r w:rsidR="00176D27">
        <w:t xml:space="preserve"> It is estimated that </w:t>
      </w:r>
      <w:r w:rsidR="006961AF">
        <w:t xml:space="preserve">in Australia </w:t>
      </w:r>
      <w:r w:rsidR="00176D27">
        <w:t xml:space="preserve">in 2017, </w:t>
      </w:r>
      <w:r w:rsidR="007439B0">
        <w:t xml:space="preserve">there were </w:t>
      </w:r>
      <w:r w:rsidR="00176D27">
        <w:t xml:space="preserve">364 </w:t>
      </w:r>
      <w:r w:rsidR="00E92BF0">
        <w:t xml:space="preserve">new </w:t>
      </w:r>
      <w:r w:rsidR="007439B0">
        <w:t>cases of ALL</w:t>
      </w:r>
      <w:r w:rsidR="0092713C">
        <w:t xml:space="preserve"> diagnosed</w:t>
      </w:r>
      <w:r w:rsidR="00B73ADC">
        <w:t xml:space="preserve"> </w:t>
      </w:r>
      <w:r w:rsidR="00607500">
        <w:t>and it is predicted that there will be 446 new cases of ALL diagnosed in 2021</w:t>
      </w:r>
      <w:r w:rsidR="005D6371">
        <w:t xml:space="preserve"> </w:t>
      </w:r>
      <w:r w:rsidR="00B73ADC">
        <w:fldChar w:fldCharType="begin"/>
      </w:r>
      <w:r w:rsidR="008C7784">
        <w:instrText xml:space="preserve"> ADDIN EN.CITE &lt;EndNote&gt;&lt;Cite&gt;&lt;Author&gt;Australian Institute of Health Welfare&lt;/Author&gt;&lt;Year&gt;2021&lt;/Year&gt;&lt;RecNum&gt;31&lt;/RecNum&gt;&lt;DisplayText&gt;(Australian Institute of Health Welfare 2021)&lt;/DisplayText&gt;&lt;record&gt;&lt;rec-number&gt;31&lt;/rec-number&gt;&lt;foreign-keys&gt;&lt;key app="EN" db-id="pedafdeflt0sxkesdrqxpxtk9p05xsfsdvfw" timestamp="1635893885"&gt;31&lt;/key&gt;&lt;/foreign-keys&gt;&lt;ref-type name="Government Document"&gt;46&lt;/ref-type&gt;&lt;contributors&gt;&lt;authors&gt;&lt;author&gt;Australian Institute of Health Welfare,&lt;/author&gt;&lt;/authors&gt;&lt;/contributors&gt;&lt;titles&gt;&lt;title&gt;Cancer data in Australia&lt;/title&gt;&lt;/titles&gt;&lt;dates&gt;&lt;year&gt;2021&lt;/year&gt;&lt;/dates&gt;&lt;pub-location&gt;https://www.aihw.gov.au/reports/cancer/cancer-data-in-australia&lt;/pub-location&gt;&lt;publisher&gt;AIHW&lt;/publisher&gt;&lt;urls&gt;&lt;related-urls&gt;&lt;url&gt;https://www.aihw.gov.au/reports/cancer/cancer-data-in-australia&lt;/url&gt;&lt;/related-urls&gt;&lt;/urls&gt;&lt;/record&gt;&lt;/Cite&gt;&lt;/EndNote&gt;</w:instrText>
      </w:r>
      <w:r w:rsidR="00B73ADC">
        <w:fldChar w:fldCharType="separate"/>
      </w:r>
      <w:r w:rsidR="00FB0859">
        <w:rPr>
          <w:noProof/>
        </w:rPr>
        <w:t>(Australian Institute of Health Welfare 2021)</w:t>
      </w:r>
      <w:r w:rsidR="00B73ADC">
        <w:fldChar w:fldCharType="end"/>
      </w:r>
      <w:r w:rsidR="006961AF">
        <w:t>.</w:t>
      </w:r>
    </w:p>
    <w:p w14:paraId="2F0938E1" w14:textId="5B7DEB5A" w:rsidR="0092713C" w:rsidRPr="00154B00" w:rsidRDefault="00EB42F4" w:rsidP="00AE1188">
      <w:pPr>
        <w:ind w:left="426"/>
        <w:rPr>
          <w:szCs w:val="20"/>
        </w:rPr>
      </w:pPr>
      <w:r>
        <w:t>Therefore,</w:t>
      </w:r>
      <w:r w:rsidR="0092713C">
        <w:t xml:space="preserve"> </w:t>
      </w:r>
      <w:r w:rsidR="00867DB4">
        <w:t xml:space="preserve">in 2021 </w:t>
      </w:r>
      <w:r w:rsidR="008E21E5">
        <w:t xml:space="preserve">it is estimated that </w:t>
      </w:r>
      <w:r w:rsidR="00867DB4">
        <w:t>there will be</w:t>
      </w:r>
      <w:r>
        <w:t xml:space="preserve"> 446</w:t>
      </w:r>
      <w:r w:rsidR="001B2E5E">
        <w:t xml:space="preserve"> </w:t>
      </w:r>
      <w:r w:rsidR="00ED17A7">
        <w:t xml:space="preserve">incident cases of </w:t>
      </w:r>
      <w:r w:rsidR="001B2E5E">
        <w:t xml:space="preserve">ALL </w:t>
      </w:r>
      <w:r w:rsidR="00381A13">
        <w:t>in Australia</w:t>
      </w:r>
      <w:r w:rsidR="00670B44">
        <w:t xml:space="preserve"> that would be considered for MRD testing</w:t>
      </w:r>
      <w:r w:rsidR="001B2E5E">
        <w:t>.</w:t>
      </w:r>
    </w:p>
    <w:p w14:paraId="69AC36FF" w14:textId="77777777" w:rsidR="00382407" w:rsidRPr="00154B00" w:rsidRDefault="00382407" w:rsidP="00530204">
      <w:pPr>
        <w:pStyle w:val="Heading2"/>
      </w:pPr>
      <w:r w:rsidRPr="00154B00">
        <w:t xml:space="preserve">Estimate the </w:t>
      </w:r>
      <w:r w:rsidRPr="00AE1188">
        <w:t>number</w:t>
      </w:r>
      <w:r w:rsidRPr="00154B00">
        <w:t xml:space="preserve"> of times the proposed medical service</w:t>
      </w:r>
      <w:r w:rsidR="00FC1607">
        <w:t>/technology</w:t>
      </w:r>
      <w:r w:rsidRPr="00154B00">
        <w:t xml:space="preserve"> would be </w:t>
      </w:r>
      <w:r w:rsidR="00AE1188">
        <w:t>delivered to a patient per year:</w:t>
      </w:r>
    </w:p>
    <w:p w14:paraId="0EC6B3F3" w14:textId="3108A8CC" w:rsidR="00382407" w:rsidRPr="00154B00" w:rsidRDefault="00173552" w:rsidP="00AE1188">
      <w:pPr>
        <w:ind w:left="426"/>
        <w:rPr>
          <w:szCs w:val="20"/>
        </w:rPr>
      </w:pPr>
      <w:r>
        <w:t xml:space="preserve">The total number and intervals between NGS-based MRD tests would depend upon individual patient treatment regimens. </w:t>
      </w:r>
      <w:r w:rsidR="00F03733">
        <w:t xml:space="preserve">As discussed in </w:t>
      </w:r>
      <w:r w:rsidR="00D21A36">
        <w:t>Q</w:t>
      </w:r>
      <w:r w:rsidR="00F03733">
        <w:t>uestion 40, based on current clinical</w:t>
      </w:r>
      <w:r w:rsidR="00BD3AFD">
        <w:t xml:space="preserve"> management</w:t>
      </w:r>
      <w:r w:rsidR="00F03733">
        <w:t xml:space="preserve"> guidelines, it is anticipated that one baseline NGS-based MRD test</w:t>
      </w:r>
      <w:r w:rsidR="007D5ABB" w:rsidRPr="007D5ABB">
        <w:t xml:space="preserve"> </w:t>
      </w:r>
      <w:r w:rsidR="007D5ABB">
        <w:t xml:space="preserve">using the </w:t>
      </w:r>
      <w:proofErr w:type="spellStart"/>
      <w:r w:rsidR="007D5ABB">
        <w:t>clonoSEQ</w:t>
      </w:r>
      <w:proofErr w:type="spellEnd"/>
      <w:r w:rsidR="007D5ABB">
        <w:rPr>
          <w:rFonts w:cstheme="minorHAnsi"/>
        </w:rPr>
        <w:t>®</w:t>
      </w:r>
      <w:r w:rsidR="007D5ABB">
        <w:t xml:space="preserve"> Assay</w:t>
      </w:r>
      <w:r w:rsidR="00BA5720">
        <w:t xml:space="preserve"> is required at diagnosis</w:t>
      </w:r>
      <w:r w:rsidR="008C1740">
        <w:t xml:space="preserve"> only</w:t>
      </w:r>
      <w:r w:rsidR="00F03733">
        <w:t xml:space="preserve"> and up to three (possibly four in a minority of patients who undergo transplant or CAR-T therapy) </w:t>
      </w:r>
      <w:r w:rsidR="00B249D7">
        <w:t>MRD</w:t>
      </w:r>
      <w:r w:rsidR="00F03733">
        <w:t xml:space="preserve"> tests will be required</w:t>
      </w:r>
      <w:r w:rsidR="00973EE8">
        <w:t xml:space="preserve"> per patient </w:t>
      </w:r>
      <w:r w:rsidR="003C760E">
        <w:t>during the initial phase of treatment</w:t>
      </w:r>
      <w:r w:rsidR="007D1A72">
        <w:t>,</w:t>
      </w:r>
      <w:r w:rsidR="003C760E">
        <w:t xml:space="preserve"> </w:t>
      </w:r>
      <w:r w:rsidR="002A6636">
        <w:t>followed by</w:t>
      </w:r>
      <w:r w:rsidR="003C760E">
        <w:t xml:space="preserve"> one to two </w:t>
      </w:r>
      <w:r w:rsidR="002A6636">
        <w:t>MRD tests</w:t>
      </w:r>
      <w:r w:rsidR="003C760E">
        <w:t xml:space="preserve"> per year</w:t>
      </w:r>
      <w:r w:rsidR="009E4D09">
        <w:t xml:space="preserve"> on average over the course of the ALL treatment</w:t>
      </w:r>
      <w:r w:rsidR="00F03733">
        <w:t>.</w:t>
      </w:r>
    </w:p>
    <w:p w14:paraId="77F2268C" w14:textId="77777777" w:rsidR="00382407" w:rsidRPr="00154B00" w:rsidRDefault="00382407" w:rsidP="00530204">
      <w:pPr>
        <w:pStyle w:val="Heading2"/>
      </w:pPr>
      <w:r w:rsidRPr="00154B00">
        <w:t>How many years would the proposed medical service</w:t>
      </w:r>
      <w:r w:rsidR="00FC1607">
        <w:t>/technology</w:t>
      </w:r>
      <w:r w:rsidRPr="00154B00">
        <w:t xml:space="preserve"> be required for the patient?</w:t>
      </w:r>
    </w:p>
    <w:p w14:paraId="1FBDCEAF" w14:textId="28696CFF" w:rsidR="00382407" w:rsidRPr="00154B00" w:rsidRDefault="000630BA" w:rsidP="00AE1188">
      <w:pPr>
        <w:ind w:left="426"/>
        <w:rPr>
          <w:b/>
          <w:szCs w:val="20"/>
        </w:rPr>
      </w:pPr>
      <w:r>
        <w:t xml:space="preserve">As discussed above, monitoring of MRD </w:t>
      </w:r>
      <w:r w:rsidR="00A7205B">
        <w:t xml:space="preserve">by NGS-based MRD testing </w:t>
      </w:r>
      <w:r w:rsidR="007D5ABB">
        <w:t xml:space="preserve">is recommended by current clinical </w:t>
      </w:r>
      <w:r w:rsidR="00A900D4">
        <w:t xml:space="preserve">management </w:t>
      </w:r>
      <w:r w:rsidR="007D5ABB">
        <w:t>guidelines as part of standard clinical management</w:t>
      </w:r>
      <w:r w:rsidR="00160A54">
        <w:t xml:space="preserve"> of ALL</w:t>
      </w:r>
      <w:r w:rsidR="0080378B">
        <w:t xml:space="preserve"> </w:t>
      </w:r>
      <w:r w:rsidR="0080378B">
        <w:fldChar w:fldCharType="begin">
          <w:fldData xml:space="preserve">PEVuZE5vdGU+PENpdGU+PEF1dGhvcj5Ccm93bjwvQXV0aG9yPjxZZWFyPjIwMjA8L1llYXI+PFJl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</w:fldData>
        </w:fldChar>
      </w:r>
      <w:r w:rsidR="0080378B">
        <w:instrText xml:space="preserve"> ADDIN EN.CITE </w:instrText>
      </w:r>
      <w:r w:rsidR="0080378B">
        <w:fldChar w:fldCharType="begin">
          <w:fldData xml:space="preserve">PEVuZE5vdGU+PENpdGU+PEF1dGhvcj5Ccm93bjwvQXV0aG9yPjxZZWFyPjIwMjA8L1llYXI+PFJl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</w:fldData>
        </w:fldChar>
      </w:r>
      <w:r w:rsidR="0080378B">
        <w:instrText xml:space="preserve"> ADDIN EN.CITE.DATA </w:instrText>
      </w:r>
      <w:r w:rsidR="0080378B">
        <w:fldChar w:fldCharType="end"/>
      </w:r>
      <w:r w:rsidR="0080378B">
        <w:fldChar w:fldCharType="separate"/>
      </w:r>
      <w:r w:rsidR="0080378B">
        <w:rPr>
          <w:noProof/>
        </w:rPr>
        <w:t>(Brown 2020, Brown 2021)</w:t>
      </w:r>
      <w:r w:rsidR="0080378B">
        <w:fldChar w:fldCharType="end"/>
      </w:r>
      <w:r w:rsidR="00160A54">
        <w:t>. Therefore, it is likely testing would be performed over</w:t>
      </w:r>
      <w:r w:rsidR="00F0652E">
        <w:t xml:space="preserve"> the </w:t>
      </w:r>
      <w:r w:rsidR="00521304">
        <w:t xml:space="preserve">entire </w:t>
      </w:r>
      <w:r w:rsidR="00F0652E">
        <w:t>treatment</w:t>
      </w:r>
      <w:r w:rsidR="00F351C2">
        <w:t xml:space="preserve"> duration.</w:t>
      </w:r>
    </w:p>
    <w:p w14:paraId="4FAED2EF" w14:textId="77777777" w:rsidR="002A6753" w:rsidRPr="00154B00" w:rsidRDefault="000E47E7" w:rsidP="00530204">
      <w:pPr>
        <w:pStyle w:val="Heading2"/>
        <w:rPr>
          <w:b w:val="0"/>
        </w:rPr>
      </w:pPr>
      <w:r w:rsidRPr="00154B00">
        <w:t xml:space="preserve">Estimate </w:t>
      </w:r>
      <w:r w:rsidR="002A6753" w:rsidRPr="00154B00">
        <w:t xml:space="preserve">the projected number of patients who will utilise the proposed </w:t>
      </w:r>
      <w:r w:rsidRPr="00154B00">
        <w:t xml:space="preserve">medical </w:t>
      </w:r>
      <w:r w:rsidR="002A6753" w:rsidRPr="00154B00">
        <w:t>ser</w:t>
      </w:r>
      <w:r w:rsidR="00AE1188">
        <w:t>vice(s) for the first full year:</w:t>
      </w:r>
    </w:p>
    <w:p w14:paraId="00DEFFFB" w14:textId="707D4125" w:rsidR="00AE1188" w:rsidRPr="00154B00" w:rsidRDefault="00CD5CC2" w:rsidP="00AE1188">
      <w:pPr>
        <w:ind w:left="426"/>
        <w:rPr>
          <w:szCs w:val="20"/>
        </w:rPr>
      </w:pPr>
      <w:r>
        <w:t xml:space="preserve">It is </w:t>
      </w:r>
      <w:r w:rsidR="00ED2A6A">
        <w:t xml:space="preserve">estimated that there will be a 100% uptake rate in paediatric patients. As paediatric </w:t>
      </w:r>
      <w:r w:rsidR="00DC2410">
        <w:t>patients</w:t>
      </w:r>
      <w:r w:rsidR="00ED2A6A">
        <w:t xml:space="preserve"> </w:t>
      </w:r>
      <w:r w:rsidR="00DC2410">
        <w:t xml:space="preserve">(children aged 0-14 years old) </w:t>
      </w:r>
      <w:r w:rsidR="00ED2A6A">
        <w:t xml:space="preserve">constitute approximately 60% of all </w:t>
      </w:r>
      <w:proofErr w:type="spellStart"/>
      <w:r w:rsidR="00ED2A6A">
        <w:t>ALL</w:t>
      </w:r>
      <w:proofErr w:type="spellEnd"/>
      <w:r w:rsidR="00ED2A6A">
        <w:t xml:space="preserve"> patients</w:t>
      </w:r>
      <w:r w:rsidR="00DC2410">
        <w:t xml:space="preserve"> this would </w:t>
      </w:r>
      <w:r w:rsidR="005B7E52">
        <w:t xml:space="preserve">equate to </w:t>
      </w:r>
      <w:r w:rsidR="005E34C3">
        <w:t>2</w:t>
      </w:r>
      <w:r w:rsidR="00CD6102">
        <w:t>7</w:t>
      </w:r>
      <w:r w:rsidR="004B5D33">
        <w:t>1</w:t>
      </w:r>
      <w:r w:rsidR="005E34C3">
        <w:t xml:space="preserve"> </w:t>
      </w:r>
      <w:r w:rsidR="005B7E52">
        <w:t>patients</w:t>
      </w:r>
      <w:r w:rsidR="00AC49B8">
        <w:t xml:space="preserve"> in 202</w:t>
      </w:r>
      <w:r w:rsidR="005E34C3">
        <w:t>2</w:t>
      </w:r>
      <w:r w:rsidR="005B7E52">
        <w:t>.</w:t>
      </w:r>
      <w:r w:rsidR="00DD3611">
        <w:t xml:space="preserve"> It is also estimated that</w:t>
      </w:r>
      <w:r w:rsidR="00A6184F">
        <w:t xml:space="preserve"> approximately </w:t>
      </w:r>
      <w:r w:rsidR="00150C44">
        <w:t>10</w:t>
      </w:r>
      <w:r w:rsidR="00A6184F">
        <w:t>% of ALL patients</w:t>
      </w:r>
      <w:r w:rsidR="007E4E8F">
        <w:t xml:space="preserve"> would be </w:t>
      </w:r>
      <w:r w:rsidR="00304583">
        <w:t>unable</w:t>
      </w:r>
      <w:r w:rsidR="00797235">
        <w:t xml:space="preserve"> or unsuitable</w:t>
      </w:r>
      <w:r w:rsidR="00150C44" w:rsidRPr="00150C44">
        <w:t xml:space="preserve"> </w:t>
      </w:r>
      <w:r w:rsidR="00150C44">
        <w:t>to receive MRD testing due to age (&gt;80 years of age</w:t>
      </w:r>
      <w:r w:rsidR="00540CF7">
        <w:t>, approximately 5% of ALL patients</w:t>
      </w:r>
      <w:r w:rsidR="00150C44">
        <w:t>)</w:t>
      </w:r>
      <w:r w:rsidR="00540CF7">
        <w:t xml:space="preserve">, </w:t>
      </w:r>
      <w:r w:rsidR="00797235">
        <w:t>due to</w:t>
      </w:r>
      <w:r w:rsidR="009A3FA7">
        <w:t xml:space="preserve"> comorbidities or </w:t>
      </w:r>
      <w:r w:rsidR="00797235">
        <w:t>dying</w:t>
      </w:r>
      <w:r w:rsidR="006F1477">
        <w:t xml:space="preserve"> prior to receiving the test.</w:t>
      </w:r>
      <w:r w:rsidR="00706495">
        <w:t xml:space="preserve"> Therefore, this would mean </w:t>
      </w:r>
      <w:r w:rsidR="00A041BE">
        <w:t>1</w:t>
      </w:r>
      <w:r w:rsidR="00EF002B">
        <w:t xml:space="preserve">8 </w:t>
      </w:r>
      <w:r w:rsidR="0091724B">
        <w:t xml:space="preserve">patients would not receive MRD testing. </w:t>
      </w:r>
      <w:r w:rsidR="00016D07">
        <w:t>In total,</w:t>
      </w:r>
      <w:r w:rsidR="00D31187">
        <w:t xml:space="preserve"> in 202</w:t>
      </w:r>
      <w:r w:rsidR="00E42565">
        <w:t xml:space="preserve">2 </w:t>
      </w:r>
      <w:r w:rsidR="00D31187">
        <w:t>it is estimated that 4</w:t>
      </w:r>
      <w:r w:rsidR="00EF002B">
        <w:t>33</w:t>
      </w:r>
      <w:r w:rsidR="00D31187">
        <w:t xml:space="preserve"> newly diagnosed ALL patients would be eligible for </w:t>
      </w:r>
      <w:r w:rsidR="00150C44">
        <w:t>NGS-based MRD test</w:t>
      </w:r>
      <w:r w:rsidR="00150C44" w:rsidRPr="007D5ABB">
        <w:t xml:space="preserve"> </w:t>
      </w:r>
      <w:r w:rsidR="00150C44">
        <w:t xml:space="preserve">using the </w:t>
      </w:r>
      <w:proofErr w:type="spellStart"/>
      <w:r w:rsidR="00150C44">
        <w:t>clonoSEQ</w:t>
      </w:r>
      <w:proofErr w:type="spellEnd"/>
      <w:r w:rsidR="00150C44">
        <w:rPr>
          <w:rFonts w:cstheme="minorHAnsi"/>
        </w:rPr>
        <w:t>®</w:t>
      </w:r>
      <w:r w:rsidR="00150C44">
        <w:t xml:space="preserve"> Assay.</w:t>
      </w:r>
    </w:p>
    <w:p w14:paraId="060EFBE8" w14:textId="77777777" w:rsidR="00974D50" w:rsidRPr="00154B00" w:rsidRDefault="005A58BA" w:rsidP="00530204">
      <w:pPr>
        <w:pStyle w:val="Heading2"/>
        <w:rPr>
          <w:b w:val="0"/>
        </w:rPr>
      </w:pPr>
      <w:r>
        <w:t>Estimate the anticipated upt</w:t>
      </w:r>
      <w:r w:rsidR="000E47E7" w:rsidRPr="00154B00">
        <w:t>a</w:t>
      </w:r>
      <w:r w:rsidR="001B171D" w:rsidRPr="00154B00">
        <w:t>k</w:t>
      </w:r>
      <w:r w:rsidR="000E47E7" w:rsidRPr="00154B00">
        <w:t>e of the proposed medical service</w:t>
      </w:r>
      <w:r w:rsidR="00785937">
        <w:t>/technology</w:t>
      </w:r>
      <w:r w:rsidR="000E47E7" w:rsidRPr="00154B00">
        <w:t xml:space="preserve"> over the next three years</w:t>
      </w:r>
      <w:r w:rsidR="005272F8">
        <w:t>,</w:t>
      </w:r>
      <w:r w:rsidR="001B171D" w:rsidRPr="00154B00">
        <w:t xml:space="preserve"> factoring in any constraints in the health system</w:t>
      </w:r>
      <w:r w:rsidR="005272F8">
        <w:t xml:space="preserve"> </w:t>
      </w:r>
      <w:r w:rsidR="001B171D" w:rsidRPr="00154B00">
        <w:t>in meeting the needs of the proposed population (suc</w:t>
      </w:r>
      <w:r>
        <w:t>h as supply and demand factors)</w:t>
      </w:r>
      <w:r w:rsidR="005272F8">
        <w:t>,</w:t>
      </w:r>
      <w:r w:rsidR="001B171D" w:rsidRPr="00154B00">
        <w:t xml:space="preserve"> as well as </w:t>
      </w:r>
      <w:r w:rsidR="009C03FB" w:rsidRPr="00154B00">
        <w:t>provide commentary on</w:t>
      </w:r>
      <w:r w:rsidR="001B171D" w:rsidRPr="00154B00">
        <w:t xml:space="preserve"> risk of ‘leakage’ to populations not targeted by the service</w:t>
      </w:r>
      <w:r w:rsidR="005272F8">
        <w:t>.</w:t>
      </w:r>
    </w:p>
    <w:p w14:paraId="3E16EF69" w14:textId="2F3DA197" w:rsidR="00E56957" w:rsidRDefault="00420EE1" w:rsidP="00861784">
      <w:pPr>
        <w:ind w:left="426"/>
      </w:pPr>
      <w:r>
        <w:t xml:space="preserve">The current </w:t>
      </w:r>
      <w:r w:rsidR="00BA3068">
        <w:t>Australian</w:t>
      </w:r>
      <w:r>
        <w:t xml:space="preserve"> population </w:t>
      </w:r>
      <w:r w:rsidR="003113F3">
        <w:t>was</w:t>
      </w:r>
      <w:r>
        <w:t xml:space="preserve"> </w:t>
      </w:r>
      <w:r w:rsidR="00BA3068">
        <w:t xml:space="preserve">25,704,340 </w:t>
      </w:r>
      <w:r w:rsidR="003113F3">
        <w:t>a</w:t>
      </w:r>
      <w:r w:rsidR="00A24571">
        <w:t>s of</w:t>
      </w:r>
      <w:r w:rsidR="003113F3">
        <w:t xml:space="preserve"> 31 March 2021 </w:t>
      </w:r>
      <w:r w:rsidR="003113F3">
        <w:fldChar w:fldCharType="begin"/>
      </w:r>
      <w:r w:rsidR="00296CC8">
        <w:instrText xml:space="preserve"> ADDIN EN.CITE &lt;EndNote&gt;&lt;Cite&gt;&lt;Author&gt;Australian Bureau of Statistics&lt;/Author&gt;&lt;Year&gt;2021&lt;/Year&gt;&lt;RecNum&gt;32&lt;/RecNum&gt;&lt;DisplayText&gt;(Australian Bureau of Statistics 2021)&lt;/DisplayText&gt;&lt;record&gt;&lt;rec-number&gt;32&lt;/rec-number&gt;&lt;foreign-keys&gt;&lt;key app="EN" db-id="pedafdeflt0sxkesdrqxpxtk9p05xsfsdvfw" timestamp="1635907466"&gt;32&lt;/key&gt;&lt;/foreign-keys&gt;&lt;ref-type name="Government Document"&gt;46&lt;/ref-type&gt;&lt;contributors&gt;&lt;authors&gt;&lt;author&gt;Australian Bureau of Statistics,&lt;/author&gt;&lt;/authors&gt;&lt;/contributors&gt;&lt;titles&gt;&lt;title&gt;Population Clock [Online]&lt;/title&gt;&lt;/titles&gt;&lt;dates&gt;&lt;year&gt;2021&lt;/year&gt;&lt;/dates&gt;&lt;pub-location&gt;https://stat.data.abs.gov.au/Index.aspx?QueryId=313&lt;/pub-location&gt;&lt;urls&gt;&lt;/urls&gt;&lt;/record&gt;&lt;/Cite&gt;&lt;/EndNote&gt;</w:instrText>
      </w:r>
      <w:r w:rsidR="003113F3">
        <w:fldChar w:fldCharType="separate"/>
      </w:r>
      <w:r w:rsidR="00296CC8">
        <w:rPr>
          <w:noProof/>
        </w:rPr>
        <w:t>(Australian Bureau of Statistics 2021)</w:t>
      </w:r>
      <w:r w:rsidR="003113F3">
        <w:fldChar w:fldCharType="end"/>
      </w:r>
      <w:r w:rsidR="003113F3">
        <w:t>.</w:t>
      </w:r>
      <w:r w:rsidR="001110ED">
        <w:t xml:space="preserve"> The </w:t>
      </w:r>
      <w:r w:rsidR="00565162">
        <w:t xml:space="preserve">age-standardised </w:t>
      </w:r>
      <w:r w:rsidR="001110ED">
        <w:t xml:space="preserve">incidence </w:t>
      </w:r>
      <w:r w:rsidR="006347D5">
        <w:t xml:space="preserve">rate </w:t>
      </w:r>
      <w:r w:rsidR="001110ED">
        <w:t xml:space="preserve">of ALL in Australia is projected to be 1.7 per 100,000 </w:t>
      </w:r>
      <w:r w:rsidR="00A24571">
        <w:t>in</w:t>
      </w:r>
      <w:r w:rsidR="001110ED">
        <w:t xml:space="preserve"> 2021 </w:t>
      </w:r>
      <w:r w:rsidR="001110ED">
        <w:fldChar w:fldCharType="begin"/>
      </w:r>
      <w:r w:rsidR="008C7784">
        <w:instrText xml:space="preserve"> ADDIN EN.CITE &lt;EndNote&gt;&lt;Cite&gt;&lt;Author&gt;Australian Institute of Health Welfare&lt;/Author&gt;&lt;Year&gt;2021&lt;/Year&gt;&lt;RecNum&gt;31&lt;/RecNum&gt;&lt;DisplayText&gt;(Australian Institute of Health Welfare 2021)&lt;/DisplayText&gt;&lt;record&gt;&lt;rec-number&gt;31&lt;/rec-number&gt;&lt;foreign-keys&gt;&lt;key app="EN" db-id="pedafdeflt0sxkesdrqxpxtk9p05xsfsdvfw" timestamp="1635893885"&gt;31&lt;/key&gt;&lt;/foreign-keys&gt;&lt;ref-type name="Government Document"&gt;46&lt;/ref-type&gt;&lt;contributors&gt;&lt;authors&gt;&lt;author&gt;Australian Institute of Health Welfare,&lt;/author&gt;&lt;/authors&gt;&lt;/contributors&gt;&lt;titles&gt;&lt;title&gt;Cancer data in Australia&lt;/title&gt;&lt;/titles&gt;&lt;dates&gt;&lt;year&gt;2021&lt;/year&gt;&lt;/dates&gt;&lt;pub-location&gt;https://www.aihw.gov.au/reports/cancer/cancer-data-in-australia&lt;/pub-location&gt;&lt;publisher&gt;AIHW&lt;/publisher&gt;&lt;urls&gt;&lt;related-urls&gt;&lt;url&gt;https://www.aihw.gov.au/reports/cancer/cancer-data-in-australia&lt;/url&gt;&lt;/related-urls&gt;&lt;/urls&gt;&lt;/record&gt;&lt;/Cite&gt;&lt;/EndNote&gt;</w:instrText>
      </w:r>
      <w:r w:rsidR="001110ED">
        <w:fldChar w:fldCharType="separate"/>
      </w:r>
      <w:r w:rsidR="001110ED">
        <w:rPr>
          <w:noProof/>
        </w:rPr>
        <w:t>(Australian Institute of Health Welfare 2021)</w:t>
      </w:r>
      <w:r w:rsidR="001110ED">
        <w:fldChar w:fldCharType="end"/>
      </w:r>
      <w:r w:rsidR="001110ED">
        <w:t xml:space="preserve">. </w:t>
      </w:r>
      <w:r w:rsidR="00A47028">
        <w:t>The Australian Institute of Health and Welfare</w:t>
      </w:r>
      <w:r w:rsidR="001110ED">
        <w:t xml:space="preserve"> estimated that there would be</w:t>
      </w:r>
      <w:r w:rsidR="006347D5">
        <w:t xml:space="preserve"> 446 newly diagnosed ALL patients in 2021.</w:t>
      </w:r>
      <w:r w:rsidR="00EF4C18">
        <w:t xml:space="preserve"> Applying the </w:t>
      </w:r>
      <w:r w:rsidR="00DB78A1">
        <w:t xml:space="preserve">population growth rate of 1.6% estimated in September 2018 (latest figure before COVID-19 pandemic) from the </w:t>
      </w:r>
      <w:r w:rsidR="005C02FC">
        <w:t xml:space="preserve">Australian Bureau of Statistics, </w:t>
      </w:r>
      <w:r w:rsidR="00041094">
        <w:t>and assuming that there would be on</w:t>
      </w:r>
      <w:r w:rsidR="00EB1A99">
        <w:t xml:space="preserve"> </w:t>
      </w:r>
      <w:r w:rsidR="00041094">
        <w:t xml:space="preserve">average three tests per </w:t>
      </w:r>
      <w:r w:rsidR="001E4D2E">
        <w:t>patient</w:t>
      </w:r>
      <w:r w:rsidR="005C02FC">
        <w:t xml:space="preserve">, it is estimated that there would be </w:t>
      </w:r>
      <w:r w:rsidR="00610038">
        <w:t xml:space="preserve">1284 </w:t>
      </w:r>
      <w:r w:rsidR="00C4253B">
        <w:t xml:space="preserve">NGS-based MRD tests in 2021, </w:t>
      </w:r>
      <w:r w:rsidR="001E4D2E">
        <w:t xml:space="preserve">increasing to </w:t>
      </w:r>
      <w:r w:rsidR="00610038">
        <w:t xml:space="preserve">1340 </w:t>
      </w:r>
      <w:r w:rsidR="00C4253B">
        <w:t>tests in 2024</w:t>
      </w:r>
      <w:r w:rsidR="00861784">
        <w:t xml:space="preserve"> (</w:t>
      </w:r>
      <w:r w:rsidR="00861784">
        <w:fldChar w:fldCharType="begin"/>
      </w:r>
      <w:r w:rsidR="00861784">
        <w:instrText xml:space="preserve"> REF _Ref86842587 \h </w:instrText>
      </w:r>
      <w:r w:rsidR="00861784">
        <w:fldChar w:fldCharType="separate"/>
      </w:r>
      <w:r w:rsidR="003A331C">
        <w:t xml:space="preserve">Table </w:t>
      </w:r>
      <w:r w:rsidR="003A331C">
        <w:rPr>
          <w:noProof/>
        </w:rPr>
        <w:t>4</w:t>
      </w:r>
      <w:r w:rsidR="00861784">
        <w:fldChar w:fldCharType="end"/>
      </w:r>
      <w:r w:rsidR="00861784">
        <w:t>)</w:t>
      </w:r>
      <w:r w:rsidR="00004EA1">
        <w:t>.</w:t>
      </w:r>
    </w:p>
    <w:p w14:paraId="04BB5F88" w14:textId="0FB09FAA" w:rsidR="00BF7C78" w:rsidRPr="00861784" w:rsidRDefault="00BF7C78" w:rsidP="00861784">
      <w:pPr>
        <w:ind w:left="426"/>
        <w:rPr>
          <w:szCs w:val="20"/>
        </w:rPr>
      </w:pPr>
      <w:r>
        <w:t xml:space="preserve">Leakage to populations not targeted </w:t>
      </w:r>
      <w:r w:rsidR="00196462">
        <w:t xml:space="preserve">by the service will be constrained by the MBS item number </w:t>
      </w:r>
      <w:r w:rsidR="00BC5648">
        <w:t>descriptor.</w:t>
      </w:r>
    </w:p>
    <w:p w14:paraId="0A731F61" w14:textId="42F83DB1" w:rsidR="00861784" w:rsidRDefault="00861784" w:rsidP="00861784">
      <w:pPr>
        <w:pStyle w:val="Caption"/>
        <w:keepNext/>
      </w:pPr>
      <w:bookmarkStart w:id="7" w:name="_Ref86842587"/>
      <w:r>
        <w:lastRenderedPageBreak/>
        <w:t xml:space="preserve">Table </w:t>
      </w:r>
      <w:fldSimple w:instr=" SEQ Table \* ARABIC ">
        <w:r w:rsidR="003A331C">
          <w:rPr>
            <w:noProof/>
          </w:rPr>
          <w:t>4</w:t>
        </w:r>
      </w:fldSimple>
      <w:bookmarkEnd w:id="7"/>
      <w:r>
        <w:tab/>
      </w:r>
      <w:r w:rsidRPr="00D46B5E">
        <w:t>Estimated uptake of NGS-based MRD testing</w:t>
      </w:r>
    </w:p>
    <w:tbl>
      <w:tblPr>
        <w:tblStyle w:val="TableGrid"/>
        <w:tblW w:w="0" w:type="auto"/>
        <w:tblLook w:val="04A0" w:firstRow="1" w:lastRow="0" w:firstColumn="1" w:lastColumn="0" w:noHBand="0" w:noVBand="1"/>
      </w:tblPr>
      <w:tblGrid>
        <w:gridCol w:w="2547"/>
        <w:gridCol w:w="1617"/>
        <w:gridCol w:w="1617"/>
        <w:gridCol w:w="1617"/>
        <w:gridCol w:w="1618"/>
      </w:tblGrid>
      <w:tr w:rsidR="00DC26FF" w14:paraId="67D28315" w14:textId="325AFAE0" w:rsidTr="00A340E1">
        <w:trPr>
          <w:cantSplit/>
        </w:trPr>
        <w:tc>
          <w:tcPr>
            <w:tcW w:w="2547" w:type="dxa"/>
          </w:tcPr>
          <w:p w14:paraId="37263190" w14:textId="3101A1AB" w:rsidR="00DC26FF" w:rsidRDefault="00DC26FF" w:rsidP="00A340E1">
            <w:pPr>
              <w:pStyle w:val="TableHEADER"/>
              <w:keepNext/>
              <w:ind w:right="79"/>
            </w:pPr>
            <w:r>
              <w:t>Year</w:t>
            </w:r>
          </w:p>
        </w:tc>
        <w:tc>
          <w:tcPr>
            <w:tcW w:w="1617" w:type="dxa"/>
          </w:tcPr>
          <w:p w14:paraId="4F4843EB" w14:textId="0ECB123D" w:rsidR="00DC26FF" w:rsidRDefault="00DC26FF" w:rsidP="00ED4F63">
            <w:pPr>
              <w:pStyle w:val="TableHEADER"/>
              <w:jc w:val="center"/>
            </w:pPr>
            <w:r>
              <w:t>2021</w:t>
            </w:r>
            <w:r w:rsidR="00367390" w:rsidRPr="00367390">
              <w:rPr>
                <w:vertAlign w:val="superscript"/>
              </w:rPr>
              <w:t>a</w:t>
            </w:r>
          </w:p>
        </w:tc>
        <w:tc>
          <w:tcPr>
            <w:tcW w:w="1617" w:type="dxa"/>
          </w:tcPr>
          <w:p w14:paraId="226269B6" w14:textId="751E6D88" w:rsidR="00DC26FF" w:rsidRDefault="00DC26FF" w:rsidP="00ED4F63">
            <w:pPr>
              <w:pStyle w:val="TableHEADER"/>
              <w:jc w:val="center"/>
            </w:pPr>
            <w:r>
              <w:t>2022</w:t>
            </w:r>
            <w:r w:rsidR="00153D55" w:rsidRPr="00153D55">
              <w:rPr>
                <w:vertAlign w:val="superscript"/>
              </w:rPr>
              <w:t>b</w:t>
            </w:r>
          </w:p>
        </w:tc>
        <w:tc>
          <w:tcPr>
            <w:tcW w:w="1617" w:type="dxa"/>
          </w:tcPr>
          <w:p w14:paraId="347E2EB4" w14:textId="2C73A40D" w:rsidR="00DC26FF" w:rsidRDefault="00DC26FF" w:rsidP="00ED4F63">
            <w:pPr>
              <w:pStyle w:val="TableHEADER"/>
              <w:jc w:val="center"/>
            </w:pPr>
            <w:r>
              <w:t>2023</w:t>
            </w:r>
            <w:r w:rsidR="00153D55" w:rsidRPr="00153D55">
              <w:rPr>
                <w:vertAlign w:val="superscript"/>
              </w:rPr>
              <w:t>b</w:t>
            </w:r>
          </w:p>
        </w:tc>
        <w:tc>
          <w:tcPr>
            <w:tcW w:w="1618" w:type="dxa"/>
          </w:tcPr>
          <w:p w14:paraId="67572024" w14:textId="2AF8F8F5" w:rsidR="00DC26FF" w:rsidRPr="00153D55" w:rsidRDefault="005F40A9" w:rsidP="00ED4F63">
            <w:pPr>
              <w:pStyle w:val="TableHEADER"/>
              <w:jc w:val="center"/>
              <w:rPr>
                <w:b w:val="0"/>
                <w:bCs/>
              </w:rPr>
            </w:pPr>
            <w:r>
              <w:t>2024</w:t>
            </w:r>
            <w:r w:rsidR="00153D55" w:rsidRPr="00153D55">
              <w:rPr>
                <w:vertAlign w:val="superscript"/>
              </w:rPr>
              <w:t>b</w:t>
            </w:r>
          </w:p>
        </w:tc>
      </w:tr>
      <w:tr w:rsidR="00DC26FF" w14:paraId="2864F1CD" w14:textId="0B5FD701" w:rsidTr="00ED4F63">
        <w:tc>
          <w:tcPr>
            <w:tcW w:w="2547" w:type="dxa"/>
          </w:tcPr>
          <w:p w14:paraId="11FBB8B7" w14:textId="3DD5048D" w:rsidR="00DC26FF" w:rsidRPr="005F40A9" w:rsidRDefault="005F40A9" w:rsidP="00A340E1">
            <w:pPr>
              <w:pStyle w:val="TableHEADER"/>
              <w:keepNext/>
              <w:ind w:right="79"/>
              <w:rPr>
                <w:b w:val="0"/>
                <w:bCs/>
              </w:rPr>
            </w:pPr>
            <w:r>
              <w:rPr>
                <w:b w:val="0"/>
                <w:bCs/>
              </w:rPr>
              <w:t>Population to be tested</w:t>
            </w:r>
          </w:p>
        </w:tc>
        <w:tc>
          <w:tcPr>
            <w:tcW w:w="1617" w:type="dxa"/>
          </w:tcPr>
          <w:p w14:paraId="00E9F02B" w14:textId="37F18044" w:rsidR="00DC26FF" w:rsidRPr="005F40A9" w:rsidRDefault="00ED00C3" w:rsidP="00ED4F63">
            <w:pPr>
              <w:pStyle w:val="TableHEADER"/>
              <w:jc w:val="center"/>
              <w:rPr>
                <w:b w:val="0"/>
                <w:bCs/>
              </w:rPr>
            </w:pPr>
            <w:r>
              <w:rPr>
                <w:b w:val="0"/>
                <w:bCs/>
              </w:rPr>
              <w:t>428</w:t>
            </w:r>
          </w:p>
        </w:tc>
        <w:tc>
          <w:tcPr>
            <w:tcW w:w="1617" w:type="dxa"/>
          </w:tcPr>
          <w:p w14:paraId="29AF5121" w14:textId="2A848244" w:rsidR="00DC26FF" w:rsidRPr="005F40A9" w:rsidRDefault="00ED00C3" w:rsidP="00ED4F63">
            <w:pPr>
              <w:pStyle w:val="TableHEADER"/>
              <w:jc w:val="center"/>
              <w:rPr>
                <w:b w:val="0"/>
                <w:bCs/>
              </w:rPr>
            </w:pPr>
            <w:r>
              <w:rPr>
                <w:b w:val="0"/>
                <w:bCs/>
              </w:rPr>
              <w:t>433</w:t>
            </w:r>
          </w:p>
        </w:tc>
        <w:tc>
          <w:tcPr>
            <w:tcW w:w="1617" w:type="dxa"/>
          </w:tcPr>
          <w:p w14:paraId="45C8189C" w14:textId="700EFDF0" w:rsidR="00DC26FF" w:rsidRPr="005F40A9" w:rsidRDefault="00095BD6" w:rsidP="00ED4F63">
            <w:pPr>
              <w:pStyle w:val="TableHEADER"/>
              <w:jc w:val="center"/>
              <w:rPr>
                <w:b w:val="0"/>
                <w:bCs/>
              </w:rPr>
            </w:pPr>
            <w:r>
              <w:rPr>
                <w:b w:val="0"/>
                <w:bCs/>
              </w:rPr>
              <w:t>440</w:t>
            </w:r>
          </w:p>
        </w:tc>
        <w:tc>
          <w:tcPr>
            <w:tcW w:w="1618" w:type="dxa"/>
          </w:tcPr>
          <w:p w14:paraId="76C7FE6D" w14:textId="35F71209" w:rsidR="00DC26FF" w:rsidRPr="005F40A9" w:rsidRDefault="00367390" w:rsidP="00ED4F63">
            <w:pPr>
              <w:pStyle w:val="TableHEADER"/>
              <w:jc w:val="center"/>
              <w:rPr>
                <w:b w:val="0"/>
                <w:bCs/>
              </w:rPr>
            </w:pPr>
            <w:r>
              <w:rPr>
                <w:b w:val="0"/>
                <w:bCs/>
              </w:rPr>
              <w:t>447</w:t>
            </w:r>
          </w:p>
        </w:tc>
      </w:tr>
      <w:tr w:rsidR="00DC26FF" w14:paraId="49D6C510" w14:textId="66BFD591" w:rsidTr="00ED4F63">
        <w:tc>
          <w:tcPr>
            <w:tcW w:w="2547" w:type="dxa"/>
          </w:tcPr>
          <w:p w14:paraId="439D0E74" w14:textId="77293C94" w:rsidR="00DC26FF" w:rsidRPr="005F40A9" w:rsidRDefault="005F40A9" w:rsidP="005F40A9">
            <w:pPr>
              <w:pStyle w:val="TableHEADER"/>
              <w:rPr>
                <w:b w:val="0"/>
                <w:bCs/>
              </w:rPr>
            </w:pPr>
            <w:r>
              <w:rPr>
                <w:b w:val="0"/>
                <w:bCs/>
              </w:rPr>
              <w:t xml:space="preserve">Total number of </w:t>
            </w:r>
            <w:proofErr w:type="spellStart"/>
            <w:r>
              <w:rPr>
                <w:b w:val="0"/>
                <w:bCs/>
              </w:rPr>
              <w:t>tests</w:t>
            </w:r>
            <w:r w:rsidR="008E3174" w:rsidRPr="008E3174">
              <w:rPr>
                <w:b w:val="0"/>
                <w:bCs/>
                <w:vertAlign w:val="superscript"/>
              </w:rPr>
              <w:t>c</w:t>
            </w:r>
            <w:proofErr w:type="spellEnd"/>
          </w:p>
        </w:tc>
        <w:tc>
          <w:tcPr>
            <w:tcW w:w="1617" w:type="dxa"/>
          </w:tcPr>
          <w:p w14:paraId="7B404ED4" w14:textId="61DEB744" w:rsidR="00DC26FF" w:rsidRPr="005F40A9" w:rsidRDefault="00B33215" w:rsidP="00ED4F63">
            <w:pPr>
              <w:pStyle w:val="TableHEADER"/>
              <w:jc w:val="center"/>
              <w:rPr>
                <w:b w:val="0"/>
                <w:bCs/>
              </w:rPr>
            </w:pPr>
            <w:r>
              <w:rPr>
                <w:b w:val="0"/>
                <w:bCs/>
              </w:rPr>
              <w:t>1284</w:t>
            </w:r>
          </w:p>
        </w:tc>
        <w:tc>
          <w:tcPr>
            <w:tcW w:w="1617" w:type="dxa"/>
          </w:tcPr>
          <w:p w14:paraId="6D1D2149" w14:textId="7813A30E" w:rsidR="00DC26FF" w:rsidRPr="005F40A9" w:rsidRDefault="00D310CD" w:rsidP="00ED4F63">
            <w:pPr>
              <w:pStyle w:val="TableHEADER"/>
              <w:jc w:val="center"/>
              <w:rPr>
                <w:b w:val="0"/>
                <w:bCs/>
              </w:rPr>
            </w:pPr>
            <w:r>
              <w:rPr>
                <w:b w:val="0"/>
                <w:bCs/>
              </w:rPr>
              <w:t>1298</w:t>
            </w:r>
          </w:p>
        </w:tc>
        <w:tc>
          <w:tcPr>
            <w:tcW w:w="1617" w:type="dxa"/>
          </w:tcPr>
          <w:p w14:paraId="1192DA8B" w14:textId="174B40CF" w:rsidR="00DC26FF" w:rsidRPr="005F40A9" w:rsidRDefault="00D310CD" w:rsidP="00ED4F63">
            <w:pPr>
              <w:pStyle w:val="TableHEADER"/>
              <w:jc w:val="center"/>
              <w:rPr>
                <w:b w:val="0"/>
                <w:bCs/>
              </w:rPr>
            </w:pPr>
            <w:r>
              <w:rPr>
                <w:b w:val="0"/>
                <w:bCs/>
              </w:rPr>
              <w:t>1319</w:t>
            </w:r>
          </w:p>
        </w:tc>
        <w:tc>
          <w:tcPr>
            <w:tcW w:w="1618" w:type="dxa"/>
          </w:tcPr>
          <w:p w14:paraId="6871161B" w14:textId="43226C90" w:rsidR="00DC26FF" w:rsidRPr="005F40A9" w:rsidRDefault="003D3927" w:rsidP="00ED4F63">
            <w:pPr>
              <w:pStyle w:val="TableHEADER"/>
              <w:jc w:val="center"/>
              <w:rPr>
                <w:b w:val="0"/>
                <w:bCs/>
              </w:rPr>
            </w:pPr>
            <w:r>
              <w:rPr>
                <w:b w:val="0"/>
                <w:bCs/>
              </w:rPr>
              <w:t>1340</w:t>
            </w:r>
          </w:p>
        </w:tc>
      </w:tr>
    </w:tbl>
    <w:p w14:paraId="7CFFE007" w14:textId="5C11B97D" w:rsidR="00ED4F63" w:rsidRPr="00ED4F63" w:rsidRDefault="00ED4F63" w:rsidP="00ED4F63">
      <w:pPr>
        <w:pStyle w:val="TableAbrreviations"/>
        <w:spacing w:after="0"/>
        <w:ind w:left="0"/>
        <w:contextualSpacing/>
      </w:pPr>
      <w:r w:rsidRPr="00ED4F63">
        <w:t>Note</w:t>
      </w:r>
      <w:r>
        <w:t>: Data rounded up to the nearest whole number.</w:t>
      </w:r>
    </w:p>
    <w:p w14:paraId="76D21A7B" w14:textId="05370984" w:rsidR="00153D55" w:rsidRPr="008432BD" w:rsidRDefault="00153D55" w:rsidP="008432BD">
      <w:pPr>
        <w:pStyle w:val="TableAbrreviations"/>
        <w:spacing w:after="0"/>
        <w:contextualSpacing/>
      </w:pPr>
      <w:r w:rsidRPr="008432BD">
        <w:rPr>
          <w:vertAlign w:val="superscript"/>
        </w:rPr>
        <w:t>a</w:t>
      </w:r>
      <w:r w:rsidR="00367390" w:rsidRPr="008432BD">
        <w:t xml:space="preserve"> Based </w:t>
      </w:r>
      <w:r w:rsidR="000A0C3C" w:rsidRPr="008432BD">
        <w:t xml:space="preserve">on Cancer in </w:t>
      </w:r>
      <w:r w:rsidRPr="008432BD">
        <w:t>Australia</w:t>
      </w:r>
      <w:r w:rsidR="005C2040" w:rsidRPr="008432BD">
        <w:t xml:space="preserve"> data</w:t>
      </w:r>
      <w:r w:rsidR="00994F66">
        <w:t xml:space="preserve"> (projected incidence of ALL in 2021)</w:t>
      </w:r>
      <w:r w:rsidR="000A0C3C" w:rsidRPr="008432BD">
        <w:t xml:space="preserve"> </w:t>
      </w:r>
      <w:r w:rsidR="000A0C3C" w:rsidRPr="008432BD">
        <w:fldChar w:fldCharType="begin"/>
      </w:r>
      <w:r w:rsidR="008C7784">
        <w:instrText xml:space="preserve"> ADDIN EN.CITE &lt;EndNote&gt;&lt;Cite&gt;&lt;Author&gt;Australian Institute of Health Welfare&lt;/Author&gt;&lt;Year&gt;2021&lt;/Year&gt;&lt;RecNum&gt;31&lt;/RecNum&gt;&lt;DisplayText&gt;(Australian Institute of Health Welfare 2021)&lt;/DisplayText&gt;&lt;record&gt;&lt;rec-number&gt;31&lt;/rec-number&gt;&lt;foreign-keys&gt;&lt;key app="EN" db-id="pedafdeflt0sxkesdrqxpxtk9p05xsfsdvfw" timestamp="1635893885"&gt;31&lt;/key&gt;&lt;/foreign-keys&gt;&lt;ref-type name="Government Document"&gt;46&lt;/ref-type&gt;&lt;contributors&gt;&lt;authors&gt;&lt;author&gt;Australian Institute of Health Welfare,&lt;/author&gt;&lt;/authors&gt;&lt;/contributors&gt;&lt;titles&gt;&lt;title&gt;Cancer data in Australia&lt;/title&gt;&lt;/titles&gt;&lt;dates&gt;&lt;year&gt;2021&lt;/year&gt;&lt;/dates&gt;&lt;pub-location&gt;https://www.aihw.gov.au/reports/cancer/cancer-data-in-australia&lt;/pub-location&gt;&lt;publisher&gt;AIHW&lt;/publisher&gt;&lt;urls&gt;&lt;related-urls&gt;&lt;url&gt;https://www.aihw.gov.au/reports/cancer/cancer-data-in-australia&lt;/url&gt;&lt;/related-urls&gt;&lt;/urls&gt;&lt;/record&gt;&lt;/Cite&gt;&lt;/EndNote&gt;</w:instrText>
      </w:r>
      <w:r w:rsidR="000A0C3C" w:rsidRPr="008432BD">
        <w:fldChar w:fldCharType="separate"/>
      </w:r>
      <w:r w:rsidR="000A0C3C" w:rsidRPr="008432BD">
        <w:rPr>
          <w:noProof/>
        </w:rPr>
        <w:t>(Australian Institute of Health Welfare 2021)</w:t>
      </w:r>
      <w:r w:rsidR="000A0C3C" w:rsidRPr="008432BD">
        <w:fldChar w:fldCharType="end"/>
      </w:r>
    </w:p>
    <w:p w14:paraId="44670505" w14:textId="40282C31" w:rsidR="008E3174" w:rsidRDefault="00153D55" w:rsidP="008432BD">
      <w:pPr>
        <w:pStyle w:val="TableAbrreviations"/>
        <w:spacing w:after="0"/>
        <w:contextualSpacing/>
      </w:pPr>
      <w:r w:rsidRPr="008432BD">
        <w:rPr>
          <w:vertAlign w:val="superscript"/>
        </w:rPr>
        <w:t>b</w:t>
      </w:r>
      <w:r w:rsidRPr="008432BD">
        <w:t xml:space="preserve"> Based on </w:t>
      </w:r>
      <w:r w:rsidR="00E42B55" w:rsidRPr="008432BD">
        <w:t xml:space="preserve">Cancer in Australia data </w:t>
      </w:r>
      <w:r w:rsidR="00E42B55">
        <w:t>(</w:t>
      </w:r>
      <w:r w:rsidR="00E6545F">
        <w:t xml:space="preserve">projected </w:t>
      </w:r>
      <w:r w:rsidR="00E42B55">
        <w:t>incidence rate of ALL</w:t>
      </w:r>
      <w:r w:rsidR="00E6545F">
        <w:t xml:space="preserve"> in 2021</w:t>
      </w:r>
      <w:r w:rsidR="00E42B55">
        <w:t xml:space="preserve">) and </w:t>
      </w:r>
      <w:r w:rsidR="008432BD" w:rsidRPr="008432BD">
        <w:t xml:space="preserve">Australian Bureau of Statistics population data </w:t>
      </w:r>
      <w:r w:rsidR="00994F66">
        <w:fldChar w:fldCharType="begin"/>
      </w:r>
      <w:r w:rsidR="008C7784">
        <w:instrText xml:space="preserve"> ADDIN EN.CITE &lt;EndNote&gt;&lt;Cite&gt;&lt;Author&gt;Australian Bureau of Statistics&lt;/Author&gt;&lt;Year&gt;2021&lt;/Year&gt;&lt;RecNum&gt;32&lt;/RecNum&gt;&lt;DisplayText&gt;(Australian Bureau of Statistics 2021, Australian Institute of Health Welfare 2021)&lt;/DisplayText&gt;&lt;record&gt;&lt;rec-number&gt;32&lt;/rec-number&gt;&lt;foreign-keys&gt;&lt;key app="EN" db-id="pedafdeflt0sxkesdrqxpxtk9p05xsfsdvfw" timestamp="1635907466"&gt;32&lt;/key&gt;&lt;/foreign-keys&gt;&lt;ref-type name="Government Document"&gt;46&lt;/ref-type&gt;&lt;contributors&gt;&lt;authors&gt;&lt;author&gt;Australian Bureau of Statistics,&lt;/author&gt;&lt;/authors&gt;&lt;/contributors&gt;&lt;titles&gt;&lt;title&gt;Population Clock [Online]&lt;/title&gt;&lt;/titles&gt;&lt;dates&gt;&lt;year&gt;2021&lt;/year&gt;&lt;/dates&gt;&lt;pub-location&gt;https://stat.data.abs.gov.au/Index.aspx?QueryId=313&lt;/pub-location&gt;&lt;urls&gt;&lt;/urls&gt;&lt;/record&gt;&lt;/Cite&gt;&lt;Cite&gt;&lt;Author&gt;Australian Institute of Health Welfare&lt;/Author&gt;&lt;Year&gt;2021&lt;/Year&gt;&lt;RecNum&gt;31&lt;/RecNum&gt;&lt;record&gt;&lt;rec-number&gt;31&lt;/rec-number&gt;&lt;foreign-keys&gt;&lt;key app="EN" db-id="pedafdeflt0sxkesdrqxpxtk9p05xsfsdvfw" timestamp="1635893885"&gt;31&lt;/key&gt;&lt;/foreign-keys&gt;&lt;ref-type name="Government Document"&gt;46&lt;/ref-type&gt;&lt;contributors&gt;&lt;authors&gt;&lt;author&gt;Australian Institute of Health Welfare,&lt;/author&gt;&lt;/authors&gt;&lt;/contributors&gt;&lt;titles&gt;&lt;title&gt;Cancer data in Australia&lt;/title&gt;&lt;/titles&gt;&lt;dates&gt;&lt;year&gt;2021&lt;/year&gt;&lt;/dates&gt;&lt;pub-location&gt;https://www.aihw.gov.au/reports/cancer/cancer-data-in-australia&lt;/pub-location&gt;&lt;publisher&gt;AIHW&lt;/publisher&gt;&lt;urls&gt;&lt;related-urls&gt;&lt;url&gt;https://www.aihw.gov.au/reports/cancer/cancer-data-in-australia&lt;/url&gt;&lt;/related-urls&gt;&lt;/urls&gt;&lt;/record&gt;&lt;/Cite&gt;&lt;/EndNote&gt;</w:instrText>
      </w:r>
      <w:r w:rsidR="00994F66">
        <w:fldChar w:fldCharType="separate"/>
      </w:r>
      <w:r w:rsidR="00994F66">
        <w:rPr>
          <w:noProof/>
        </w:rPr>
        <w:t>(Australian Bureau of Statistics 2021, Australian Institute of Health Welfare 2021)</w:t>
      </w:r>
      <w:r w:rsidR="00994F66">
        <w:fldChar w:fldCharType="end"/>
      </w:r>
    </w:p>
    <w:p w14:paraId="127D174D" w14:textId="764BD776" w:rsidR="00153D55" w:rsidRPr="008432BD" w:rsidRDefault="008E3174" w:rsidP="008432BD">
      <w:pPr>
        <w:pStyle w:val="TableAbrreviations"/>
        <w:spacing w:after="0"/>
        <w:contextualSpacing/>
      </w:pPr>
      <w:r w:rsidRPr="008E3174">
        <w:rPr>
          <w:vertAlign w:val="superscript"/>
        </w:rPr>
        <w:t>c</w:t>
      </w:r>
      <w:r>
        <w:t xml:space="preserve"> Based on </w:t>
      </w:r>
      <w:r w:rsidR="00754694">
        <w:t>assumption of</w:t>
      </w:r>
      <w:r>
        <w:t xml:space="preserve"> </w:t>
      </w:r>
      <w:r w:rsidR="00B33215">
        <w:t xml:space="preserve">three </w:t>
      </w:r>
      <w:r>
        <w:t>MRD tests per patient.</w:t>
      </w:r>
    </w:p>
    <w:p w14:paraId="1BCE2D0A" w14:textId="63F394DA" w:rsidR="00034CA4" w:rsidRDefault="00034CA4" w:rsidP="00367390">
      <w:pPr>
        <w:pStyle w:val="TableAbrreviations"/>
      </w:pPr>
    </w:p>
    <w:p w14:paraId="5334EC0E" w14:textId="5F566424" w:rsidR="003433D1" w:rsidRDefault="00034CA4" w:rsidP="00A340E1">
      <w:pPr>
        <w:spacing w:before="0" w:after="200" w:line="276" w:lineRule="auto"/>
        <w:rPr>
          <w:b/>
          <w:sz w:val="32"/>
          <w:szCs w:val="32"/>
        </w:rPr>
      </w:pPr>
      <w:r>
        <w:rPr>
          <w:b/>
          <w:sz w:val="32"/>
          <w:szCs w:val="32"/>
        </w:rPr>
        <w:br w:type="page"/>
      </w:r>
    </w:p>
    <w:p w14:paraId="4FA28A5E" w14:textId="77777777" w:rsidR="00951933" w:rsidRPr="00C776B1" w:rsidRDefault="001B5169" w:rsidP="0056015F">
      <w:pPr>
        <w:pStyle w:val="Heading1"/>
      </w:pPr>
      <w:r>
        <w:lastRenderedPageBreak/>
        <w:t>PART 8</w:t>
      </w:r>
      <w:r w:rsidR="00F93784">
        <w:t xml:space="preserve"> – </w:t>
      </w:r>
      <w:r w:rsidR="005A58BA">
        <w:t>COST</w:t>
      </w:r>
      <w:r w:rsidR="00951933" w:rsidRPr="00C776B1">
        <w:t xml:space="preserve"> INFORMATION</w:t>
      </w:r>
    </w:p>
    <w:p w14:paraId="29A30ADF" w14:textId="77777777" w:rsidR="006A649A" w:rsidRPr="00AE1188" w:rsidRDefault="006A649A" w:rsidP="001B5169">
      <w:pPr>
        <w:pStyle w:val="Heading2"/>
      </w:pPr>
      <w:r w:rsidRPr="00AE1188">
        <w:t>Indicate the likely</w:t>
      </w:r>
      <w:r w:rsidR="005A58BA" w:rsidRPr="00AE1188">
        <w:t xml:space="preserve"> </w:t>
      </w:r>
      <w:r w:rsidRPr="00AE1188">
        <w:t xml:space="preserve">cost of </w:t>
      </w:r>
      <w:r w:rsidR="005A58BA" w:rsidRPr="00AE1188">
        <w:t xml:space="preserve">providing the </w:t>
      </w:r>
      <w:r w:rsidRPr="00AE1188">
        <w:t>proposed medical service.</w:t>
      </w:r>
      <w:r w:rsidR="005A5D30" w:rsidRPr="00AE1188">
        <w:t xml:space="preserve"> Where possible</w:t>
      </w:r>
      <w:r w:rsidR="00802553" w:rsidRPr="00AE1188">
        <w:t>,</w:t>
      </w:r>
      <w:r w:rsidR="005A5D30" w:rsidRPr="00AE1188">
        <w:t xml:space="preserve"> please pro</w:t>
      </w:r>
      <w:r w:rsidR="00AE1188">
        <w:t>vide overall cost and breakdown:</w:t>
      </w:r>
    </w:p>
    <w:p w14:paraId="6EE4D4DE" w14:textId="0B4DFD13" w:rsidR="00951933" w:rsidRPr="00857C23" w:rsidRDefault="00ED662D" w:rsidP="00AE1188">
      <w:pPr>
        <w:ind w:left="426"/>
        <w:rPr>
          <w:b/>
          <w:bCs/>
          <w:szCs w:val="20"/>
        </w:rPr>
      </w:pPr>
      <w:r w:rsidRPr="00857C23">
        <w:rPr>
          <w:b/>
          <w:bCs/>
          <w:color w:val="000000"/>
          <w:highlight w:val="lightGray"/>
          <w:lang w:eastAsia="en-AU"/>
        </w:rPr>
        <w:t>REDACTED</w:t>
      </w:r>
    </w:p>
    <w:p w14:paraId="5BC729E7" w14:textId="77777777" w:rsidR="00951933" w:rsidRPr="00154B00" w:rsidRDefault="00951933" w:rsidP="00530204">
      <w:pPr>
        <w:pStyle w:val="Heading2"/>
      </w:pPr>
      <w:r w:rsidRPr="00154B00">
        <w:t xml:space="preserve">Specify how </w:t>
      </w:r>
      <w:r w:rsidRPr="00AE1188">
        <w:t>long</w:t>
      </w:r>
      <w:r w:rsidRPr="00154B00">
        <w:t xml:space="preserve"> the proposed medical ser</w:t>
      </w:r>
      <w:r w:rsidR="00AE1188">
        <w:t>vice</w:t>
      </w:r>
      <w:r w:rsidR="00D269F6">
        <w:t>/technology</w:t>
      </w:r>
      <w:r w:rsidR="00AE1188">
        <w:t xml:space="preserve"> typically takes to perform:</w:t>
      </w:r>
    </w:p>
    <w:p w14:paraId="029F7A6F" w14:textId="7FFDE94C" w:rsidR="00951933" w:rsidRPr="00EF377E" w:rsidRDefault="00EF377E" w:rsidP="00EF377E">
      <w:pPr>
        <w:ind w:left="426"/>
      </w:pPr>
      <w:r>
        <w:t xml:space="preserve">NGS-based MRD testing using the </w:t>
      </w:r>
      <w:proofErr w:type="spellStart"/>
      <w:r>
        <w:t>clonoSEQ</w:t>
      </w:r>
      <w:proofErr w:type="spellEnd"/>
      <w:r>
        <w:rPr>
          <w:rFonts w:cstheme="minorHAnsi"/>
        </w:rPr>
        <w:t>®</w:t>
      </w:r>
      <w:r>
        <w:t xml:space="preserve"> Assay </w:t>
      </w:r>
      <w:r w:rsidR="00517CD5">
        <w:t>would take between 7 to 14 days from receiving the sample.</w:t>
      </w:r>
    </w:p>
    <w:p w14:paraId="3B289CF0" w14:textId="77777777" w:rsidR="00D269F6" w:rsidRPr="00D269F6" w:rsidRDefault="00D269F6" w:rsidP="00D269F6">
      <w:pPr>
        <w:pStyle w:val="Heading2"/>
      </w:pPr>
      <w:r w:rsidRPr="00D269F6">
        <w:t xml:space="preserve">If public funding is sought through the </w:t>
      </w:r>
      <w:r w:rsidRPr="00785937">
        <w:rPr>
          <w:u w:val="single"/>
        </w:rPr>
        <w:t>MBS</w:t>
      </w:r>
      <w:r w:rsidRPr="00D269F6">
        <w:t>, please draft a proposed MBS item descriptor to define the population and usage characteristics that defines eligibility for the medical service/technology.</w:t>
      </w:r>
    </w:p>
    <w:p w14:paraId="201967E7" w14:textId="26C912AD" w:rsidR="00AE1188" w:rsidRPr="00AE1188" w:rsidRDefault="00166179" w:rsidP="00166179">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Pr>
          <w:szCs w:val="20"/>
        </w:rPr>
        <w:t>Item number XXXX</w:t>
      </w:r>
      <w:r>
        <w:rPr>
          <w:szCs w:val="20"/>
        </w:rPr>
        <w:tab/>
      </w:r>
      <w:r>
        <w:rPr>
          <w:szCs w:val="20"/>
        </w:rPr>
        <w:tab/>
      </w:r>
      <w:r>
        <w:rPr>
          <w:szCs w:val="20"/>
        </w:rPr>
        <w:tab/>
      </w:r>
      <w:r>
        <w:rPr>
          <w:szCs w:val="20"/>
        </w:rPr>
        <w:tab/>
        <w:t xml:space="preserve"> </w:t>
      </w:r>
      <w:r w:rsidR="00AE1188">
        <w:rPr>
          <w:szCs w:val="20"/>
        </w:rPr>
        <w:t xml:space="preserve">Category </w:t>
      </w:r>
      <w:r w:rsidR="002C1CB4">
        <w:t>6</w:t>
      </w:r>
      <w:r w:rsidR="00AE1188" w:rsidRPr="00AE1188">
        <w:rPr>
          <w:szCs w:val="20"/>
        </w:rPr>
        <w:t xml:space="preserve"> – </w:t>
      </w:r>
      <w:r>
        <w:rPr>
          <w:szCs w:val="20"/>
        </w:rPr>
        <w:t>(</w:t>
      </w:r>
      <w:r w:rsidR="00651744">
        <w:t>Pathology Services</w:t>
      </w:r>
      <w:r>
        <w:t>) – Group P7 Genetics</w:t>
      </w:r>
    </w:p>
    <w:p w14:paraId="6E7189CC" w14:textId="0ADE4E4B" w:rsidR="00EA2AD8" w:rsidRDefault="00AE1188" w:rsidP="00AE1188">
      <w:pPr>
        <w:pBdr>
          <w:top w:val="single" w:sz="4" w:space="1" w:color="auto"/>
          <w:left w:val="single" w:sz="4" w:space="4" w:color="auto"/>
          <w:bottom w:val="single" w:sz="4" w:space="1" w:color="auto"/>
          <w:right w:val="single" w:sz="4" w:space="4" w:color="auto"/>
        </w:pBdr>
        <w:rPr>
          <w:szCs w:val="20"/>
        </w:rPr>
      </w:pPr>
      <w:r w:rsidRPr="00AE1188">
        <w:rPr>
          <w:szCs w:val="20"/>
        </w:rPr>
        <w:t>Proposed item descriptor</w:t>
      </w:r>
      <w:r>
        <w:rPr>
          <w:szCs w:val="20"/>
        </w:rPr>
        <w:t>:</w:t>
      </w:r>
    </w:p>
    <w:p w14:paraId="5040B580" w14:textId="3BA9F594" w:rsidR="00AE1188" w:rsidRPr="00AE1188" w:rsidRDefault="00E92BE6" w:rsidP="00AE1188">
      <w:pPr>
        <w:pBdr>
          <w:top w:val="single" w:sz="4" w:space="1" w:color="auto"/>
          <w:left w:val="single" w:sz="4" w:space="4" w:color="auto"/>
          <w:bottom w:val="single" w:sz="4" w:space="1" w:color="auto"/>
          <w:right w:val="single" w:sz="4" w:space="4" w:color="auto"/>
        </w:pBdr>
        <w:rPr>
          <w:szCs w:val="20"/>
        </w:rPr>
      </w:pPr>
      <w:r>
        <w:t>Identification and q</w:t>
      </w:r>
      <w:r w:rsidR="00D26922">
        <w:t>uantitation of</w:t>
      </w:r>
      <w:r w:rsidR="005B6F65" w:rsidRPr="005B6F65">
        <w:t xml:space="preserve"> rearranged B-cell receptor gene sequences </w:t>
      </w:r>
      <w:r w:rsidR="00681B9A">
        <w:t>(</w:t>
      </w:r>
      <w:r w:rsidR="005B6F65" w:rsidRPr="005B6F65">
        <w:t xml:space="preserve">including </w:t>
      </w:r>
      <w:proofErr w:type="spellStart"/>
      <w:r w:rsidR="005B6F65" w:rsidRPr="005B6F65">
        <w:t>IgH</w:t>
      </w:r>
      <w:proofErr w:type="spellEnd"/>
      <w:r w:rsidR="005B6F65" w:rsidRPr="005B6F65">
        <w:t xml:space="preserve"> </w:t>
      </w:r>
      <w:r w:rsidR="00CB6C77">
        <w:t>[</w:t>
      </w:r>
      <w:r w:rsidR="005B6F65" w:rsidRPr="005B6F65">
        <w:t>VDJ</w:t>
      </w:r>
      <w:r w:rsidR="00CB6C77">
        <w:t>]</w:t>
      </w:r>
      <w:r w:rsidR="005B6F65" w:rsidRPr="005B6F65">
        <w:t xml:space="preserve">, </w:t>
      </w:r>
      <w:proofErr w:type="spellStart"/>
      <w:r w:rsidR="005B6F65" w:rsidRPr="005B6F65">
        <w:t>IgH</w:t>
      </w:r>
      <w:proofErr w:type="spellEnd"/>
      <w:r w:rsidR="005B6F65" w:rsidRPr="005B6F65">
        <w:t xml:space="preserve"> </w:t>
      </w:r>
      <w:r w:rsidR="00CB6C77">
        <w:t>[</w:t>
      </w:r>
      <w:r w:rsidR="005B6F65" w:rsidRPr="005B6F65">
        <w:t>DJ</w:t>
      </w:r>
      <w:r w:rsidR="00CB6C77">
        <w:t>]</w:t>
      </w:r>
      <w:r w:rsidR="005B6F65" w:rsidRPr="005B6F65">
        <w:t xml:space="preserve">, </w:t>
      </w:r>
      <w:proofErr w:type="spellStart"/>
      <w:r w:rsidR="005B6F65" w:rsidRPr="005B6F65">
        <w:t>IgK</w:t>
      </w:r>
      <w:proofErr w:type="spellEnd"/>
      <w:r w:rsidR="005B6F65" w:rsidRPr="005B6F65">
        <w:t xml:space="preserve">, </w:t>
      </w:r>
      <w:proofErr w:type="spellStart"/>
      <w:r w:rsidR="005B6F65" w:rsidRPr="005B6F65">
        <w:t>IgL</w:t>
      </w:r>
      <w:proofErr w:type="spellEnd"/>
      <w:r w:rsidR="00A9140F">
        <w:t xml:space="preserve">, </w:t>
      </w:r>
      <w:r w:rsidR="005B6F65" w:rsidRPr="005B6F65">
        <w:t>translocated BCL1/</w:t>
      </w:r>
      <w:proofErr w:type="spellStart"/>
      <w:r w:rsidR="005B6F65" w:rsidRPr="005B6F65">
        <w:t>IgH</w:t>
      </w:r>
      <w:proofErr w:type="spellEnd"/>
      <w:r w:rsidR="005B6F65" w:rsidRPr="005B6F65">
        <w:t xml:space="preserve"> </w:t>
      </w:r>
      <w:r w:rsidR="00CB6C77">
        <w:t>[</w:t>
      </w:r>
      <w:r w:rsidR="005B6F65" w:rsidRPr="005B6F65">
        <w:t>J</w:t>
      </w:r>
      <w:r w:rsidR="00CB6C77">
        <w:t>]</w:t>
      </w:r>
      <w:r w:rsidR="005B6F65" w:rsidRPr="005B6F65">
        <w:t xml:space="preserve"> and BCL2/</w:t>
      </w:r>
      <w:proofErr w:type="spellStart"/>
      <w:r w:rsidR="005B6F65" w:rsidRPr="005B6F65">
        <w:t>IgH</w:t>
      </w:r>
      <w:proofErr w:type="spellEnd"/>
      <w:r w:rsidR="005B6F65" w:rsidRPr="005B6F65">
        <w:t xml:space="preserve"> </w:t>
      </w:r>
      <w:r w:rsidR="00CB6C77">
        <w:t>[</w:t>
      </w:r>
      <w:r w:rsidR="005B6F65" w:rsidRPr="005B6F65">
        <w:t>J</w:t>
      </w:r>
      <w:r w:rsidR="00CB6C77">
        <w:t>]</w:t>
      </w:r>
      <w:r w:rsidR="005B6F65" w:rsidRPr="005B6F65">
        <w:t xml:space="preserve"> sequences</w:t>
      </w:r>
      <w:r w:rsidR="00681B9A">
        <w:t>),</w:t>
      </w:r>
      <w:r w:rsidR="005B6F65" w:rsidRPr="005B6F65">
        <w:t xml:space="preserve"> </w:t>
      </w:r>
      <w:r w:rsidR="00C91156">
        <w:t>for the</w:t>
      </w:r>
      <w:r w:rsidR="00F1638A">
        <w:t xml:space="preserve"> evaluation of </w:t>
      </w:r>
      <w:r w:rsidR="0080635A">
        <w:t>measurable/</w:t>
      </w:r>
      <w:r w:rsidR="00D26922">
        <w:t>minimal residual disease (MRD)</w:t>
      </w:r>
      <w:r w:rsidR="000C70BD">
        <w:t xml:space="preserve"> </w:t>
      </w:r>
      <w:r w:rsidR="00375F1F">
        <w:t xml:space="preserve">using </w:t>
      </w:r>
      <w:r w:rsidR="00AD54C8">
        <w:t xml:space="preserve">multiplex polymerase chain reaction (PCR) and </w:t>
      </w:r>
      <w:r w:rsidR="005028D9">
        <w:t>massive</w:t>
      </w:r>
      <w:r w:rsidR="00A13467">
        <w:t>ly</w:t>
      </w:r>
      <w:r w:rsidR="005028D9">
        <w:t xml:space="preserve"> parallel sequencing (</w:t>
      </w:r>
      <w:r w:rsidR="00F86603">
        <w:t xml:space="preserve">also referred to as </w:t>
      </w:r>
      <w:r w:rsidR="005028D9">
        <w:t>next generation sequencing)</w:t>
      </w:r>
      <w:r w:rsidR="00FD503E" w:rsidRPr="00FD503E">
        <w:t xml:space="preserve"> </w:t>
      </w:r>
      <w:r w:rsidR="00375F1F">
        <w:t>performed on</w:t>
      </w:r>
      <w:r w:rsidR="00B72FBC">
        <w:t xml:space="preserve"> DNA extracted from</w:t>
      </w:r>
      <w:r w:rsidR="00375F1F">
        <w:t xml:space="preserve"> bone marrow aspirate or peripheral blood</w:t>
      </w:r>
      <w:r w:rsidR="000C70BD">
        <w:t xml:space="preserve"> from a patient diagnosed with acute lymphoblastic leukaemia</w:t>
      </w:r>
      <w:r w:rsidR="0009580D">
        <w:t>, as requested on behalf of, a specialist or consulting physician,</w:t>
      </w:r>
      <w:r w:rsidR="005028D9">
        <w:t xml:space="preserve"> for the purpose of</w:t>
      </w:r>
      <w:r w:rsidR="006A724B">
        <w:t xml:space="preserve"> guiding</w:t>
      </w:r>
      <w:r w:rsidR="005028D9">
        <w:t xml:space="preserve"> treatment decisions</w:t>
      </w:r>
      <w:r w:rsidR="00A13467">
        <w:t>.</w:t>
      </w:r>
    </w:p>
    <w:p w14:paraId="57C27040" w14:textId="250825F6" w:rsidR="00596913" w:rsidRPr="00596913" w:rsidRDefault="00AE1188" w:rsidP="00596913">
      <w:pPr>
        <w:pBdr>
          <w:top w:val="single" w:sz="4" w:space="1" w:color="auto"/>
          <w:left w:val="single" w:sz="4" w:space="4" w:color="auto"/>
          <w:bottom w:val="single" w:sz="4" w:space="1" w:color="auto"/>
          <w:right w:val="single" w:sz="4" w:space="4" w:color="auto"/>
        </w:pBdr>
      </w:pPr>
      <w:r w:rsidRPr="00AE1188">
        <w:rPr>
          <w:szCs w:val="20"/>
        </w:rPr>
        <w:t xml:space="preserve">Fee: </w:t>
      </w:r>
      <w:r w:rsidR="008F7DCC">
        <w:t xml:space="preserve">$2,100.00 </w:t>
      </w:r>
      <w:r w:rsidR="008F7DCC">
        <w:tab/>
      </w:r>
      <w:r w:rsidR="008F7DCC">
        <w:t xml:space="preserve">Benefit: 75% = $1,575.00 </w:t>
      </w:r>
      <w:r w:rsidR="008F7DCC">
        <w:tab/>
      </w:r>
      <w:r w:rsidR="008F7DCC">
        <w:t>85% = $1,785.00</w:t>
      </w:r>
    </w:p>
    <w:p w14:paraId="0A28229C" w14:textId="77777777" w:rsidR="00D269F6" w:rsidRPr="00D269F6" w:rsidRDefault="00D269F6" w:rsidP="008F7DCC">
      <w:pPr>
        <w:pStyle w:val="Heading2"/>
        <w:ind w:left="357" w:hanging="357"/>
        <w:contextualSpacing w:val="0"/>
      </w:pPr>
      <w:r w:rsidRPr="00D269F6">
        <w:t xml:space="preserve">If public funding is sought through an </w:t>
      </w:r>
      <w:r w:rsidRPr="00785937">
        <w:rPr>
          <w:u w:val="single"/>
        </w:rPr>
        <w:t>alternative (non-MBS) funding arrangement</w:t>
      </w:r>
      <w:r w:rsidRPr="00D269F6">
        <w:t>, please draft a service description to define the population and usage characteristics that defines eligibi</w:t>
      </w:r>
      <w:r>
        <w:t>lity for the service/technology</w:t>
      </w:r>
      <w:r w:rsidR="00785937">
        <w:t>.</w:t>
      </w:r>
    </w:p>
    <w:p w14:paraId="69140188" w14:textId="23EBC71F" w:rsidR="0084256D" w:rsidRPr="008F7DCC" w:rsidRDefault="008F7DCC" w:rsidP="008F7DCC">
      <w:pPr>
        <w:pStyle w:val="Heading2"/>
        <w:numPr>
          <w:ilvl w:val="0"/>
          <w:numId w:val="0"/>
        </w:numPr>
        <w:ind w:left="357"/>
        <w:contextualSpacing w:val="0"/>
        <w:rPr>
          <w:b w:val="0"/>
          <w:bCs/>
        </w:rPr>
      </w:pPr>
      <w:r w:rsidRPr="008F7DCC">
        <w:rPr>
          <w:b w:val="0"/>
          <w:bCs/>
        </w:rPr>
        <w:t>Not applicable</w:t>
      </w:r>
      <w:r w:rsidR="00AE1188" w:rsidRPr="008F7DCC">
        <w:rPr>
          <w:b w:val="0"/>
          <w:bCs/>
        </w:rPr>
        <w:br w:type="page"/>
      </w:r>
    </w:p>
    <w:p w14:paraId="6D89CA72" w14:textId="34C4D573" w:rsidR="0084256D" w:rsidRDefault="0084256D" w:rsidP="00950F45">
      <w:pPr>
        <w:rPr>
          <w:szCs w:val="20"/>
        </w:rPr>
      </w:pPr>
    </w:p>
    <w:p w14:paraId="7E3D7650" w14:textId="16F0DD97" w:rsidR="007F4EC8" w:rsidRDefault="007F4EC8" w:rsidP="00950F45">
      <w:pPr>
        <w:rPr>
          <w:szCs w:val="20"/>
        </w:rPr>
      </w:pPr>
    </w:p>
    <w:p w14:paraId="3171AD84" w14:textId="711A7B9D" w:rsidR="007F4EC8" w:rsidRDefault="007F4EC8" w:rsidP="00950F45">
      <w:pPr>
        <w:rPr>
          <w:szCs w:val="20"/>
        </w:rPr>
      </w:pPr>
    </w:p>
    <w:p w14:paraId="20052DFF" w14:textId="01C26223" w:rsidR="007F4EC8" w:rsidRDefault="007F4EC8" w:rsidP="00950F45">
      <w:pPr>
        <w:rPr>
          <w:szCs w:val="20"/>
        </w:rPr>
      </w:pPr>
    </w:p>
    <w:p w14:paraId="193B8BAB" w14:textId="1C69E662" w:rsidR="007F4EC8" w:rsidRDefault="007F4EC8" w:rsidP="00950F45">
      <w:pPr>
        <w:rPr>
          <w:szCs w:val="20"/>
        </w:rPr>
      </w:pPr>
    </w:p>
    <w:p w14:paraId="25B7FE1E" w14:textId="1E9C8770" w:rsidR="007F4EC8" w:rsidRDefault="007F4EC8" w:rsidP="00950F45">
      <w:pPr>
        <w:rPr>
          <w:szCs w:val="20"/>
        </w:rPr>
      </w:pPr>
    </w:p>
    <w:p w14:paraId="7604928D" w14:textId="28771446" w:rsidR="007F4EC8" w:rsidRDefault="007F4EC8" w:rsidP="00950F45">
      <w:pPr>
        <w:rPr>
          <w:szCs w:val="20"/>
        </w:rPr>
      </w:pPr>
    </w:p>
    <w:p w14:paraId="7B518E61" w14:textId="02D00DFD" w:rsidR="007F4EC8" w:rsidRDefault="007F4EC8" w:rsidP="00950F45">
      <w:pPr>
        <w:rPr>
          <w:szCs w:val="20"/>
        </w:rPr>
      </w:pPr>
    </w:p>
    <w:p w14:paraId="02B54202" w14:textId="7EB208D0" w:rsidR="007F4EC8" w:rsidRDefault="007F4EC8" w:rsidP="00950F45">
      <w:pPr>
        <w:rPr>
          <w:szCs w:val="20"/>
        </w:rPr>
      </w:pPr>
    </w:p>
    <w:p w14:paraId="0F090C58" w14:textId="692B56D2" w:rsidR="007F4EC8" w:rsidRDefault="007F4EC8" w:rsidP="00950F45">
      <w:pPr>
        <w:rPr>
          <w:szCs w:val="20"/>
        </w:rPr>
      </w:pPr>
    </w:p>
    <w:p w14:paraId="3EAEA1BD" w14:textId="4C7F9545" w:rsidR="007F4EC8" w:rsidRDefault="007F4EC8" w:rsidP="00950F45">
      <w:pPr>
        <w:rPr>
          <w:szCs w:val="20"/>
        </w:rPr>
      </w:pPr>
    </w:p>
    <w:p w14:paraId="558E4817" w14:textId="4E7073E5" w:rsidR="007F4EC8" w:rsidRDefault="007F4EC8" w:rsidP="00950F45">
      <w:pPr>
        <w:rPr>
          <w:szCs w:val="20"/>
        </w:rPr>
      </w:pPr>
    </w:p>
    <w:p w14:paraId="4B1AF45A" w14:textId="641D0A91" w:rsidR="007F4EC8" w:rsidRDefault="007F4EC8" w:rsidP="00950F45">
      <w:pPr>
        <w:rPr>
          <w:szCs w:val="20"/>
        </w:rPr>
      </w:pPr>
    </w:p>
    <w:p w14:paraId="492B4FC4" w14:textId="1D9FEC0B" w:rsidR="007F4EC8" w:rsidRDefault="007F4EC8" w:rsidP="00950F45">
      <w:pPr>
        <w:rPr>
          <w:szCs w:val="20"/>
        </w:rPr>
      </w:pPr>
    </w:p>
    <w:p w14:paraId="1B2F33AC" w14:textId="7CDE0082" w:rsidR="007F4EC8" w:rsidRDefault="007F4EC8" w:rsidP="00950F45">
      <w:pPr>
        <w:rPr>
          <w:szCs w:val="20"/>
        </w:rPr>
      </w:pPr>
    </w:p>
    <w:p w14:paraId="6BC66FD0" w14:textId="36BC70AE" w:rsidR="007F4EC8" w:rsidRDefault="007F4EC8" w:rsidP="00950F45">
      <w:pPr>
        <w:rPr>
          <w:szCs w:val="20"/>
        </w:rPr>
      </w:pPr>
    </w:p>
    <w:p w14:paraId="763B8F43" w14:textId="77777777" w:rsidR="007F4EC8" w:rsidRDefault="007F4EC8" w:rsidP="00950F45">
      <w:pPr>
        <w:rPr>
          <w:szCs w:val="20"/>
        </w:rPr>
      </w:pPr>
    </w:p>
    <w:p w14:paraId="71F1036A" w14:textId="4B228DAE" w:rsidR="008C7784" w:rsidRPr="00E43CDA" w:rsidRDefault="00710960" w:rsidP="00516379">
      <w:pPr>
        <w:pStyle w:val="Heading1"/>
      </w:pPr>
      <w:bookmarkStart w:id="8" w:name="_Appendix_A"/>
      <w:bookmarkEnd w:id="8"/>
      <w:r w:rsidRPr="00E43CDA">
        <w:t>References</w:t>
      </w:r>
      <w:r>
        <w:fldChar w:fldCharType="begin"/>
      </w:r>
      <w:r w:rsidRPr="00E43CDA">
        <w:instrText xml:space="preserve"> ADDIN EN.REFLIST </w:instrText>
      </w:r>
      <w:r>
        <w:fldChar w:fldCharType="separate"/>
      </w:r>
      <w:bookmarkStart w:id="9" w:name="_Appendix_A_1"/>
      <w:bookmarkEnd w:id="9"/>
    </w:p>
    <w:p w14:paraId="2433A533" w14:textId="77777777" w:rsidR="008C7784" w:rsidRPr="008C7784" w:rsidRDefault="008C7784" w:rsidP="008C7784">
      <w:pPr>
        <w:pStyle w:val="EndNoteBibliography"/>
        <w:spacing w:after="0"/>
      </w:pPr>
      <w:r w:rsidRPr="008C7784">
        <w:t xml:space="preserve">Abou Dalle, I., E. Jabbour and N. J. Short (2020). "Evaluation and management of measurable residual disease in acute lymphoblastic leukemia." </w:t>
      </w:r>
      <w:r w:rsidRPr="008C7784">
        <w:rPr>
          <w:u w:val="single"/>
        </w:rPr>
        <w:t>Ther Adv Hematol</w:t>
      </w:r>
      <w:r w:rsidRPr="008C7784">
        <w:t xml:space="preserve"> </w:t>
      </w:r>
      <w:r w:rsidRPr="008C7784">
        <w:rPr>
          <w:b/>
        </w:rPr>
        <w:t>11</w:t>
      </w:r>
      <w:r w:rsidRPr="008C7784">
        <w:t>: 2040620720910023.3939.</w:t>
      </w:r>
    </w:p>
    <w:p w14:paraId="3441C0F3" w14:textId="77777777" w:rsidR="008C7784" w:rsidRPr="008C7784" w:rsidRDefault="008C7784" w:rsidP="008C7784">
      <w:pPr>
        <w:pStyle w:val="EndNoteBibliography"/>
        <w:spacing w:after="0"/>
      </w:pPr>
      <w:r w:rsidRPr="008C7784">
        <w:t xml:space="preserve">Abuasab, T., J. Rowe and A. Tvito (2021). "Emerging Monoclonal Antibody Therapy for the Treatment of Acute Lymphoblastic Leukemia." </w:t>
      </w:r>
      <w:r w:rsidRPr="008C7784">
        <w:rPr>
          <w:u w:val="single"/>
        </w:rPr>
        <w:t>Biologics</w:t>
      </w:r>
      <w:r w:rsidRPr="008C7784">
        <w:t xml:space="preserve"> </w:t>
      </w:r>
      <w:r w:rsidRPr="008C7784">
        <w:rPr>
          <w:b/>
        </w:rPr>
        <w:t>15</w:t>
      </w:r>
      <w:r w:rsidRPr="008C7784">
        <w:t>: 419-431.2424.</w:t>
      </w:r>
    </w:p>
    <w:p w14:paraId="1DCAEBF2" w14:textId="4824C3B2" w:rsidR="008C7784" w:rsidRPr="008C7784" w:rsidRDefault="008C7784" w:rsidP="008C7784">
      <w:pPr>
        <w:pStyle w:val="EndNoteBibliography"/>
        <w:spacing w:after="0"/>
      </w:pPr>
      <w:r w:rsidRPr="008C7784">
        <w:t xml:space="preserve">Australian Bureau of Statistics (2021). Population Clock [Online]. </w:t>
      </w:r>
      <w:hyperlink r:id="rId18" w:history="1">
        <w:r w:rsidRPr="008C7784">
          <w:rPr>
            <w:rStyle w:val="Hyperlink"/>
          </w:rPr>
          <w:t>https://stat.data.abs.gov.au/Index.aspx?QueryId=313</w:t>
        </w:r>
      </w:hyperlink>
    </w:p>
    <w:p w14:paraId="38C3C928" w14:textId="2827C21A" w:rsidR="008C7784" w:rsidRPr="008C7784" w:rsidRDefault="008C7784" w:rsidP="008C7784">
      <w:pPr>
        <w:pStyle w:val="EndNoteBibliography"/>
        <w:spacing w:after="0"/>
      </w:pPr>
      <w:r w:rsidRPr="008C7784">
        <w:t xml:space="preserve">Australian Institute of Health Welfare (2021). Cancer data in Australia. </w:t>
      </w:r>
      <w:hyperlink r:id="rId19" w:history="1">
        <w:r w:rsidRPr="008C7784">
          <w:rPr>
            <w:rStyle w:val="Hyperlink"/>
          </w:rPr>
          <w:t>https://www.aihw.gov.au/reports/cancer/cancer-data-in-australia</w:t>
        </w:r>
      </w:hyperlink>
    </w:p>
    <w:p w14:paraId="06DC4541" w14:textId="77777777" w:rsidR="008C7784" w:rsidRPr="008C7784" w:rsidRDefault="008C7784" w:rsidP="008C7784">
      <w:pPr>
        <w:pStyle w:val="EndNoteBibliography"/>
        <w:spacing w:after="0"/>
      </w:pPr>
      <w:r w:rsidRPr="008C7784">
        <w:t xml:space="preserve">Bassan, R., M. Brüggemann, H. S. Radcliffe, E. Hartfield, G. Kreuzbauer and S. Wetten (2019). "A systematic literature review and meta-analysis of minimal residual disease as a prognostic indicator in adult B-cell acute lymphoblastic leukemia." </w:t>
      </w:r>
      <w:r w:rsidRPr="008C7784">
        <w:rPr>
          <w:u w:val="single"/>
        </w:rPr>
        <w:t>Haematologica</w:t>
      </w:r>
      <w:r w:rsidRPr="008C7784">
        <w:t xml:space="preserve"> </w:t>
      </w:r>
      <w:r w:rsidRPr="008C7784">
        <w:rPr>
          <w:b/>
        </w:rPr>
        <w:t>104</w:t>
      </w:r>
      <w:r w:rsidRPr="008C7784">
        <w:t>(10): 2028-2039.1212.</w:t>
      </w:r>
    </w:p>
    <w:p w14:paraId="43A2A3CB" w14:textId="77777777" w:rsidR="008C7784" w:rsidRPr="008C7784" w:rsidRDefault="008C7784" w:rsidP="008C7784">
      <w:pPr>
        <w:pStyle w:val="EndNoteBibliography"/>
        <w:spacing w:after="0"/>
      </w:pPr>
      <w:r w:rsidRPr="008C7784">
        <w:t xml:space="preserve">Berry, D. A., S. Zhou, H. Higley, L. Mukundan, S. Fu, G. H. Reaman, B. L. Wood, G. J. Kelloff, J. M. Jessup and J. P. Radich (2017). "Association of Minimal Residual Disease With Clinical Outcome in Pediatric and Adult Acute Lymphoblastic Leukemia: A Meta-analysis." </w:t>
      </w:r>
      <w:r w:rsidRPr="008C7784">
        <w:rPr>
          <w:u w:val="single"/>
        </w:rPr>
        <w:t>JAMA Oncol</w:t>
      </w:r>
      <w:r w:rsidRPr="008C7784">
        <w:t xml:space="preserve"> </w:t>
      </w:r>
      <w:r w:rsidRPr="008C7784">
        <w:rPr>
          <w:b/>
        </w:rPr>
        <w:t>3</w:t>
      </w:r>
      <w:r w:rsidRPr="008C7784">
        <w:t>(7): e170580.1313.</w:t>
      </w:r>
    </w:p>
    <w:p w14:paraId="4E99D6E3" w14:textId="77777777" w:rsidR="008C7784" w:rsidRPr="008C7784" w:rsidRDefault="008C7784" w:rsidP="008C7784">
      <w:pPr>
        <w:pStyle w:val="EndNoteBibliography"/>
        <w:spacing w:after="0"/>
      </w:pPr>
      <w:r w:rsidRPr="008C7784">
        <w:t>Blinatumomab - B-ALL PSD (Jul 2018). "Public Summary Document for blinatumomab in B-cell precursor acute lymphoblastic leukaemia (B-ALL).".3434.</w:t>
      </w:r>
    </w:p>
    <w:p w14:paraId="65E27699" w14:textId="77777777" w:rsidR="008C7784" w:rsidRPr="008C7784" w:rsidRDefault="008C7784" w:rsidP="008C7784">
      <w:pPr>
        <w:pStyle w:val="EndNoteBibliography"/>
        <w:spacing w:after="0"/>
      </w:pPr>
      <w:r w:rsidRPr="008C7784">
        <w:t>Blinatumomab - B-ALL PSD (Jul 2019). "Public Summary Document for Blinatumomab in B-cell precursor acute lymphoblastic leukaemia (B-ALL).".3535.</w:t>
      </w:r>
    </w:p>
    <w:p w14:paraId="66848F7B" w14:textId="77777777" w:rsidR="008C7784" w:rsidRPr="008C7784" w:rsidRDefault="008C7784" w:rsidP="008C7784">
      <w:pPr>
        <w:pStyle w:val="EndNoteBibliography"/>
        <w:spacing w:after="0"/>
      </w:pPr>
      <w:r w:rsidRPr="008C7784">
        <w:t xml:space="preserve">Brown, P., H. Inaba, C. Annesley, J. Beck, S. Colace, M. Dallas, K. DeSantes, K. Kelly, C. Kitko, N. Lacayo, N. Larrier, L. Maese, K. Mahadeo, R. Nanda, V. Nardi, V. Rodriguez, J. Rossoff, L. Schuettpelz, L. Silverman, J. Sun, W. Sun, D. Teachey, V. Wong, G. Yanik, A. Johnson-Chilla and N. Ogba (2020). "Pediatric Acute Lymphoblastic Leukemia, Version 2.2020, NCCN Clinical Practice Guidelines in Oncology." </w:t>
      </w:r>
      <w:r w:rsidRPr="008C7784">
        <w:rPr>
          <w:u w:val="single"/>
        </w:rPr>
        <w:t>J Natl Compr Canc Netw</w:t>
      </w:r>
      <w:r w:rsidRPr="008C7784">
        <w:t xml:space="preserve"> </w:t>
      </w:r>
      <w:r w:rsidRPr="008C7784">
        <w:rPr>
          <w:b/>
        </w:rPr>
        <w:t>18</w:t>
      </w:r>
      <w:r w:rsidRPr="008C7784">
        <w:t>(1): 81-112.2626.</w:t>
      </w:r>
    </w:p>
    <w:p w14:paraId="668B35BB" w14:textId="77777777" w:rsidR="008C7784" w:rsidRPr="008C7784" w:rsidRDefault="008C7784" w:rsidP="008C7784">
      <w:pPr>
        <w:pStyle w:val="EndNoteBibliography"/>
        <w:spacing w:after="0"/>
      </w:pPr>
      <w:r w:rsidRPr="008C7784">
        <w:lastRenderedPageBreak/>
        <w:t xml:space="preserve">Brown, P. A., B. Shah, A. Advani, P. Aoun, M. W. Boyer, P. W. Burke, D. J. DeAngelo, S. Dinner, A. T. Fathi, J. Gauthier, N. Jain, S. Kirby, M. Liedtke, M. Litzow, A. Logan, S. Luger, L. J. Maness, S. Massaro, R. J. Mattison, W. May, O. Oluwole, J. Park, A. Przespolewski, S. Rangaraju, J. E. Rubnitz, G. L. Uy, M. Vusirikala, M. Wieduwilt, B. Lynn, R. A. Berardi, D. A. Freedman-Cass and M. Campbell (2021). "Acute Lymphoblastic Leukemia, Version 2.2021, NCCN Clinical Practice Guidelines in Oncology." </w:t>
      </w:r>
      <w:r w:rsidRPr="008C7784">
        <w:rPr>
          <w:u w:val="single"/>
        </w:rPr>
        <w:t>J Natl Compr Canc Netw</w:t>
      </w:r>
      <w:r w:rsidRPr="008C7784">
        <w:t xml:space="preserve"> </w:t>
      </w:r>
      <w:r w:rsidRPr="008C7784">
        <w:rPr>
          <w:b/>
        </w:rPr>
        <w:t>19</w:t>
      </w:r>
      <w:r w:rsidRPr="008C7784">
        <w:t>(9): 1079-1109.33.</w:t>
      </w:r>
    </w:p>
    <w:p w14:paraId="5E0201DA" w14:textId="77777777" w:rsidR="008C7784" w:rsidRPr="008C7784" w:rsidRDefault="008C7784" w:rsidP="008C7784">
      <w:pPr>
        <w:pStyle w:val="EndNoteBibliography"/>
        <w:spacing w:after="0"/>
      </w:pPr>
      <w:r w:rsidRPr="008C7784">
        <w:t xml:space="preserve">Brüggemann, M. and M. Kotrova (2017). "Minimal residual disease in adult ALL: technical aspects and implications for correct clinical interpretation." </w:t>
      </w:r>
      <w:r w:rsidRPr="008C7784">
        <w:rPr>
          <w:u w:val="single"/>
        </w:rPr>
        <w:t>Hematology Am Soc Hematol Educ Program</w:t>
      </w:r>
      <w:r w:rsidRPr="008C7784">
        <w:t xml:space="preserve"> </w:t>
      </w:r>
      <w:r w:rsidRPr="008C7784">
        <w:rPr>
          <w:b/>
        </w:rPr>
        <w:t>2017</w:t>
      </w:r>
      <w:r w:rsidRPr="008C7784">
        <w:t>(1): 13-21.1414.</w:t>
      </w:r>
    </w:p>
    <w:p w14:paraId="4C822767" w14:textId="77777777" w:rsidR="008C7784" w:rsidRPr="008C7784" w:rsidRDefault="008C7784" w:rsidP="008C7784">
      <w:pPr>
        <w:pStyle w:val="EndNoteBibliography"/>
        <w:spacing w:after="0"/>
      </w:pPr>
      <w:r w:rsidRPr="008C7784">
        <w:t xml:space="preserve">Carlson, C. S., R. O. Emerson, A. M. Sherwood, C. Desmarais, M. W. Chung, J. M. Parsons, M. S. Steen, M. A. LaMadrid-Herrmannsfeldt, D. W. Williamson, R. J. Livingston, D. Wu, B. L. Wood, M. J. Rieder and H. Robins (2013). "Using synthetic templates to design an unbiased multiplex PCR assay." </w:t>
      </w:r>
      <w:r w:rsidRPr="008C7784">
        <w:rPr>
          <w:u w:val="single"/>
        </w:rPr>
        <w:t>Nat Commun</w:t>
      </w:r>
      <w:r w:rsidRPr="008C7784">
        <w:t xml:space="preserve"> </w:t>
      </w:r>
      <w:r w:rsidRPr="008C7784">
        <w:rPr>
          <w:b/>
        </w:rPr>
        <w:t>4</w:t>
      </w:r>
      <w:r w:rsidRPr="008C7784">
        <w:t>: 2680.88.</w:t>
      </w:r>
    </w:p>
    <w:p w14:paraId="247A498E" w14:textId="77777777" w:rsidR="008C7784" w:rsidRPr="008C7784" w:rsidRDefault="008C7784" w:rsidP="008C7784">
      <w:pPr>
        <w:pStyle w:val="EndNoteBibliography"/>
        <w:spacing w:after="0"/>
      </w:pPr>
      <w:r w:rsidRPr="008C7784">
        <w:t xml:space="preserve">Ching, T., M. E. Duncan, T. Newman-Eerkes, M. M. E. McWhorter, J. M. Tracy, M. S. Steen, R. P. Brown, S. Venkatasubbarao, N. K. Akers, M. Vignali, M. E. Moorhead, D. Watson, R. O. Emerson, T. P. Mann, B. M. Cimler, P. L. Swatkowski, I. R. Kirsch, C. Sang, H. S. Robins, B. Howie and A. Sherwood (2020). "Analytical evaluation of the clonoSEQ Assay for establishing measurable (minimal) residual disease in acute lymphoblastic leukemia, chronic lymphocytic leukemia, and multiple myeloma." </w:t>
      </w:r>
      <w:r w:rsidRPr="008C7784">
        <w:rPr>
          <w:u w:val="single"/>
        </w:rPr>
        <w:t>BMC Cancer</w:t>
      </w:r>
      <w:r w:rsidRPr="008C7784">
        <w:t xml:space="preserve"> </w:t>
      </w:r>
      <w:r w:rsidRPr="008C7784">
        <w:rPr>
          <w:b/>
        </w:rPr>
        <w:t>20</w:t>
      </w:r>
      <w:r w:rsidRPr="008C7784">
        <w:t>(1): 612.1111.</w:t>
      </w:r>
    </w:p>
    <w:p w14:paraId="1F6264BB" w14:textId="03F07ECC" w:rsidR="008C7784" w:rsidRPr="008C7784" w:rsidRDefault="008C7784" w:rsidP="008C7784">
      <w:pPr>
        <w:pStyle w:val="EndNoteBibliography"/>
        <w:spacing w:after="0"/>
      </w:pPr>
      <w:r w:rsidRPr="008C7784">
        <w:t xml:space="preserve">clonoSEQ® Assay Technical Information. </w:t>
      </w:r>
      <w:hyperlink r:id="rId20" w:history="1">
        <w:r w:rsidRPr="008C7784">
          <w:rPr>
            <w:rStyle w:val="Hyperlink"/>
          </w:rPr>
          <w:t>https://www.clonoseq.com/resources-and-support/downloadable-resources/</w:t>
        </w:r>
      </w:hyperlink>
    </w:p>
    <w:p w14:paraId="260A511C" w14:textId="77777777" w:rsidR="008C7784" w:rsidRPr="008C7784" w:rsidRDefault="008C7784" w:rsidP="008C7784">
      <w:pPr>
        <w:pStyle w:val="EndNoteBibliography"/>
        <w:spacing w:after="0"/>
      </w:pPr>
      <w:r w:rsidRPr="008C7784">
        <w:t xml:space="preserve">DiGiuseppe, J. A. and B. L. Wood (2019). "Applications of Flow Cytometric Immunophenotyping in the Diagnosis and Posttreatment Monitoring of B and T Lymphoblastic Leukemia/Lymphoma." </w:t>
      </w:r>
      <w:r w:rsidRPr="008C7784">
        <w:rPr>
          <w:u w:val="single"/>
        </w:rPr>
        <w:t>Cytometry B Clin Cytom</w:t>
      </w:r>
      <w:r w:rsidRPr="008C7784">
        <w:t xml:space="preserve"> </w:t>
      </w:r>
      <w:r w:rsidRPr="008C7784">
        <w:rPr>
          <w:b/>
        </w:rPr>
        <w:t>96</w:t>
      </w:r>
      <w:r w:rsidRPr="008C7784">
        <w:t>(4): 256-265.4040.</w:t>
      </w:r>
    </w:p>
    <w:p w14:paraId="73C8531C" w14:textId="77777777" w:rsidR="008C7784" w:rsidRPr="008C7784" w:rsidRDefault="008C7784" w:rsidP="008C7784">
      <w:pPr>
        <w:pStyle w:val="EndNoteBibliography"/>
        <w:spacing w:after="0"/>
      </w:pPr>
      <w:r w:rsidRPr="008C7784">
        <w:t xml:space="preserve">Faham, M., J. Zheng, M. Moorhead, V. E. Carlton, P. Stow, E. Coustan-Smith, C. H. Pui and D. Campana (2012). "Deep-sequencing approach for minimal residual disease detection in acute lymphoblastic leukemia." </w:t>
      </w:r>
      <w:r w:rsidRPr="008C7784">
        <w:rPr>
          <w:u w:val="single"/>
        </w:rPr>
        <w:t>Blood</w:t>
      </w:r>
      <w:r w:rsidRPr="008C7784">
        <w:t xml:space="preserve"> </w:t>
      </w:r>
      <w:r w:rsidRPr="008C7784">
        <w:rPr>
          <w:b/>
        </w:rPr>
        <w:t>120</w:t>
      </w:r>
      <w:r w:rsidRPr="008C7784">
        <w:t>(26): 5173-5180.99.</w:t>
      </w:r>
    </w:p>
    <w:p w14:paraId="72A8065A" w14:textId="77777777" w:rsidR="008C7784" w:rsidRPr="008C7784" w:rsidRDefault="008C7784" w:rsidP="008C7784">
      <w:pPr>
        <w:pStyle w:val="EndNoteBibliography"/>
        <w:spacing w:after="0"/>
      </w:pPr>
      <w:r w:rsidRPr="008C7784">
        <w:t xml:space="preserve">Friend, B. D., M. Bailey-Olson, A. Melton, K. A. Shimano, S. Kharbanda, C. Higham, L. E. Winestone, J. Huang, E. Stieglitz and C. C. Dvorak (2020). "The impact of total body irradiation-based regimens on outcomes in children and young adults with acute lymphoblastic leukemia undergoing allogeneic hematopoietic stem cell transplantation." </w:t>
      </w:r>
      <w:r w:rsidRPr="008C7784">
        <w:rPr>
          <w:u w:val="single"/>
        </w:rPr>
        <w:t>Pediatr Blood Cancer</w:t>
      </w:r>
      <w:r w:rsidRPr="008C7784">
        <w:t xml:space="preserve"> </w:t>
      </w:r>
      <w:r w:rsidRPr="008C7784">
        <w:rPr>
          <w:b/>
        </w:rPr>
        <w:t>67</w:t>
      </w:r>
      <w:r w:rsidRPr="008C7784">
        <w:t>(2): e28079.3636.</w:t>
      </w:r>
    </w:p>
    <w:p w14:paraId="40D4FE87" w14:textId="77777777" w:rsidR="008C7784" w:rsidRPr="008C7784" w:rsidRDefault="008C7784" w:rsidP="008C7784">
      <w:pPr>
        <w:pStyle w:val="EndNoteBibliography"/>
        <w:spacing w:after="0"/>
      </w:pPr>
      <w:r w:rsidRPr="008C7784">
        <w:t xml:space="preserve">Hay, K. A., J. Gauthier, A. V. Hirayama, J. M. Voutsinas, Q. Wu, D. Li, T. A. Gooley, S. Cherian, X. Chen, B. S. Pender, R. M. Hawkins, A. Vakil, R. N. Steinmetz, G. Schoch, A. G. Chapuis, B. G. Till, H. P. Kiem, J. D. Ramos, M. Shadman, R. D. Cassaday, U. H. Acharya, S. R. Riddell, D. G. Maloney and C. J. Turtle (2019). "Factors associated with durable EFS in adult B-cell ALL patients achieving MRD-negative CR after CD19 CAR T-cell therapy." </w:t>
      </w:r>
      <w:r w:rsidRPr="008C7784">
        <w:rPr>
          <w:u w:val="single"/>
        </w:rPr>
        <w:t>Blood</w:t>
      </w:r>
      <w:r w:rsidRPr="008C7784">
        <w:t xml:space="preserve"> </w:t>
      </w:r>
      <w:r w:rsidRPr="008C7784">
        <w:rPr>
          <w:b/>
        </w:rPr>
        <w:t>133</w:t>
      </w:r>
      <w:r w:rsidRPr="008C7784">
        <w:t>(15): 1652-1663.1616.</w:t>
      </w:r>
    </w:p>
    <w:p w14:paraId="6374209C" w14:textId="77777777" w:rsidR="008C7784" w:rsidRPr="008C7784" w:rsidRDefault="008C7784" w:rsidP="008C7784">
      <w:pPr>
        <w:pStyle w:val="EndNoteBibliography"/>
        <w:spacing w:after="0"/>
      </w:pPr>
      <w:r w:rsidRPr="008C7784">
        <w:t xml:space="preserve">Health Quality Ontario (2016). "Minimal Residual Disease Evaluation in Childhood Acute Lymphoblastic Leukemia: A Clinical Evidence Review." </w:t>
      </w:r>
      <w:r w:rsidRPr="008C7784">
        <w:rPr>
          <w:u w:val="single"/>
        </w:rPr>
        <w:t>Ont Health Technol Assess Ser</w:t>
      </w:r>
      <w:r w:rsidRPr="008C7784">
        <w:t xml:space="preserve"> </w:t>
      </w:r>
      <w:r w:rsidRPr="008C7784">
        <w:rPr>
          <w:b/>
        </w:rPr>
        <w:t>16</w:t>
      </w:r>
      <w:r w:rsidRPr="008C7784">
        <w:t>(7): 1-52.1515.</w:t>
      </w:r>
    </w:p>
    <w:p w14:paraId="0B17153B" w14:textId="77777777" w:rsidR="008C7784" w:rsidRPr="008C7784" w:rsidRDefault="008C7784" w:rsidP="008C7784">
      <w:pPr>
        <w:pStyle w:val="EndNoteBibliography"/>
        <w:spacing w:after="0"/>
      </w:pPr>
      <w:r w:rsidRPr="008C7784">
        <w:t xml:space="preserve">Iacobucci, I., S. Kimura and C. G. Mullighan (2021). "Biologic and Therapeutic Implications of Genomic Alterations in Acute Lymphoblastic Leukemia." </w:t>
      </w:r>
      <w:r w:rsidRPr="008C7784">
        <w:rPr>
          <w:u w:val="single"/>
        </w:rPr>
        <w:t>J Clin Med</w:t>
      </w:r>
      <w:r w:rsidRPr="008C7784">
        <w:t xml:space="preserve"> </w:t>
      </w:r>
      <w:r w:rsidRPr="008C7784">
        <w:rPr>
          <w:b/>
        </w:rPr>
        <w:t>10</w:t>
      </w:r>
      <w:r w:rsidRPr="008C7784">
        <w:t>(17).77.</w:t>
      </w:r>
    </w:p>
    <w:p w14:paraId="62C98E2F" w14:textId="77777777" w:rsidR="008C7784" w:rsidRPr="008C7784" w:rsidRDefault="008C7784" w:rsidP="008C7784">
      <w:pPr>
        <w:pStyle w:val="EndNoteBibliography"/>
        <w:spacing w:after="0"/>
      </w:pPr>
      <w:r w:rsidRPr="008C7784">
        <w:t xml:space="preserve">Jabbour, E. J., S. Faderl and H. M. Kantarjian (2005). "Adult acute lymphoblastic leukemia." </w:t>
      </w:r>
      <w:r w:rsidRPr="008C7784">
        <w:rPr>
          <w:u w:val="single"/>
        </w:rPr>
        <w:t>Mayo Clin Proc</w:t>
      </w:r>
      <w:r w:rsidRPr="008C7784">
        <w:t xml:space="preserve"> </w:t>
      </w:r>
      <w:r w:rsidRPr="008C7784">
        <w:rPr>
          <w:b/>
        </w:rPr>
        <w:t>80</w:t>
      </w:r>
      <w:r w:rsidRPr="008C7784">
        <w:t>(11): 1517-1527.44.</w:t>
      </w:r>
    </w:p>
    <w:p w14:paraId="35AB90EE" w14:textId="77777777" w:rsidR="008C7784" w:rsidRPr="008C7784" w:rsidRDefault="008C7784" w:rsidP="008C7784">
      <w:pPr>
        <w:pStyle w:val="EndNoteBibliography"/>
        <w:spacing w:after="0"/>
      </w:pPr>
      <w:r w:rsidRPr="008C7784">
        <w:t xml:space="preserve">Kirsch, I., M. Vignali and H. Robins (2015). "T-cell receptor profiling in cancer." </w:t>
      </w:r>
      <w:r w:rsidRPr="008C7784">
        <w:rPr>
          <w:u w:val="single"/>
        </w:rPr>
        <w:t>Mol Oncol</w:t>
      </w:r>
      <w:r w:rsidRPr="008C7784">
        <w:t xml:space="preserve"> </w:t>
      </w:r>
      <w:r w:rsidRPr="008C7784">
        <w:rPr>
          <w:b/>
        </w:rPr>
        <w:t>9</w:t>
      </w:r>
      <w:r w:rsidRPr="008C7784">
        <w:t>(10): 2063-2070.2929.</w:t>
      </w:r>
    </w:p>
    <w:p w14:paraId="7C05336F" w14:textId="77777777" w:rsidR="008C7784" w:rsidRPr="008C7784" w:rsidRDefault="008C7784" w:rsidP="008C7784">
      <w:pPr>
        <w:pStyle w:val="EndNoteBibliography"/>
        <w:spacing w:after="0"/>
      </w:pPr>
      <w:r w:rsidRPr="008C7784">
        <w:t>Leukaemia Foundation. (2021). "Acute Lymphoblastic Leukaemia (ALL)."</w:t>
      </w:r>
    </w:p>
    <w:p w14:paraId="3491EF51" w14:textId="77777777" w:rsidR="008C7784" w:rsidRPr="008C7784" w:rsidRDefault="008C7784" w:rsidP="008C7784">
      <w:pPr>
        <w:pStyle w:val="EndNoteBibliography"/>
        <w:spacing w:after="0"/>
      </w:pPr>
      <w:r w:rsidRPr="008C7784">
        <w:t xml:space="preserve">Logan, A. C., N. Vashi, M. Faham, V. Carlton, K. Kong, I. Buño, J. Zheng, M. Moorhead, M. Klinger, B. Zhang, A. Waqar, J. L. Zehnder and D. B. Miklos (2014). "Immunoglobulin and T cell receptor gene high-throughput sequencing quantifies minimal residual disease in acute lymphoblastic leukemia and predicts post-transplantation relapse and survival." </w:t>
      </w:r>
      <w:r w:rsidRPr="008C7784">
        <w:rPr>
          <w:u w:val="single"/>
        </w:rPr>
        <w:t>Biol Blood Marrow Transplant</w:t>
      </w:r>
      <w:r w:rsidRPr="008C7784">
        <w:t xml:space="preserve"> </w:t>
      </w:r>
      <w:r w:rsidRPr="008C7784">
        <w:rPr>
          <w:b/>
        </w:rPr>
        <w:t>20</w:t>
      </w:r>
      <w:r w:rsidRPr="008C7784">
        <w:t>(9): 1307-1313.3838.</w:t>
      </w:r>
    </w:p>
    <w:p w14:paraId="62B1E5A5" w14:textId="77777777" w:rsidR="008C7784" w:rsidRPr="008C7784" w:rsidRDefault="008C7784" w:rsidP="008C7784">
      <w:pPr>
        <w:pStyle w:val="EndNoteBibliography"/>
        <w:spacing w:after="0"/>
      </w:pPr>
      <w:r w:rsidRPr="008C7784">
        <w:t xml:space="preserve">Mannis, G. N., T. G. Martin, 3rd, L. E. Damon, C. Andreadis, R. L. Olin, K. A. Kong, M. Faham, J. Hwang, W. Z. Ai, K. M. L. Gaensler, P. H. Sayre, J. L. Wolf and A. C. Logan (2016). "Quantification of Acute Lymphoblastic </w:t>
      </w:r>
      <w:r w:rsidRPr="008C7784">
        <w:lastRenderedPageBreak/>
        <w:t xml:space="preserve">Leukemia Clonotypes in Leukapheresed Peripheral Blood Progenitor Cells Predicts Relapse Risk after Autologous Hematopoietic Stem Cell Transplantation." </w:t>
      </w:r>
      <w:r w:rsidRPr="008C7784">
        <w:rPr>
          <w:u w:val="single"/>
        </w:rPr>
        <w:t>Biol Blood Marrow Transplant</w:t>
      </w:r>
      <w:r w:rsidRPr="008C7784">
        <w:t xml:space="preserve"> </w:t>
      </w:r>
      <w:r w:rsidRPr="008C7784">
        <w:rPr>
          <w:b/>
        </w:rPr>
        <w:t>22</w:t>
      </w:r>
      <w:r w:rsidRPr="008C7784">
        <w:t>(6): 1030-1036.3737.</w:t>
      </w:r>
    </w:p>
    <w:p w14:paraId="33364AAE" w14:textId="77777777" w:rsidR="008C7784" w:rsidRPr="008C7784" w:rsidRDefault="008C7784" w:rsidP="008C7784">
      <w:pPr>
        <w:pStyle w:val="EndNoteBibliography"/>
        <w:spacing w:after="0"/>
      </w:pPr>
      <w:r w:rsidRPr="008C7784">
        <w:t xml:space="preserve">Martinez-Lopez, J., J. J. Lahuerta, F. Pepin, M. González, S. Barrio, R. Ayala, N. Puig, M. A. Montalban, B. Paiva, L. Weng, C. Jiménez, M. Sopena, M. Moorhead, T. Cedena, I. Rapado, M. V. Mateos, L. Rosiñol, A. Oriol, M. J. Blanchard, R. Martínez, J. Bladé, J. San Miguel, M. Faham and R. García-Sanz (2014). "Prognostic value of deep sequencing method for minimal residual disease detection in multiple myeloma." </w:t>
      </w:r>
      <w:r w:rsidRPr="008C7784">
        <w:rPr>
          <w:u w:val="single"/>
        </w:rPr>
        <w:t>Blood</w:t>
      </w:r>
      <w:r w:rsidRPr="008C7784">
        <w:t xml:space="preserve"> </w:t>
      </w:r>
      <w:r w:rsidRPr="008C7784">
        <w:rPr>
          <w:b/>
        </w:rPr>
        <w:t>123</w:t>
      </w:r>
      <w:r w:rsidRPr="008C7784">
        <w:t>(20): 3073-3079.2727.</w:t>
      </w:r>
    </w:p>
    <w:p w14:paraId="412F35FE" w14:textId="77777777" w:rsidR="008C7784" w:rsidRPr="008C7784" w:rsidRDefault="008C7784" w:rsidP="008C7784">
      <w:pPr>
        <w:pStyle w:val="EndNoteBibliography"/>
        <w:spacing w:after="0"/>
      </w:pPr>
      <w:r w:rsidRPr="008C7784">
        <w:t xml:space="preserve">Muffly, L., V. Sundaram, C. Chen, I. Yurkiewicz, E. Kuo, S. Burnash, J. Y. Spiegel, S. Arai, M. J. Frank, L. J. Johnston, R. Lowsky, E. H. Meyer, R. S. Negrin, A. R. Rezvani, S. Sidana, P. Shiraz, J. A. Shizuru, W. K. Weng, M. Liedtke, H. T. Vempaty and D. B. Miklos (2021). "Concordance of peripheral blood and bone marrow measurable residual disease in adult acute lymphoblastic leukemia." </w:t>
      </w:r>
      <w:r w:rsidRPr="008C7784">
        <w:rPr>
          <w:u w:val="single"/>
        </w:rPr>
        <w:t>Blood Adv</w:t>
      </w:r>
      <w:r w:rsidRPr="008C7784">
        <w:t xml:space="preserve"> </w:t>
      </w:r>
      <w:r w:rsidRPr="008C7784">
        <w:rPr>
          <w:b/>
        </w:rPr>
        <w:t>5</w:t>
      </w:r>
      <w:r w:rsidRPr="008C7784">
        <w:t>(16): 3147-3151.3030.</w:t>
      </w:r>
    </w:p>
    <w:p w14:paraId="33DFE206" w14:textId="77777777" w:rsidR="008C7784" w:rsidRPr="008C7784" w:rsidRDefault="008C7784" w:rsidP="008C7784">
      <w:pPr>
        <w:pStyle w:val="EndNoteBibliography"/>
        <w:spacing w:after="0"/>
      </w:pPr>
      <w:r w:rsidRPr="008C7784">
        <w:t xml:space="preserve">Pulsipher, M. A., C. Carlson, B. Langholz, D. A. Wall, K. R. Schultz, N. Bunin, I. Kirsch, J. M. Gastier-Foster, M. Borowitz, C. Desmarais, D. Williamson, M. Kalos and S. A. Grupp (2015). "IgH-V(D)J NGS-MRD measurement pre- and early post-allotransplant defines very low- and very high-risk ALL patients." </w:t>
      </w:r>
      <w:r w:rsidRPr="008C7784">
        <w:rPr>
          <w:u w:val="single"/>
        </w:rPr>
        <w:t>Blood</w:t>
      </w:r>
      <w:r w:rsidRPr="008C7784">
        <w:t xml:space="preserve"> </w:t>
      </w:r>
      <w:r w:rsidRPr="008C7784">
        <w:rPr>
          <w:b/>
        </w:rPr>
        <w:t>125</w:t>
      </w:r>
      <w:r w:rsidRPr="008C7784">
        <w:t>(22): 3501-3508.2121.</w:t>
      </w:r>
    </w:p>
    <w:p w14:paraId="3B41BAED" w14:textId="77777777" w:rsidR="008C7784" w:rsidRPr="008C7784" w:rsidRDefault="008C7784" w:rsidP="008C7784">
      <w:pPr>
        <w:pStyle w:val="EndNoteBibliography"/>
        <w:spacing w:after="0"/>
      </w:pPr>
      <w:r w:rsidRPr="008C7784">
        <w:t xml:space="preserve">Sala Torra, O., M. Othus, D. W. Williamson, B. Wood, I. Kirsch, H. Robins, L. Beppu, M. R. O'Donnell, S. J. Forman, F. R. Appelbaum and J. P. Radich (2017). "Next-Generation Sequencing in Adult B Cell Acute Lymphoblastic Leukemia Patients." </w:t>
      </w:r>
      <w:r w:rsidRPr="008C7784">
        <w:rPr>
          <w:u w:val="single"/>
        </w:rPr>
        <w:t>Biol Blood Marrow Transplant</w:t>
      </w:r>
      <w:r w:rsidRPr="008C7784">
        <w:t xml:space="preserve"> </w:t>
      </w:r>
      <w:r w:rsidRPr="008C7784">
        <w:rPr>
          <w:b/>
        </w:rPr>
        <w:t>23</w:t>
      </w:r>
      <w:r w:rsidRPr="008C7784">
        <w:t>(4): 691-696.1919.</w:t>
      </w:r>
    </w:p>
    <w:p w14:paraId="7B330ABB" w14:textId="77777777" w:rsidR="008C7784" w:rsidRPr="008C7784" w:rsidRDefault="008C7784" w:rsidP="008C7784">
      <w:pPr>
        <w:pStyle w:val="EndNoteBibliography"/>
        <w:spacing w:after="0"/>
      </w:pPr>
      <w:r w:rsidRPr="008C7784">
        <w:t xml:space="preserve">Salvaris, R. and P. L. Fedele (2021). "Targeted Therapy in Acute Lymphoblastic Leukaemia." </w:t>
      </w:r>
      <w:r w:rsidRPr="008C7784">
        <w:rPr>
          <w:u w:val="single"/>
        </w:rPr>
        <w:t>J Pers Med</w:t>
      </w:r>
      <w:r w:rsidRPr="008C7784">
        <w:t xml:space="preserve"> </w:t>
      </w:r>
      <w:r w:rsidRPr="008C7784">
        <w:rPr>
          <w:b/>
        </w:rPr>
        <w:t>11</w:t>
      </w:r>
      <w:r w:rsidRPr="008C7784">
        <w:t>(8).11.</w:t>
      </w:r>
    </w:p>
    <w:p w14:paraId="0069FBAF" w14:textId="77777777" w:rsidR="008C7784" w:rsidRPr="008C7784" w:rsidRDefault="008C7784" w:rsidP="008C7784">
      <w:pPr>
        <w:pStyle w:val="EndNoteBibliography"/>
        <w:spacing w:after="0"/>
      </w:pPr>
      <w:r w:rsidRPr="008C7784">
        <w:t xml:space="preserve">Short, N. J. K., H.P.; Patel, P.; Kornblau, S.M.; Jorgensen, J.L.; Wang, S.A.; Konopleva, M.; Jain, M.; Kebriaei, P.; Yilmaz, M.; Issa, G.C.; Matthews, J.A.; Noor, M.; Garris, R.; Ravandi, F.; Jabbour, E. (2020). </w:t>
      </w:r>
      <w:r w:rsidRPr="008C7784">
        <w:rPr>
          <w:u w:val="single"/>
        </w:rPr>
        <w:t>Ultrasensitive Next-Generation Sequencing-Based Measurable Residual Disease Assessment in Philadelphia Chromosome-Negative Acute Lymphoblastic Leukemia after Frontline Therapy: Correlation with Flow Cytometry and Impact on Clinical Outcomes</w:t>
      </w:r>
      <w:r w:rsidRPr="008C7784">
        <w:t>. 62nd ASH Annual Meeting and Exposition, Virtual, American Society of Hematology.</w:t>
      </w:r>
    </w:p>
    <w:p w14:paraId="2BAEAB75" w14:textId="77777777" w:rsidR="008C7784" w:rsidRPr="008C7784" w:rsidRDefault="008C7784" w:rsidP="008C7784">
      <w:pPr>
        <w:pStyle w:val="EndNoteBibliography"/>
        <w:spacing w:after="0"/>
      </w:pPr>
      <w:r w:rsidRPr="008C7784">
        <w:t xml:space="preserve">Stow, P., L. Key, X. Chen, Q. Pan, G. A. Neale, E. Coustan-Smith, C. G. Mullighan, Y. Zhou, C. H. Pui and D. Campana (2010). "Clinical significance of low levels of minimal residual disease at the end of remission induction therapy in childhood acute lymphoblastic leukemia." </w:t>
      </w:r>
      <w:r w:rsidRPr="008C7784">
        <w:rPr>
          <w:u w:val="single"/>
        </w:rPr>
        <w:t>Blood</w:t>
      </w:r>
      <w:r w:rsidRPr="008C7784">
        <w:t xml:space="preserve"> </w:t>
      </w:r>
      <w:r w:rsidRPr="008C7784">
        <w:rPr>
          <w:b/>
        </w:rPr>
        <w:t>115</w:t>
      </w:r>
      <w:r w:rsidRPr="008C7784">
        <w:t>(23): 4657-4663.1010.</w:t>
      </w:r>
    </w:p>
    <w:p w14:paraId="065ED904" w14:textId="77777777" w:rsidR="008C7784" w:rsidRPr="008C7784" w:rsidRDefault="008C7784" w:rsidP="008C7784">
      <w:pPr>
        <w:pStyle w:val="EndNoteBibliography"/>
        <w:spacing w:after="0"/>
      </w:pPr>
      <w:r w:rsidRPr="008C7784">
        <w:t xml:space="preserve">Turtle, C. J., L. A. Hanafi, C. Berger, T. A. Gooley, S. Cherian, M. Hudecek, D. Sommermeyer, K. Melville, B. Pender, T. M. Budiarto, E. Robinson, N. N. Steevens, C. Chaney, L. Soma, X. Chen, C. Yeung, B. Wood, D. Li, J. Cao, S. Heimfeld, M. C. Jensen, S. R. Riddell and D. G. Maloney (2016). "CD19 CAR-T cells of defined CD4+:CD8+ composition in adult B cell ALL patients." </w:t>
      </w:r>
      <w:r w:rsidRPr="008C7784">
        <w:rPr>
          <w:u w:val="single"/>
        </w:rPr>
        <w:t>J Clin Invest</w:t>
      </w:r>
      <w:r w:rsidRPr="008C7784">
        <w:t xml:space="preserve"> </w:t>
      </w:r>
      <w:r w:rsidRPr="008C7784">
        <w:rPr>
          <w:b/>
        </w:rPr>
        <w:t>126</w:t>
      </w:r>
      <w:r w:rsidRPr="008C7784">
        <w:t>(6): 2123-2138.1717.</w:t>
      </w:r>
    </w:p>
    <w:p w14:paraId="132FEF04" w14:textId="77777777" w:rsidR="008C7784" w:rsidRPr="008C7784" w:rsidRDefault="008C7784" w:rsidP="008C7784">
      <w:pPr>
        <w:pStyle w:val="EndNoteBibliography"/>
        <w:spacing w:after="0"/>
      </w:pPr>
      <w:r w:rsidRPr="008C7784">
        <w:t xml:space="preserve">Wood, B., D. Wu, B. Crossley, Y. Dai, D. Williamson, C. Gawad, M. J. Borowitz, M. Devidas, K. W. Maloney, E. Larsen, N. Winick, E. Raetz, W. L. Carroll, S. P. Hunger, M. L. Loh, H. Robins and I. Kirsch (2018). "Measurable residual disease detection by high-throughput sequencing improves risk stratification for pediatric B-ALL." </w:t>
      </w:r>
      <w:r w:rsidRPr="008C7784">
        <w:rPr>
          <w:u w:val="single"/>
        </w:rPr>
        <w:t>Blood</w:t>
      </w:r>
      <w:r w:rsidRPr="008C7784">
        <w:t xml:space="preserve"> </w:t>
      </w:r>
      <w:r w:rsidRPr="008C7784">
        <w:rPr>
          <w:b/>
        </w:rPr>
        <w:t>131</w:t>
      </w:r>
      <w:r w:rsidRPr="008C7784">
        <w:t>(12): 1350-1359.1818.</w:t>
      </w:r>
    </w:p>
    <w:p w14:paraId="76323080" w14:textId="77777777" w:rsidR="008C7784" w:rsidRPr="008C7784" w:rsidRDefault="008C7784" w:rsidP="008C7784">
      <w:pPr>
        <w:pStyle w:val="EndNoteBibliography"/>
        <w:spacing w:after="0"/>
      </w:pPr>
      <w:r w:rsidRPr="008C7784">
        <w:t xml:space="preserve">Wu, D., R. O. Emerson, A. Sherwood, M. L. Loh, A. Angiolillo, B. Howie, J. Vogt, M. Rieder, I. Kirsch, C. Carlson, D. Williamson, B. L. Wood and H. Robins (2014). "Detection of minimal residual disease in B lymphoblastic leukemia by high-throughput sequencing of IGH." </w:t>
      </w:r>
      <w:r w:rsidRPr="008C7784">
        <w:rPr>
          <w:u w:val="single"/>
        </w:rPr>
        <w:t>Clin Cancer Res</w:t>
      </w:r>
      <w:r w:rsidRPr="008C7784">
        <w:t xml:space="preserve"> </w:t>
      </w:r>
      <w:r w:rsidRPr="008C7784">
        <w:rPr>
          <w:b/>
        </w:rPr>
        <w:t>20</w:t>
      </w:r>
      <w:r w:rsidRPr="008C7784">
        <w:t>(17): 4540-4548.2020.</w:t>
      </w:r>
    </w:p>
    <w:p w14:paraId="0EF40824" w14:textId="11393AAB" w:rsidR="00B04348" w:rsidRDefault="008C7784" w:rsidP="008C7784">
      <w:pPr>
        <w:pStyle w:val="EndNoteBibliography"/>
      </w:pPr>
      <w:r w:rsidRPr="008C7784">
        <w:t xml:space="preserve">Wu, D., A. Sherwood, J. R. Fromm, S. S. Winter, K. P. Dunsmore, M. L. Loh, H. A. Greisman, D. E. Sabath, B. L. Wood and H. Robins (2012). "High-throughput sequencing detects minimal residual disease in acute T lymphoblastic leukemia." </w:t>
      </w:r>
      <w:r w:rsidRPr="008C7784">
        <w:rPr>
          <w:u w:val="single"/>
        </w:rPr>
        <w:t>Sci Transl Med</w:t>
      </w:r>
      <w:r w:rsidRPr="008C7784">
        <w:t xml:space="preserve"> </w:t>
      </w:r>
      <w:r w:rsidRPr="008C7784">
        <w:rPr>
          <w:b/>
        </w:rPr>
        <w:t>4</w:t>
      </w:r>
      <w:r w:rsidRPr="008C7784">
        <w:t>(134): 134ra163.2222.</w:t>
      </w:r>
    </w:p>
    <w:p w14:paraId="786D3939" w14:textId="35B9A74B" w:rsidR="008C7784" w:rsidRPr="00B04348" w:rsidRDefault="00B04348" w:rsidP="00B04348">
      <w:pPr>
        <w:spacing w:before="0" w:after="200" w:line="276" w:lineRule="auto"/>
        <w:rPr>
          <w:rFonts w:ascii="Calibri" w:hAnsi="Calibri" w:cs="Calibri"/>
          <w:noProof/>
          <w:lang w:val="en-US"/>
        </w:rPr>
      </w:pPr>
      <w:r>
        <w:br w:type="page"/>
      </w:r>
    </w:p>
    <w:p w14:paraId="39FBF962" w14:textId="64A4523E" w:rsidR="005E7B45" w:rsidRDefault="00710960" w:rsidP="00710960">
      <w:pPr>
        <w:pStyle w:val="Heading1"/>
      </w:pPr>
      <w:r>
        <w:lastRenderedPageBreak/>
        <w:fldChar w:fldCharType="end"/>
      </w:r>
      <w:r w:rsidR="005E7B45">
        <w:t>Appendix A</w:t>
      </w:r>
    </w:p>
    <w:p w14:paraId="51A21FAA" w14:textId="4D8A7F4E" w:rsidR="00F01C2A" w:rsidRPr="00F01C2A" w:rsidRDefault="00F01C2A" w:rsidP="00F01C2A">
      <w:r>
        <w:t xml:space="preserve">Flowcharts representing the current clinical management </w:t>
      </w:r>
      <w:r w:rsidR="00E81090">
        <w:t xml:space="preserve">of ALL patients adapted from the </w:t>
      </w:r>
      <w:r w:rsidR="005826B5">
        <w:t>ALL</w:t>
      </w:r>
      <w:r w:rsidR="00E81090">
        <w:t xml:space="preserve"> NCCN guidelines</w:t>
      </w:r>
      <w:r w:rsidR="005B6F34">
        <w:t xml:space="preserve"> are presented </w:t>
      </w:r>
      <w:r w:rsidR="0060314E">
        <w:t>below</w:t>
      </w:r>
      <w:r w:rsidR="00E81090">
        <w:t xml:space="preserve"> </w:t>
      </w:r>
      <w:r w:rsidR="005B6F34">
        <w:fldChar w:fldCharType="begin">
          <w:fldData xml:space="preserve">PEVuZE5vdGU+PENpdGU+PEF1dGhvcj5Ccm93bjwvQXV0aG9yPjxZZWFyPjIwMjA8L1llYXI+PFJl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</w:fldData>
        </w:fldChar>
      </w:r>
      <w:r w:rsidR="005B6F34">
        <w:instrText xml:space="preserve"> ADDIN EN.CITE </w:instrText>
      </w:r>
      <w:r w:rsidR="005B6F34">
        <w:fldChar w:fldCharType="begin">
          <w:fldData xml:space="preserve">PEVuZE5vdGU+PENpdGU+PEF1dGhvcj5Ccm93bjwvQXV0aG9yPjxZZWFyPjIwMjA8L1llYXI+PFJl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</w:fldData>
        </w:fldChar>
      </w:r>
      <w:r w:rsidR="005B6F34">
        <w:instrText xml:space="preserve"> ADDIN EN.CITE.DATA </w:instrText>
      </w:r>
      <w:r w:rsidR="005B6F34">
        <w:fldChar w:fldCharType="end"/>
      </w:r>
      <w:r w:rsidR="005B6F34">
        <w:fldChar w:fldCharType="separate"/>
      </w:r>
      <w:r w:rsidR="005B6F34">
        <w:rPr>
          <w:noProof/>
        </w:rPr>
        <w:t>(Brown 2020, Brown 2021)</w:t>
      </w:r>
      <w:r w:rsidR="005B6F34">
        <w:fldChar w:fldCharType="end"/>
      </w:r>
      <w:r w:rsidR="00E81090">
        <w:t>.</w:t>
      </w:r>
      <w:r w:rsidR="005B6F34">
        <w:t xml:space="preserve"> Separate flowcharts </w:t>
      </w:r>
      <w:r w:rsidR="006E1356">
        <w:t>detail the clinical management of the different ALL patient populations.</w:t>
      </w:r>
    </w:p>
    <w:p w14:paraId="11E8FA25" w14:textId="23986812" w:rsidR="008B7FF2" w:rsidRDefault="008B7FF2" w:rsidP="008B7FF2">
      <w:pPr>
        <w:pStyle w:val="Caption"/>
        <w:keepNext/>
      </w:pPr>
      <w:r>
        <w:t xml:space="preserve">Figure </w:t>
      </w:r>
      <w:fldSimple w:instr=" SEQ Figure \* ARABIC ">
        <w:r w:rsidR="003A331C">
          <w:rPr>
            <w:noProof/>
          </w:rPr>
          <w:t>4</w:t>
        </w:r>
      </w:fldSimple>
      <w:r w:rsidR="000334A6">
        <w:tab/>
      </w:r>
      <w:r>
        <w:t>Detailed clinical management flowchart for adult and AYA patients (Ph+ ALL)</w:t>
      </w:r>
    </w:p>
    <w:p w14:paraId="32BF4832" w14:textId="65F3E530" w:rsidR="005E7B45" w:rsidRDefault="00882BA6" w:rsidP="007F4EC8">
      <w:pPr>
        <w:jc w:val="center"/>
      </w:pPr>
      <w:r>
        <w:rPr>
          <w:noProof/>
        </w:rPr>
        <w:drawing>
          <wp:inline distT="0" distB="0" distL="0" distR="0" wp14:anchorId="2455BBCA" wp14:editId="47039853">
            <wp:extent cx="4985210" cy="7490765"/>
            <wp:effectExtent l="0" t="0" r="6350" b="0"/>
            <wp:docPr id="4" name="Picture 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medium confidence"/>
                    <pic:cNvPicPr/>
                  </pic:nvPicPr>
                  <pic:blipFill rotWithShape="1">
                    <a:blip r:embed="rId21">
                      <a:extLst>
                        <a:ext uri="{28A0092B-C50C-407E-A947-70E740481C1C}">
                          <a14:useLocalDpi xmlns:a14="http://schemas.microsoft.com/office/drawing/2010/main" val="0"/>
                        </a:ext>
                      </a:extLst>
                    </a:blip>
                    <a:srcRect t="2145" b="13337"/>
                    <a:stretch/>
                  </pic:blipFill>
                  <pic:spPr bwMode="auto">
                    <a:xfrm>
                      <a:off x="0" y="0"/>
                      <a:ext cx="4985385" cy="7491028"/>
                    </a:xfrm>
                    <a:prstGeom prst="rect">
                      <a:avLst/>
                    </a:prstGeom>
                    <a:ln>
                      <a:noFill/>
                    </a:ln>
                    <a:extLst>
                      <a:ext uri="{53640926-AAD7-44D8-BBD7-CCE9431645EC}">
                        <a14:shadowObscured xmlns:a14="http://schemas.microsoft.com/office/drawing/2010/main"/>
                      </a:ext>
                    </a:extLst>
                  </pic:spPr>
                </pic:pic>
              </a:graphicData>
            </a:graphic>
          </wp:inline>
        </w:drawing>
      </w:r>
    </w:p>
    <w:p w14:paraId="58AC5959" w14:textId="037E0FA1" w:rsidR="007F4EC8" w:rsidRDefault="00FC7E39" w:rsidP="00800688">
      <w:pPr>
        <w:pStyle w:val="TableAbrreviations"/>
        <w:contextualSpacing/>
      </w:pPr>
      <w:r>
        <w:lastRenderedPageBreak/>
        <w:t xml:space="preserve">Source: Adapted from </w:t>
      </w:r>
      <w:r w:rsidR="00800688">
        <w:t xml:space="preserve">Acute Lymphoblastic Leukemia NCCN guidelines version 2.2021 </w:t>
      </w:r>
      <w:r w:rsidR="00800688">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rsidR="00800688">
        <w:instrText xml:space="preserve"> ADDIN EN.CITE </w:instrText>
      </w:r>
      <w:r w:rsidR="00800688">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rsidR="00800688">
        <w:instrText xml:space="preserve"> ADDIN EN.CITE.DATA </w:instrText>
      </w:r>
      <w:r w:rsidR="00800688">
        <w:fldChar w:fldCharType="end"/>
      </w:r>
      <w:r w:rsidR="00800688">
        <w:fldChar w:fldCharType="separate"/>
      </w:r>
      <w:r w:rsidR="00800688">
        <w:rPr>
          <w:noProof/>
        </w:rPr>
        <w:t>(Brown 2021)</w:t>
      </w:r>
      <w:r w:rsidR="00800688">
        <w:fldChar w:fldCharType="end"/>
      </w:r>
      <w:r w:rsidR="00800688">
        <w:t>.</w:t>
      </w:r>
    </w:p>
    <w:p w14:paraId="1D10D750" w14:textId="77E0BBD0" w:rsidR="008B7FF2" w:rsidRDefault="00800688" w:rsidP="000334A6">
      <w:pPr>
        <w:pStyle w:val="TableAbrreviations"/>
        <w:contextualSpacing/>
      </w:pPr>
      <w:r>
        <w:t>Abbreviations: ALL=acute lymphoblastic leuk</w:t>
      </w:r>
      <w:r w:rsidR="00266B01">
        <w:t>aemia</w:t>
      </w:r>
      <w:r>
        <w:t xml:space="preserve">; </w:t>
      </w:r>
      <w:r w:rsidR="00F6671B">
        <w:t>AYA=</w:t>
      </w:r>
      <w:r w:rsidR="000334A6">
        <w:t xml:space="preserve">adolescent and young adult; </w:t>
      </w:r>
      <w:r w:rsidR="007461C2">
        <w:t>Chemo=chemotherapy;</w:t>
      </w:r>
      <w:r w:rsidR="001D3618">
        <w:t xml:space="preserve"> CCS=corticosteroid</w:t>
      </w:r>
      <w:r w:rsidR="00C62BAE">
        <w:t>;</w:t>
      </w:r>
      <w:r w:rsidR="007461C2">
        <w:t xml:space="preserve"> HCT=</w:t>
      </w:r>
      <w:r w:rsidR="00717D27">
        <w:t>haem</w:t>
      </w:r>
      <w:r w:rsidR="001D3618">
        <w:t>atopoietic cell transplantation;</w:t>
      </w:r>
      <w:r w:rsidR="007461C2">
        <w:t xml:space="preserve"> MRD=minimal residual disease; </w:t>
      </w:r>
      <w:r w:rsidR="0056798A">
        <w:t>Ph=Philadelphia chromosome; TKI=tyrosine kinase inhibitor</w:t>
      </w:r>
    </w:p>
    <w:p w14:paraId="1D0D42EF" w14:textId="6B381EE5" w:rsidR="000334A6" w:rsidRDefault="000334A6" w:rsidP="000334A6">
      <w:pPr>
        <w:pStyle w:val="Caption"/>
        <w:keepNext/>
      </w:pPr>
      <w:r>
        <w:t xml:space="preserve">Figure </w:t>
      </w:r>
      <w:fldSimple w:instr=" SEQ Figure \* ARABIC ">
        <w:r w:rsidR="003A331C">
          <w:rPr>
            <w:noProof/>
          </w:rPr>
          <w:t>5</w:t>
        </w:r>
      </w:fldSimple>
      <w:r>
        <w:tab/>
      </w:r>
      <w:r w:rsidRPr="00637325">
        <w:t>Detailed clinical management flowchart for adult patients (Ph</w:t>
      </w:r>
      <w:r>
        <w:t>-</w:t>
      </w:r>
      <w:r w:rsidRPr="00637325">
        <w:t xml:space="preserve"> ALL)</w:t>
      </w:r>
    </w:p>
    <w:p w14:paraId="4B97E2C6" w14:textId="5305E2CA" w:rsidR="00E44BA6" w:rsidRDefault="00E44BA6" w:rsidP="007F4EC8">
      <w:pPr>
        <w:jc w:val="center"/>
      </w:pPr>
      <w:r>
        <w:rPr>
          <w:noProof/>
        </w:rPr>
        <w:drawing>
          <wp:inline distT="0" distB="0" distL="0" distR="0" wp14:anchorId="738CD02E" wp14:editId="55BD5811">
            <wp:extent cx="4985268" cy="7315200"/>
            <wp:effectExtent l="0" t="0" r="635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rotWithShape="1">
                    <a:blip r:embed="rId22">
                      <a:extLst>
                        <a:ext uri="{28A0092B-C50C-407E-A947-70E740481C1C}">
                          <a14:useLocalDpi xmlns:a14="http://schemas.microsoft.com/office/drawing/2010/main" val="0"/>
                        </a:ext>
                      </a:extLst>
                    </a:blip>
                    <a:srcRect t="2805" b="14660"/>
                    <a:stretch/>
                  </pic:blipFill>
                  <pic:spPr bwMode="auto">
                    <a:xfrm>
                      <a:off x="0" y="0"/>
                      <a:ext cx="4985385" cy="7315372"/>
                    </a:xfrm>
                    <a:prstGeom prst="rect">
                      <a:avLst/>
                    </a:prstGeom>
                    <a:ln>
                      <a:noFill/>
                    </a:ln>
                    <a:extLst>
                      <a:ext uri="{53640926-AAD7-44D8-BBD7-CCE9431645EC}">
                        <a14:shadowObscured xmlns:a14="http://schemas.microsoft.com/office/drawing/2010/main"/>
                      </a:ext>
                    </a:extLst>
                  </pic:spPr>
                </pic:pic>
              </a:graphicData>
            </a:graphic>
          </wp:inline>
        </w:drawing>
      </w:r>
    </w:p>
    <w:p w14:paraId="046221F0" w14:textId="77777777" w:rsidR="000334A6" w:rsidRDefault="000334A6" w:rsidP="000334A6">
      <w:pPr>
        <w:pStyle w:val="TableAbrreviations"/>
        <w:contextualSpacing/>
      </w:pPr>
      <w:r>
        <w:t xml:space="preserve">Source: Adapted from Acute Lymphoblastic Leukemia NCCN guidelines version 2.2021 </w:t>
      </w:r>
      <w: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fldChar w:fldCharType="separate"/>
      </w:r>
      <w:r>
        <w:rPr>
          <w:noProof/>
        </w:rPr>
        <w:t>(Brown 2021)</w:t>
      </w:r>
      <w:r>
        <w:fldChar w:fldCharType="end"/>
      </w:r>
      <w:r>
        <w:t>.</w:t>
      </w:r>
    </w:p>
    <w:p w14:paraId="43BC9D9F" w14:textId="1852F4C8" w:rsidR="000334A6" w:rsidRDefault="000334A6" w:rsidP="000334A6">
      <w:pPr>
        <w:pStyle w:val="TableAbrreviations"/>
        <w:contextualSpacing/>
      </w:pPr>
      <w:r>
        <w:t>Abbreviations: ALL=acute lymphoblastic leuk</w:t>
      </w:r>
      <w:r w:rsidR="00266B01">
        <w:t>aemia</w:t>
      </w:r>
      <w:r>
        <w:t>; Chemo=chemotherapy; CCS=corticosteroid; HCT=haematopoietic cell transplantation; MRD=minimal residual disease; Ph=Philadelphia chromosome; TKI=tyrosine kinase inhibitor</w:t>
      </w:r>
    </w:p>
    <w:p w14:paraId="23DA2FA2" w14:textId="77777777" w:rsidR="000334A6" w:rsidRDefault="000334A6" w:rsidP="007F4EC8">
      <w:pPr>
        <w:jc w:val="center"/>
      </w:pPr>
    </w:p>
    <w:p w14:paraId="358F3881" w14:textId="5A7CA584" w:rsidR="008B7FF2" w:rsidRDefault="008B7FF2" w:rsidP="008B7FF2">
      <w:pPr>
        <w:pStyle w:val="Caption"/>
        <w:keepNext/>
      </w:pPr>
      <w:r>
        <w:lastRenderedPageBreak/>
        <w:t xml:space="preserve">Figure </w:t>
      </w:r>
      <w:fldSimple w:instr=" SEQ Figure \* ARABIC ">
        <w:r w:rsidR="003A331C">
          <w:rPr>
            <w:noProof/>
          </w:rPr>
          <w:t>6</w:t>
        </w:r>
      </w:fldSimple>
      <w:r w:rsidR="000334A6">
        <w:tab/>
      </w:r>
      <w:r w:rsidRPr="006B790F">
        <w:t>Detailed clinical management flowchart for AYA patients</w:t>
      </w:r>
      <w:r>
        <w:t xml:space="preserve"> (Ph- ALL)</w:t>
      </w:r>
    </w:p>
    <w:p w14:paraId="7D03EA44" w14:textId="40080723" w:rsidR="00E44BA6" w:rsidRDefault="00FF6BDA" w:rsidP="007F4EC8">
      <w:pPr>
        <w:jc w:val="center"/>
      </w:pPr>
      <w:r>
        <w:rPr>
          <w:noProof/>
        </w:rPr>
        <w:drawing>
          <wp:inline distT="0" distB="0" distL="0" distR="0" wp14:anchorId="623B1EFF" wp14:editId="2D7B9B52">
            <wp:extent cx="4985340" cy="7081114"/>
            <wp:effectExtent l="0" t="0" r="6350" b="5715"/>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rotWithShape="1">
                    <a:blip r:embed="rId23">
                      <a:extLst>
                        <a:ext uri="{28A0092B-C50C-407E-A947-70E740481C1C}">
                          <a14:useLocalDpi xmlns:a14="http://schemas.microsoft.com/office/drawing/2010/main" val="0"/>
                        </a:ext>
                      </a:extLst>
                    </a:blip>
                    <a:srcRect t="5695" b="14413"/>
                    <a:stretch/>
                  </pic:blipFill>
                  <pic:spPr bwMode="auto">
                    <a:xfrm>
                      <a:off x="0" y="0"/>
                      <a:ext cx="4985385" cy="7081178"/>
                    </a:xfrm>
                    <a:prstGeom prst="rect">
                      <a:avLst/>
                    </a:prstGeom>
                    <a:ln>
                      <a:noFill/>
                    </a:ln>
                    <a:extLst>
                      <a:ext uri="{53640926-AAD7-44D8-BBD7-CCE9431645EC}">
                        <a14:shadowObscured xmlns:a14="http://schemas.microsoft.com/office/drawing/2010/main"/>
                      </a:ext>
                    </a:extLst>
                  </pic:spPr>
                </pic:pic>
              </a:graphicData>
            </a:graphic>
          </wp:inline>
        </w:drawing>
      </w:r>
    </w:p>
    <w:p w14:paraId="38ADACBF" w14:textId="77777777" w:rsidR="000334A6" w:rsidRDefault="000334A6" w:rsidP="000334A6">
      <w:pPr>
        <w:pStyle w:val="TableAbrreviations"/>
        <w:contextualSpacing/>
      </w:pPr>
      <w:r>
        <w:t xml:space="preserve">Source: Adapted from Acute Lymphoblastic Leukemia NCCN guidelines version 2.2021 </w:t>
      </w:r>
      <w: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PEVuZE5vdGU+PENpdGU+PEF1dGhvcj5Ccm93bjwvQXV0aG9yPjxZZWFyPjIwMjE8L1llYXI+PFJl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fldChar w:fldCharType="separate"/>
      </w:r>
      <w:r>
        <w:rPr>
          <w:noProof/>
        </w:rPr>
        <w:t>(Brown 2021)</w:t>
      </w:r>
      <w:r>
        <w:fldChar w:fldCharType="end"/>
      </w:r>
      <w:r>
        <w:t>.</w:t>
      </w:r>
    </w:p>
    <w:p w14:paraId="79C8FB5E" w14:textId="33FB0788" w:rsidR="000334A6" w:rsidRDefault="000334A6" w:rsidP="000334A6">
      <w:pPr>
        <w:pStyle w:val="TableAbrreviations"/>
        <w:contextualSpacing/>
      </w:pPr>
      <w:r>
        <w:t>Abbreviations: ALL=acute lymphoblastic leuk</w:t>
      </w:r>
      <w:r w:rsidR="00266B01">
        <w:t>aemia</w:t>
      </w:r>
      <w:r>
        <w:t>; AYA=adolescent and young adult; Chemo=chemotherapy; HCT=haematopoietic cell transplantation; MRD=minimal residual disease; Ph=Philadelphia chromosome; TKI=tyrosine kinase inhibitor</w:t>
      </w:r>
    </w:p>
    <w:p w14:paraId="0F069D6A" w14:textId="77777777" w:rsidR="000334A6" w:rsidRDefault="000334A6" w:rsidP="007F4EC8">
      <w:pPr>
        <w:jc w:val="center"/>
      </w:pPr>
    </w:p>
    <w:p w14:paraId="4D134066" w14:textId="7E342AAB" w:rsidR="008B7FF2" w:rsidRDefault="008B7FF2" w:rsidP="008B7FF2">
      <w:pPr>
        <w:pStyle w:val="Caption"/>
        <w:keepNext/>
      </w:pPr>
      <w:r>
        <w:lastRenderedPageBreak/>
        <w:t xml:space="preserve">Figure </w:t>
      </w:r>
      <w:fldSimple w:instr=" SEQ Figure \* ARABIC ">
        <w:r w:rsidR="003A331C">
          <w:rPr>
            <w:noProof/>
          </w:rPr>
          <w:t>7</w:t>
        </w:r>
      </w:fldSimple>
      <w:r w:rsidR="00941ED4">
        <w:tab/>
      </w:r>
      <w:r w:rsidRPr="00C2288C">
        <w:t xml:space="preserve">Detailed clinical management flowchart for </w:t>
      </w:r>
      <w:r>
        <w:t>paediatric</w:t>
      </w:r>
      <w:r w:rsidRPr="00C2288C">
        <w:t xml:space="preserve"> patients</w:t>
      </w:r>
      <w:r>
        <w:t xml:space="preserve"> (Ph- or Ph-like B-ALL)</w:t>
      </w:r>
    </w:p>
    <w:p w14:paraId="4B087B41" w14:textId="5D8F80B8" w:rsidR="00FF6BDA" w:rsidRDefault="00054155" w:rsidP="007F4EC8">
      <w:pPr>
        <w:jc w:val="center"/>
      </w:pPr>
      <w:r>
        <w:rPr>
          <w:noProof/>
        </w:rPr>
        <w:drawing>
          <wp:inline distT="0" distB="0" distL="0" distR="0" wp14:anchorId="4F991465" wp14:editId="5BC95072">
            <wp:extent cx="4985253" cy="5223053"/>
            <wp:effectExtent l="0" t="0" r="6350" b="0"/>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rotWithShape="1">
                    <a:blip r:embed="rId24">
                      <a:extLst>
                        <a:ext uri="{28A0092B-C50C-407E-A947-70E740481C1C}">
                          <a14:useLocalDpi xmlns:a14="http://schemas.microsoft.com/office/drawing/2010/main" val="0"/>
                        </a:ext>
                      </a:extLst>
                    </a:blip>
                    <a:srcRect t="2641" b="38429"/>
                    <a:stretch/>
                  </pic:blipFill>
                  <pic:spPr bwMode="auto">
                    <a:xfrm>
                      <a:off x="0" y="0"/>
                      <a:ext cx="4985385" cy="5223192"/>
                    </a:xfrm>
                    <a:prstGeom prst="rect">
                      <a:avLst/>
                    </a:prstGeom>
                    <a:ln>
                      <a:noFill/>
                    </a:ln>
                    <a:extLst>
                      <a:ext uri="{53640926-AAD7-44D8-BBD7-CCE9431645EC}">
                        <a14:shadowObscured xmlns:a14="http://schemas.microsoft.com/office/drawing/2010/main"/>
                      </a:ext>
                    </a:extLst>
                  </pic:spPr>
                </pic:pic>
              </a:graphicData>
            </a:graphic>
          </wp:inline>
        </w:drawing>
      </w:r>
    </w:p>
    <w:p w14:paraId="79FEAC3C" w14:textId="4DF2D8B0" w:rsidR="0025001F" w:rsidRDefault="0025001F" w:rsidP="0025001F">
      <w:pPr>
        <w:pStyle w:val="TableAbrreviations"/>
        <w:contextualSpacing/>
      </w:pPr>
      <w:r>
        <w:t xml:space="preserve">Source: Adapted from </w:t>
      </w:r>
      <w:proofErr w:type="spellStart"/>
      <w:r>
        <w:t>Pediatric</w:t>
      </w:r>
      <w:proofErr w:type="spellEnd"/>
      <w:r>
        <w:t xml:space="preserve"> Acute Lymphoblastic Leukemia NCCN guidelines version 2.2020 </w:t>
      </w:r>
      <w:r>
        <w:fldChar w:fldCharType="begin">
          <w:fldData xml:space="preserve">PEVuZE5vdGU+PENpdGU+PEF1dGhvcj5Ccm93bjwvQXV0aG9yPjxZZWFyPjIwMjA8L1llYXI+PFJl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</w:fldData>
        </w:fldChar>
      </w:r>
      <w:r>
        <w:instrText xml:space="preserve"> ADDIN EN.CITE </w:instrText>
      </w:r>
      <w:r>
        <w:fldChar w:fldCharType="begin">
          <w:fldData xml:space="preserve">PEVuZE5vdGU+PENpdGU+PEF1dGhvcj5Ccm93bjwvQXV0aG9yPjxZZWFyPjIwMjA8L1llYXI+PFJl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</w:fldData>
        </w:fldChar>
      </w:r>
      <w:r>
        <w:instrText xml:space="preserve"> ADDIN EN.CITE.DATA </w:instrText>
      </w:r>
      <w:r>
        <w:fldChar w:fldCharType="end"/>
      </w:r>
      <w:r>
        <w:fldChar w:fldCharType="separate"/>
      </w:r>
      <w:r>
        <w:rPr>
          <w:noProof/>
        </w:rPr>
        <w:t>(Brown 2020)</w:t>
      </w:r>
      <w:r>
        <w:fldChar w:fldCharType="end"/>
      </w:r>
    </w:p>
    <w:p w14:paraId="3A22737B" w14:textId="40092943" w:rsidR="0025001F" w:rsidRDefault="0025001F" w:rsidP="0025001F">
      <w:pPr>
        <w:pStyle w:val="TableAbrreviations"/>
        <w:contextualSpacing/>
      </w:pPr>
      <w:r>
        <w:t>Abbreviations: ALL=acute lymphoblastic leuk</w:t>
      </w:r>
      <w:r w:rsidR="00266B01">
        <w:t>aemia</w:t>
      </w:r>
      <w:r>
        <w:t>; Chemo=chemotherapy; H</w:t>
      </w:r>
      <w:r w:rsidR="00450B00">
        <w:t>S</w:t>
      </w:r>
      <w:r>
        <w:t>CT=haematopoietic</w:t>
      </w:r>
      <w:r w:rsidR="00450B00">
        <w:t xml:space="preserve"> stem</w:t>
      </w:r>
      <w:r>
        <w:t xml:space="preserve"> cell transplantation; MRD=minimal residual disease; Ph=Philadelphia chromosome</w:t>
      </w:r>
    </w:p>
    <w:p w14:paraId="6549F7D9" w14:textId="77777777" w:rsidR="0025001F" w:rsidRDefault="0025001F" w:rsidP="007F4EC8">
      <w:pPr>
        <w:jc w:val="center"/>
      </w:pPr>
    </w:p>
    <w:p w14:paraId="184458D2" w14:textId="44AED0D1" w:rsidR="007F4EC8" w:rsidRDefault="007F4EC8" w:rsidP="007F4EC8">
      <w:pPr>
        <w:pStyle w:val="Caption"/>
        <w:keepNext/>
      </w:pPr>
      <w:r>
        <w:lastRenderedPageBreak/>
        <w:t xml:space="preserve">Figure </w:t>
      </w:r>
      <w:fldSimple w:instr=" SEQ Figure \* ARABIC ">
        <w:r w:rsidR="003A331C">
          <w:rPr>
            <w:noProof/>
          </w:rPr>
          <w:t>8</w:t>
        </w:r>
      </w:fldSimple>
      <w:r w:rsidR="00941ED4">
        <w:tab/>
      </w:r>
      <w:r w:rsidRPr="00FC1B39">
        <w:t xml:space="preserve">Detailed clinical management flowchart for </w:t>
      </w:r>
      <w:r>
        <w:t>paediatric</w:t>
      </w:r>
      <w:r w:rsidRPr="00FC1B39">
        <w:t xml:space="preserve"> patients</w:t>
      </w:r>
      <w:r>
        <w:t xml:space="preserve"> (Ph+ B-ALL)</w:t>
      </w:r>
    </w:p>
    <w:p w14:paraId="36F46D1D" w14:textId="15DDD14A" w:rsidR="00F8554F" w:rsidRDefault="001574C2" w:rsidP="007F4EC8">
      <w:pPr>
        <w:jc w:val="center"/>
      </w:pPr>
      <w:r>
        <w:rPr>
          <w:noProof/>
        </w:rPr>
        <w:drawing>
          <wp:inline distT="0" distB="0" distL="0" distR="0" wp14:anchorId="7E16E1DC" wp14:editId="2DD9AF94">
            <wp:extent cx="4985019" cy="4155034"/>
            <wp:effectExtent l="0" t="0" r="6350" b="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rotWithShape="1">
                    <a:blip r:embed="rId25">
                      <a:extLst>
                        <a:ext uri="{28A0092B-C50C-407E-A947-70E740481C1C}">
                          <a14:useLocalDpi xmlns:a14="http://schemas.microsoft.com/office/drawing/2010/main" val="0"/>
                        </a:ext>
                      </a:extLst>
                    </a:blip>
                    <a:srcRect t="6355" b="46763"/>
                    <a:stretch/>
                  </pic:blipFill>
                  <pic:spPr bwMode="auto">
                    <a:xfrm>
                      <a:off x="0" y="0"/>
                      <a:ext cx="4985385" cy="4155339"/>
                    </a:xfrm>
                    <a:prstGeom prst="rect">
                      <a:avLst/>
                    </a:prstGeom>
                    <a:ln>
                      <a:noFill/>
                    </a:ln>
                    <a:extLst>
                      <a:ext uri="{53640926-AAD7-44D8-BBD7-CCE9431645EC}">
                        <a14:shadowObscured xmlns:a14="http://schemas.microsoft.com/office/drawing/2010/main"/>
                      </a:ext>
                    </a:extLst>
                  </pic:spPr>
                </pic:pic>
              </a:graphicData>
            </a:graphic>
          </wp:inline>
        </w:drawing>
      </w:r>
    </w:p>
    <w:p w14:paraId="047D42C8" w14:textId="77777777" w:rsidR="00ED160A" w:rsidRDefault="00ED160A" w:rsidP="00ED160A">
      <w:pPr>
        <w:pStyle w:val="TableAbrreviations"/>
        <w:contextualSpacing/>
      </w:pPr>
      <w:r>
        <w:t xml:space="preserve">Source: Adapted from </w:t>
      </w:r>
      <w:proofErr w:type="spellStart"/>
      <w:r>
        <w:t>Pediatric</w:t>
      </w:r>
      <w:proofErr w:type="spellEnd"/>
      <w:r>
        <w:t xml:space="preserve"> Acute Lymphoblastic Leukemia NCCN guidelines version 2.2020 </w:t>
      </w:r>
      <w:r>
        <w:fldChar w:fldCharType="begin">
          <w:fldData xml:space="preserve">PEVuZE5vdGU+PENpdGU+PEF1dGhvcj5Ccm93bjwvQXV0aG9yPjxZZWFyPjIwMjA8L1llYXI+PFJl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</w:fldData>
        </w:fldChar>
      </w:r>
      <w:r>
        <w:instrText xml:space="preserve"> ADDIN EN.CITE </w:instrText>
      </w:r>
      <w:r>
        <w:fldChar w:fldCharType="begin">
          <w:fldData xml:space="preserve">PEVuZE5vdGU+PENpdGU+PEF1dGhvcj5Ccm93bjwvQXV0aG9yPjxZZWFyPjIwMjA8L1llYXI+PFJl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</w:fldData>
        </w:fldChar>
      </w:r>
      <w:r>
        <w:instrText xml:space="preserve"> ADDIN EN.CITE.DATA </w:instrText>
      </w:r>
      <w:r>
        <w:fldChar w:fldCharType="end"/>
      </w:r>
      <w:r>
        <w:fldChar w:fldCharType="separate"/>
      </w:r>
      <w:r>
        <w:rPr>
          <w:noProof/>
        </w:rPr>
        <w:t>(Brown 2020)</w:t>
      </w:r>
      <w:r>
        <w:fldChar w:fldCharType="end"/>
      </w:r>
    </w:p>
    <w:p w14:paraId="15C7BBDA" w14:textId="76DB7C19" w:rsidR="00ED160A" w:rsidRDefault="00ED160A" w:rsidP="00ED160A">
      <w:pPr>
        <w:pStyle w:val="TableAbrreviations"/>
        <w:contextualSpacing/>
      </w:pPr>
      <w:r>
        <w:t>Abbreviations: ALL=acute lymphoblastic leuk</w:t>
      </w:r>
      <w:r w:rsidR="00266B01">
        <w:t>aemia</w:t>
      </w:r>
      <w:r>
        <w:t>; Chemo=chemotherapy; HSCT=haematopoietic stem cell transplantation; MRD=minimal residual disease; Ph=Philadelphia chromosome; TKI=tyrosine kinase inhibitor</w:t>
      </w:r>
    </w:p>
    <w:p w14:paraId="79B2ADFD" w14:textId="77777777" w:rsidR="00ED160A" w:rsidRDefault="00ED160A" w:rsidP="007F4EC8">
      <w:pPr>
        <w:jc w:val="center"/>
      </w:pPr>
    </w:p>
    <w:p w14:paraId="62EFA837" w14:textId="0FBBD1EA" w:rsidR="007F4EC8" w:rsidRDefault="007F4EC8" w:rsidP="007F4EC8">
      <w:pPr>
        <w:pStyle w:val="Caption"/>
        <w:keepNext/>
      </w:pPr>
      <w:r>
        <w:lastRenderedPageBreak/>
        <w:t xml:space="preserve">Figure </w:t>
      </w:r>
      <w:fldSimple w:instr=" SEQ Figure \* ARABIC ">
        <w:r w:rsidR="003A331C">
          <w:rPr>
            <w:noProof/>
          </w:rPr>
          <w:t>9</w:t>
        </w:r>
      </w:fldSimple>
      <w:r w:rsidR="00941ED4">
        <w:tab/>
      </w:r>
      <w:r w:rsidRPr="00A7549D">
        <w:t xml:space="preserve">Detailed clinical management flowchart for </w:t>
      </w:r>
      <w:r>
        <w:t>paediatric</w:t>
      </w:r>
      <w:r w:rsidRPr="00A7549D">
        <w:t xml:space="preserve"> patients</w:t>
      </w:r>
      <w:r>
        <w:t xml:space="preserve"> (T-ALL)</w:t>
      </w:r>
    </w:p>
    <w:p w14:paraId="0360A45D" w14:textId="671698C4" w:rsidR="004B02CB" w:rsidRDefault="004B02CB" w:rsidP="007F4EC8">
      <w:pPr>
        <w:jc w:val="center"/>
      </w:pPr>
      <w:r>
        <w:rPr>
          <w:noProof/>
        </w:rPr>
        <w:drawing>
          <wp:inline distT="0" distB="0" distL="0" distR="0" wp14:anchorId="5EC46788" wp14:editId="6A769ACE">
            <wp:extent cx="4985048" cy="4294022"/>
            <wp:effectExtent l="0" t="0" r="6350" b="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rotWithShape="1">
                    <a:blip r:embed="rId26">
                      <a:extLst>
                        <a:ext uri="{28A0092B-C50C-407E-A947-70E740481C1C}">
                          <a14:useLocalDpi xmlns:a14="http://schemas.microsoft.com/office/drawing/2010/main" val="0"/>
                        </a:ext>
                      </a:extLst>
                    </a:blip>
                    <a:srcRect t="6685" b="44865"/>
                    <a:stretch/>
                  </pic:blipFill>
                  <pic:spPr bwMode="auto">
                    <a:xfrm>
                      <a:off x="0" y="0"/>
                      <a:ext cx="4985385" cy="4294312"/>
                    </a:xfrm>
                    <a:prstGeom prst="rect">
                      <a:avLst/>
                    </a:prstGeom>
                    <a:ln>
                      <a:noFill/>
                    </a:ln>
                    <a:extLst>
                      <a:ext uri="{53640926-AAD7-44D8-BBD7-CCE9431645EC}">
                        <a14:shadowObscured xmlns:a14="http://schemas.microsoft.com/office/drawing/2010/main"/>
                      </a:ext>
                    </a:extLst>
                  </pic:spPr>
                </pic:pic>
              </a:graphicData>
            </a:graphic>
          </wp:inline>
        </w:drawing>
      </w:r>
    </w:p>
    <w:p w14:paraId="46CD4DC7" w14:textId="77777777" w:rsidR="00ED160A" w:rsidRDefault="00ED160A" w:rsidP="00ED160A">
      <w:pPr>
        <w:pStyle w:val="TableAbrreviations"/>
        <w:contextualSpacing/>
      </w:pPr>
      <w:r>
        <w:t xml:space="preserve">Source: Adapted from </w:t>
      </w:r>
      <w:proofErr w:type="spellStart"/>
      <w:r>
        <w:t>Pediatric</w:t>
      </w:r>
      <w:proofErr w:type="spellEnd"/>
      <w:r>
        <w:t xml:space="preserve"> Acute Lymphoblastic Leukemia NCCN guidelines version 2.2020 </w:t>
      </w:r>
      <w:r>
        <w:fldChar w:fldCharType="begin">
          <w:fldData xml:space="preserve">PEVuZE5vdGU+PENpdGU+PEF1dGhvcj5Ccm93bjwvQXV0aG9yPjxZZWFyPjIwMjA8L1llYXI+PFJl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</w:fldData>
        </w:fldChar>
      </w:r>
      <w:r>
        <w:instrText xml:space="preserve"> ADDIN EN.CITE </w:instrText>
      </w:r>
      <w:r>
        <w:fldChar w:fldCharType="begin">
          <w:fldData xml:space="preserve">PEVuZE5vdGU+PENpdGU+PEF1dGhvcj5Ccm93bjwvQXV0aG9yPjxZZWFyPjIwMjA8L1llYXI+PFJl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</w:fldData>
        </w:fldChar>
      </w:r>
      <w:r>
        <w:instrText xml:space="preserve"> ADDIN EN.CITE.DATA </w:instrText>
      </w:r>
      <w:r>
        <w:fldChar w:fldCharType="end"/>
      </w:r>
      <w:r>
        <w:fldChar w:fldCharType="separate"/>
      </w:r>
      <w:r>
        <w:rPr>
          <w:noProof/>
        </w:rPr>
        <w:t>(Brown 2020)</w:t>
      </w:r>
      <w:r>
        <w:fldChar w:fldCharType="end"/>
      </w:r>
    </w:p>
    <w:p w14:paraId="4D2DA428" w14:textId="4E5BD633" w:rsidR="00ED160A" w:rsidRDefault="00ED160A" w:rsidP="00ED160A">
      <w:pPr>
        <w:pStyle w:val="TableAbrreviations"/>
        <w:contextualSpacing/>
      </w:pPr>
      <w:r>
        <w:t>Abbreviations: ALL=acute lymphoblastic leuk</w:t>
      </w:r>
      <w:r w:rsidR="00266B01">
        <w:t>aemia</w:t>
      </w:r>
      <w:r>
        <w:t>; Chemo=chemotherapy; HSCT=haematopoietic stem cell transplantation; MRD=minimal residual disease; Ph=Philadelphia chromosome; TKI=tyrosine kinase inhibitor</w:t>
      </w:r>
    </w:p>
    <w:p w14:paraId="68EF7E4D" w14:textId="77777777" w:rsidR="00ED160A" w:rsidRDefault="00ED160A" w:rsidP="007F4EC8">
      <w:pPr>
        <w:jc w:val="center"/>
      </w:pPr>
    </w:p>
    <w:p w14:paraId="043E87BF" w14:textId="1D7924DE" w:rsidR="007F4EC8" w:rsidRDefault="007F4EC8" w:rsidP="007F4EC8">
      <w:pPr>
        <w:pStyle w:val="Caption"/>
        <w:keepNext/>
      </w:pPr>
      <w:r>
        <w:lastRenderedPageBreak/>
        <w:t xml:space="preserve">Figure </w:t>
      </w:r>
      <w:fldSimple w:instr=" SEQ Figure \* ARABIC ">
        <w:r w:rsidR="003A331C">
          <w:rPr>
            <w:noProof/>
          </w:rPr>
          <w:t>10</w:t>
        </w:r>
      </w:fldSimple>
      <w:r w:rsidRPr="00D9275B">
        <w:t xml:space="preserve"> Detailed clinical management flowchart for </w:t>
      </w:r>
      <w:r>
        <w:t>infant</w:t>
      </w:r>
      <w:r w:rsidRPr="00D9275B">
        <w:t xml:space="preserve"> patients</w:t>
      </w:r>
    </w:p>
    <w:p w14:paraId="2B2472FD" w14:textId="5B00942C" w:rsidR="006865D7" w:rsidRDefault="006865D7" w:rsidP="007F4EC8">
      <w:pPr>
        <w:jc w:val="center"/>
      </w:pPr>
      <w:r>
        <w:rPr>
          <w:noProof/>
        </w:rPr>
        <w:drawing>
          <wp:inline distT="0" distB="0" distL="0" distR="0" wp14:anchorId="404139CB" wp14:editId="3131244B">
            <wp:extent cx="4985019" cy="4147718"/>
            <wp:effectExtent l="0" t="0" r="6350" b="5715"/>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pic:nvPicPr>
                  <pic:blipFill rotWithShape="1">
                    <a:blip r:embed="rId27">
                      <a:extLst>
                        <a:ext uri="{28A0092B-C50C-407E-A947-70E740481C1C}">
                          <a14:useLocalDpi xmlns:a14="http://schemas.microsoft.com/office/drawing/2010/main" val="0"/>
                        </a:ext>
                      </a:extLst>
                    </a:blip>
                    <a:srcRect t="6355" b="46845"/>
                    <a:stretch/>
                  </pic:blipFill>
                  <pic:spPr bwMode="auto">
                    <a:xfrm>
                      <a:off x="0" y="0"/>
                      <a:ext cx="4985385" cy="4148023"/>
                    </a:xfrm>
                    <a:prstGeom prst="rect">
                      <a:avLst/>
                    </a:prstGeom>
                    <a:ln>
                      <a:noFill/>
                    </a:ln>
                    <a:extLst>
                      <a:ext uri="{53640926-AAD7-44D8-BBD7-CCE9431645EC}">
                        <a14:shadowObscured xmlns:a14="http://schemas.microsoft.com/office/drawing/2010/main"/>
                      </a:ext>
                    </a:extLst>
                  </pic:spPr>
                </pic:pic>
              </a:graphicData>
            </a:graphic>
          </wp:inline>
        </w:drawing>
      </w:r>
    </w:p>
    <w:p w14:paraId="7A9BFA24" w14:textId="77777777" w:rsidR="00D54ABA" w:rsidRDefault="00D54ABA" w:rsidP="00D54ABA">
      <w:pPr>
        <w:pStyle w:val="TableAbrreviations"/>
        <w:contextualSpacing/>
      </w:pPr>
      <w:r>
        <w:t xml:space="preserve">Source: Adapted from </w:t>
      </w:r>
      <w:proofErr w:type="spellStart"/>
      <w:r>
        <w:t>Pediatric</w:t>
      </w:r>
      <w:proofErr w:type="spellEnd"/>
      <w:r>
        <w:t xml:space="preserve"> Acute Lymphoblastic Leukemia NCCN guidelines version 2.2020 </w:t>
      </w:r>
      <w:r>
        <w:fldChar w:fldCharType="begin">
          <w:fldData xml:space="preserve">PEVuZE5vdGU+PENpdGU+PEF1dGhvcj5Ccm93bjwvQXV0aG9yPjxZZWFyPjIwMjA8L1llYXI+PFJl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</w:fldData>
        </w:fldChar>
      </w:r>
      <w:r>
        <w:instrText xml:space="preserve"> ADDIN EN.CITE </w:instrText>
      </w:r>
      <w:r>
        <w:fldChar w:fldCharType="begin">
          <w:fldData xml:space="preserve">PEVuZE5vdGU+PENpdGU+PEF1dGhvcj5Ccm93bjwvQXV0aG9yPjxZZWFyPjIwMjA8L1llYXI+PFJl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</w:fldData>
        </w:fldChar>
      </w:r>
      <w:r>
        <w:instrText xml:space="preserve"> ADDIN EN.CITE.DATA </w:instrText>
      </w:r>
      <w:r>
        <w:fldChar w:fldCharType="end"/>
      </w:r>
      <w:r>
        <w:fldChar w:fldCharType="separate"/>
      </w:r>
      <w:r>
        <w:rPr>
          <w:noProof/>
        </w:rPr>
        <w:t>(Brown 2020)</w:t>
      </w:r>
      <w:r>
        <w:fldChar w:fldCharType="end"/>
      </w:r>
    </w:p>
    <w:p w14:paraId="18FB4FF2" w14:textId="12544E69" w:rsidR="00FF6BDA" w:rsidRPr="005E7B45" w:rsidRDefault="00D54ABA" w:rsidP="003265A6">
      <w:pPr>
        <w:pStyle w:val="TableAbrreviations"/>
        <w:contextualSpacing/>
      </w:pPr>
      <w:r>
        <w:t>Abbreviations: ALL=acute lymphoblastic leuk</w:t>
      </w:r>
      <w:r w:rsidR="00266B01">
        <w:t>aemia</w:t>
      </w:r>
      <w:r>
        <w:t>; Chemo=chemotherapy; HSCT=haematopoietic stem cell transplantation; MRD=minimal residual disease; Ph=Philadelphia chromosome</w:t>
      </w:r>
    </w:p>
    <w:sectPr w:rsidR="00FF6BDA" w:rsidRPr="005E7B45" w:rsidSect="00DD30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77236" w14:textId="77777777" w:rsidR="00AB2E3D" w:rsidRDefault="00AB2E3D" w:rsidP="00CF2DFA">
      <w:pPr>
        <w:spacing w:after="0"/>
      </w:pPr>
      <w:r>
        <w:separator/>
      </w:r>
    </w:p>
  </w:endnote>
  <w:endnote w:type="continuationSeparator" w:id="0">
    <w:p w14:paraId="1198DB36" w14:textId="77777777" w:rsidR="00AB2E3D" w:rsidRDefault="00AB2E3D" w:rsidP="00CF2DFA">
      <w:pPr>
        <w:spacing w:after="0"/>
      </w:pPr>
      <w:r>
        <w:continuationSeparator/>
      </w:r>
    </w:p>
  </w:endnote>
  <w:endnote w:type="continuationNotice" w:id="1">
    <w:p w14:paraId="19AC42C9" w14:textId="77777777" w:rsidR="00AB2E3D" w:rsidRDefault="00AB2E3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675955243"/>
      <w:docPartObj>
        <w:docPartGallery w:val="Page Numbers (Bottom of Page)"/>
        <w:docPartUnique/>
      </w:docPartObj>
    </w:sdtPr>
    <w:sdtEndPr>
      <w:rPr>
        <w:color w:val="808080" w:themeColor="background1" w:themeShade="80"/>
        <w:spacing w:val="60"/>
      </w:rPr>
    </w:sdtEndPr>
    <w:sdtContent>
      <w:p w14:paraId="511FE741" w14:textId="77777777" w:rsidR="00AB2E3D" w:rsidRDefault="00AB2E3D">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Pr="00785937">
          <w:rPr>
            <w:b/>
            <w:bCs/>
            <w:noProof/>
            <w:sz w:val="18"/>
            <w:szCs w:val="18"/>
          </w:rPr>
          <w:t>16</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Application Form</w:t>
        </w:r>
      </w:p>
      <w:p w14:paraId="4FF783CD" w14:textId="77777777" w:rsidR="00AB2E3D" w:rsidRPr="003F7CB9" w:rsidRDefault="00AB2E3D" w:rsidP="003F7CB9">
        <w:pPr>
          <w:pStyle w:val="Footer"/>
          <w:pBdr>
            <w:top w:val="single" w:sz="4" w:space="1" w:color="D9D9D9" w:themeColor="background1" w:themeShade="D9"/>
          </w:pBdr>
          <w:rPr>
            <w:b/>
            <w:bCs/>
            <w:sz w:val="18"/>
            <w:szCs w:val="18"/>
          </w:rPr>
        </w:pPr>
        <w:r>
          <w:rPr>
            <w:color w:val="808080" w:themeColor="background1" w:themeShade="80"/>
            <w:spacing w:val="60"/>
            <w:sz w:val="18"/>
            <w:szCs w:val="18"/>
          </w:rPr>
          <w:tab/>
          <w:t>New and Amended Requests for Public Funding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DB38F" w14:textId="77777777" w:rsidR="00AB2E3D" w:rsidRDefault="00AB2E3D" w:rsidP="00CF2DFA">
      <w:pPr>
        <w:spacing w:after="0"/>
      </w:pPr>
      <w:r>
        <w:separator/>
      </w:r>
    </w:p>
  </w:footnote>
  <w:footnote w:type="continuationSeparator" w:id="0">
    <w:p w14:paraId="0703A50A" w14:textId="77777777" w:rsidR="00AB2E3D" w:rsidRDefault="00AB2E3D" w:rsidP="00CF2DFA">
      <w:pPr>
        <w:spacing w:after="0"/>
      </w:pPr>
      <w:r>
        <w:continuationSeparator/>
      </w:r>
    </w:p>
  </w:footnote>
  <w:footnote w:type="continuationNotice" w:id="1">
    <w:p w14:paraId="5A5C021E" w14:textId="77777777" w:rsidR="00AB2E3D" w:rsidRDefault="00AB2E3D">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E526D9"/>
    <w:multiLevelType w:val="hybridMultilevel"/>
    <w:tmpl w:val="0A4C8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20583A"/>
    <w:multiLevelType w:val="hybridMultilevel"/>
    <w:tmpl w:val="A11ACA98"/>
    <w:lvl w:ilvl="0" w:tplc="7956530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F457A4"/>
    <w:multiLevelType w:val="hybridMultilevel"/>
    <w:tmpl w:val="8A347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DB81541"/>
    <w:multiLevelType w:val="hybridMultilevel"/>
    <w:tmpl w:val="4B8CCF6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3D396622"/>
    <w:multiLevelType w:val="hybridMultilevel"/>
    <w:tmpl w:val="EE781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 w15:restartNumberingAfterBreak="0">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7377EC7"/>
    <w:multiLevelType w:val="hybridMultilevel"/>
    <w:tmpl w:val="D3923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4B1A64"/>
    <w:multiLevelType w:val="hybridMultilevel"/>
    <w:tmpl w:val="4816F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
  </w:num>
  <w:num w:numId="4">
    <w:abstractNumId w:val="16"/>
  </w:num>
  <w:num w:numId="5">
    <w:abstractNumId w:val="4"/>
  </w:num>
  <w:num w:numId="6">
    <w:abstractNumId w:val="13"/>
  </w:num>
  <w:num w:numId="7">
    <w:abstractNumId w:val="10"/>
  </w:num>
  <w:num w:numId="8">
    <w:abstractNumId w:val="18"/>
  </w:num>
  <w:num w:numId="9">
    <w:abstractNumId w:val="3"/>
  </w:num>
  <w:num w:numId="10">
    <w:abstractNumId w:val="15"/>
  </w:num>
  <w:num w:numId="11">
    <w:abstractNumId w:val="6"/>
  </w:num>
  <w:num w:numId="12">
    <w:abstractNumId w:val="14"/>
  </w:num>
  <w:num w:numId="13">
    <w:abstractNumId w:val="5"/>
  </w:num>
  <w:num w:numId="14">
    <w:abstractNumId w:val="11"/>
  </w:num>
  <w:num w:numId="15">
    <w:abstractNumId w:val="0"/>
  </w:num>
  <w:num w:numId="16">
    <w:abstractNumId w:val="8"/>
  </w:num>
  <w:num w:numId="17">
    <w:abstractNumId w:val="9"/>
  </w:num>
  <w:num w:numId="18">
    <w:abstractNumId w:val="17"/>
  </w:num>
  <w:num w:numId="19">
    <w:abstractNumId w:val="20"/>
  </w:num>
  <w:num w:numId="20">
    <w:abstractNumId w:val="7"/>
  </w:num>
  <w:num w:numId="21">
    <w:abstractNumId w:val="7"/>
  </w:num>
  <w:num w:numId="22">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oNotTrackFormatting/>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_2&lt;/Style&gt;&lt;LeftDelim&gt;{&lt;/LeftDelim&gt;&lt;RightDelim&gt;}&lt;/RightDelim&gt;&lt;FontName&gt;Calibri&lt;/FontName&gt;&lt;FontSize&gt;10&lt;/FontSize&gt;&lt;ReflistTitle&gt;&amp;#xA;&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dafdeflt0sxkesdrqxpxtk9p05xsfsdvfw&quot;&gt;clonoSEQ_MSAC_Application&lt;record-ids&gt;&lt;item&gt;1&lt;/item&gt;&lt;item&gt;3&lt;/item&gt;&lt;item&gt;4&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4&lt;/item&gt;&lt;item&gt;25&lt;/item&gt;&lt;item&gt;26&lt;/item&gt;&lt;item&gt;27&lt;/item&gt;&lt;item&gt;29&lt;/item&gt;&lt;item&gt;30&lt;/item&gt;&lt;item&gt;31&lt;/item&gt;&lt;item&gt;32&lt;/item&gt;&lt;item&gt;33&lt;/item&gt;&lt;item&gt;34&lt;/item&gt;&lt;item&gt;35&lt;/item&gt;&lt;item&gt;36&lt;/item&gt;&lt;item&gt;37&lt;/item&gt;&lt;item&gt;38&lt;/item&gt;&lt;item&gt;39&lt;/item&gt;&lt;item&gt;40&lt;/item&gt;&lt;/record-ids&gt;&lt;/item&gt;&lt;/Libraries&gt;"/>
  </w:docVars>
  <w:rsids>
    <w:rsidRoot w:val="00BF6AC5"/>
    <w:rsid w:val="00000FCE"/>
    <w:rsid w:val="000032D7"/>
    <w:rsid w:val="00004557"/>
    <w:rsid w:val="00004EA1"/>
    <w:rsid w:val="00006B10"/>
    <w:rsid w:val="00006D6E"/>
    <w:rsid w:val="00006EE6"/>
    <w:rsid w:val="00010D86"/>
    <w:rsid w:val="000110DC"/>
    <w:rsid w:val="000139B5"/>
    <w:rsid w:val="00013BC6"/>
    <w:rsid w:val="00014E34"/>
    <w:rsid w:val="000158AA"/>
    <w:rsid w:val="000159B9"/>
    <w:rsid w:val="00015CE1"/>
    <w:rsid w:val="00016064"/>
    <w:rsid w:val="00016A98"/>
    <w:rsid w:val="00016A9F"/>
    <w:rsid w:val="00016B6E"/>
    <w:rsid w:val="00016D07"/>
    <w:rsid w:val="00016F2A"/>
    <w:rsid w:val="0001789F"/>
    <w:rsid w:val="00020170"/>
    <w:rsid w:val="000221B9"/>
    <w:rsid w:val="00022230"/>
    <w:rsid w:val="00022708"/>
    <w:rsid w:val="00022861"/>
    <w:rsid w:val="00023E21"/>
    <w:rsid w:val="000242A9"/>
    <w:rsid w:val="00024F43"/>
    <w:rsid w:val="00025923"/>
    <w:rsid w:val="00025ABC"/>
    <w:rsid w:val="00026412"/>
    <w:rsid w:val="000265BE"/>
    <w:rsid w:val="0002696B"/>
    <w:rsid w:val="00031887"/>
    <w:rsid w:val="00031F40"/>
    <w:rsid w:val="00031F6F"/>
    <w:rsid w:val="0003220C"/>
    <w:rsid w:val="00032AE7"/>
    <w:rsid w:val="000334A6"/>
    <w:rsid w:val="00034CA4"/>
    <w:rsid w:val="00034D6E"/>
    <w:rsid w:val="00035321"/>
    <w:rsid w:val="00035DDE"/>
    <w:rsid w:val="00036CE7"/>
    <w:rsid w:val="000379C4"/>
    <w:rsid w:val="00040CD5"/>
    <w:rsid w:val="00041094"/>
    <w:rsid w:val="000412D0"/>
    <w:rsid w:val="00041FB4"/>
    <w:rsid w:val="00043047"/>
    <w:rsid w:val="00043BF0"/>
    <w:rsid w:val="00043D36"/>
    <w:rsid w:val="00044E07"/>
    <w:rsid w:val="00046F81"/>
    <w:rsid w:val="000472FC"/>
    <w:rsid w:val="00047356"/>
    <w:rsid w:val="000476BA"/>
    <w:rsid w:val="000501A0"/>
    <w:rsid w:val="00050894"/>
    <w:rsid w:val="0005089D"/>
    <w:rsid w:val="0005129F"/>
    <w:rsid w:val="0005156D"/>
    <w:rsid w:val="000515A6"/>
    <w:rsid w:val="00051BF8"/>
    <w:rsid w:val="000525BC"/>
    <w:rsid w:val="00052624"/>
    <w:rsid w:val="000531BD"/>
    <w:rsid w:val="00053350"/>
    <w:rsid w:val="00054155"/>
    <w:rsid w:val="00054509"/>
    <w:rsid w:val="000566A0"/>
    <w:rsid w:val="00056F73"/>
    <w:rsid w:val="00057749"/>
    <w:rsid w:val="0006022D"/>
    <w:rsid w:val="00062243"/>
    <w:rsid w:val="000630BA"/>
    <w:rsid w:val="0006315D"/>
    <w:rsid w:val="000632E1"/>
    <w:rsid w:val="000645FE"/>
    <w:rsid w:val="00064BF8"/>
    <w:rsid w:val="00065563"/>
    <w:rsid w:val="00065F6A"/>
    <w:rsid w:val="00066380"/>
    <w:rsid w:val="00066437"/>
    <w:rsid w:val="00067280"/>
    <w:rsid w:val="00067357"/>
    <w:rsid w:val="00070F3A"/>
    <w:rsid w:val="00070F74"/>
    <w:rsid w:val="00071155"/>
    <w:rsid w:val="00071C7B"/>
    <w:rsid w:val="00071F2F"/>
    <w:rsid w:val="00072DFB"/>
    <w:rsid w:val="00073222"/>
    <w:rsid w:val="0007482F"/>
    <w:rsid w:val="00074AFD"/>
    <w:rsid w:val="00074FEF"/>
    <w:rsid w:val="00075549"/>
    <w:rsid w:val="00075B12"/>
    <w:rsid w:val="00077057"/>
    <w:rsid w:val="000770BA"/>
    <w:rsid w:val="00077974"/>
    <w:rsid w:val="00077D72"/>
    <w:rsid w:val="00077EDD"/>
    <w:rsid w:val="00081F3E"/>
    <w:rsid w:val="00082B62"/>
    <w:rsid w:val="00082DCB"/>
    <w:rsid w:val="0008323F"/>
    <w:rsid w:val="0008371D"/>
    <w:rsid w:val="0008438A"/>
    <w:rsid w:val="00085752"/>
    <w:rsid w:val="00085B14"/>
    <w:rsid w:val="00085EEB"/>
    <w:rsid w:val="00086A7D"/>
    <w:rsid w:val="00086FDC"/>
    <w:rsid w:val="000917F4"/>
    <w:rsid w:val="00091B35"/>
    <w:rsid w:val="00092580"/>
    <w:rsid w:val="00092E79"/>
    <w:rsid w:val="00093F22"/>
    <w:rsid w:val="000955E7"/>
    <w:rsid w:val="0009580D"/>
    <w:rsid w:val="00095B45"/>
    <w:rsid w:val="00095BD6"/>
    <w:rsid w:val="000969CF"/>
    <w:rsid w:val="0009734A"/>
    <w:rsid w:val="000A0A34"/>
    <w:rsid w:val="000A0C3C"/>
    <w:rsid w:val="000A0CD3"/>
    <w:rsid w:val="000A0FEE"/>
    <w:rsid w:val="000A110D"/>
    <w:rsid w:val="000A123D"/>
    <w:rsid w:val="000A2211"/>
    <w:rsid w:val="000A2CE9"/>
    <w:rsid w:val="000A478F"/>
    <w:rsid w:val="000A50B2"/>
    <w:rsid w:val="000A56B4"/>
    <w:rsid w:val="000A5B32"/>
    <w:rsid w:val="000A5B8D"/>
    <w:rsid w:val="000A76DB"/>
    <w:rsid w:val="000B0308"/>
    <w:rsid w:val="000B1394"/>
    <w:rsid w:val="000B1A33"/>
    <w:rsid w:val="000B28AB"/>
    <w:rsid w:val="000B307D"/>
    <w:rsid w:val="000B37A8"/>
    <w:rsid w:val="000B3CD0"/>
    <w:rsid w:val="000B4DEB"/>
    <w:rsid w:val="000B5214"/>
    <w:rsid w:val="000B63D2"/>
    <w:rsid w:val="000B7333"/>
    <w:rsid w:val="000B7E10"/>
    <w:rsid w:val="000C04D7"/>
    <w:rsid w:val="000C168E"/>
    <w:rsid w:val="000C2ADC"/>
    <w:rsid w:val="000C2AFD"/>
    <w:rsid w:val="000C4737"/>
    <w:rsid w:val="000C6707"/>
    <w:rsid w:val="000C6DEF"/>
    <w:rsid w:val="000C70BD"/>
    <w:rsid w:val="000C7A8F"/>
    <w:rsid w:val="000D02A1"/>
    <w:rsid w:val="000D04B7"/>
    <w:rsid w:val="000D066E"/>
    <w:rsid w:val="000D067A"/>
    <w:rsid w:val="000D0819"/>
    <w:rsid w:val="000D0831"/>
    <w:rsid w:val="000D1115"/>
    <w:rsid w:val="000D2271"/>
    <w:rsid w:val="000D262A"/>
    <w:rsid w:val="000D307B"/>
    <w:rsid w:val="000D33BB"/>
    <w:rsid w:val="000D3C6B"/>
    <w:rsid w:val="000D41B1"/>
    <w:rsid w:val="000D688E"/>
    <w:rsid w:val="000D6A29"/>
    <w:rsid w:val="000D795C"/>
    <w:rsid w:val="000E26E4"/>
    <w:rsid w:val="000E28AE"/>
    <w:rsid w:val="000E2A72"/>
    <w:rsid w:val="000E2E02"/>
    <w:rsid w:val="000E424D"/>
    <w:rsid w:val="000E46E8"/>
    <w:rsid w:val="000E47E7"/>
    <w:rsid w:val="000E489D"/>
    <w:rsid w:val="000E5439"/>
    <w:rsid w:val="000E6F56"/>
    <w:rsid w:val="000E73DE"/>
    <w:rsid w:val="000E7A22"/>
    <w:rsid w:val="000F0D10"/>
    <w:rsid w:val="000F16DB"/>
    <w:rsid w:val="000F222B"/>
    <w:rsid w:val="000F2BAD"/>
    <w:rsid w:val="000F2C7B"/>
    <w:rsid w:val="000F3129"/>
    <w:rsid w:val="000F41C1"/>
    <w:rsid w:val="000F5167"/>
    <w:rsid w:val="000F58C2"/>
    <w:rsid w:val="000F5C46"/>
    <w:rsid w:val="000F6447"/>
    <w:rsid w:val="000F668B"/>
    <w:rsid w:val="000F69F6"/>
    <w:rsid w:val="000F6D3E"/>
    <w:rsid w:val="00100081"/>
    <w:rsid w:val="00100C60"/>
    <w:rsid w:val="00100D6E"/>
    <w:rsid w:val="00101F88"/>
    <w:rsid w:val="00102686"/>
    <w:rsid w:val="0010322D"/>
    <w:rsid w:val="001034AA"/>
    <w:rsid w:val="00103827"/>
    <w:rsid w:val="00104951"/>
    <w:rsid w:val="00105E6D"/>
    <w:rsid w:val="00106142"/>
    <w:rsid w:val="001076DF"/>
    <w:rsid w:val="00107C76"/>
    <w:rsid w:val="0011036E"/>
    <w:rsid w:val="00110E13"/>
    <w:rsid w:val="001110ED"/>
    <w:rsid w:val="001130B0"/>
    <w:rsid w:val="0011369B"/>
    <w:rsid w:val="0011419A"/>
    <w:rsid w:val="00114317"/>
    <w:rsid w:val="001149D7"/>
    <w:rsid w:val="0011742E"/>
    <w:rsid w:val="00122AF5"/>
    <w:rsid w:val="00122BB1"/>
    <w:rsid w:val="0012356C"/>
    <w:rsid w:val="00123D10"/>
    <w:rsid w:val="00124809"/>
    <w:rsid w:val="00124BE5"/>
    <w:rsid w:val="00125077"/>
    <w:rsid w:val="00125F8F"/>
    <w:rsid w:val="00126B33"/>
    <w:rsid w:val="00127B93"/>
    <w:rsid w:val="00127E24"/>
    <w:rsid w:val="0013057A"/>
    <w:rsid w:val="001309C0"/>
    <w:rsid w:val="001316FD"/>
    <w:rsid w:val="001323BD"/>
    <w:rsid w:val="001329D5"/>
    <w:rsid w:val="00132FE3"/>
    <w:rsid w:val="0013357A"/>
    <w:rsid w:val="00133EE1"/>
    <w:rsid w:val="00136CBD"/>
    <w:rsid w:val="00141C7A"/>
    <w:rsid w:val="00141F48"/>
    <w:rsid w:val="001421C2"/>
    <w:rsid w:val="001448D4"/>
    <w:rsid w:val="00145FBE"/>
    <w:rsid w:val="00146B1B"/>
    <w:rsid w:val="001479FF"/>
    <w:rsid w:val="00147F3E"/>
    <w:rsid w:val="001503DB"/>
    <w:rsid w:val="00150C44"/>
    <w:rsid w:val="00150CC0"/>
    <w:rsid w:val="001517EB"/>
    <w:rsid w:val="00151F90"/>
    <w:rsid w:val="0015282A"/>
    <w:rsid w:val="00153D55"/>
    <w:rsid w:val="00153F8E"/>
    <w:rsid w:val="001548BB"/>
    <w:rsid w:val="00154B00"/>
    <w:rsid w:val="001553D2"/>
    <w:rsid w:val="001574C2"/>
    <w:rsid w:val="0016084C"/>
    <w:rsid w:val="00160A54"/>
    <w:rsid w:val="00161303"/>
    <w:rsid w:val="001625CE"/>
    <w:rsid w:val="001636B6"/>
    <w:rsid w:val="00163B6D"/>
    <w:rsid w:val="001642D3"/>
    <w:rsid w:val="001644E9"/>
    <w:rsid w:val="0016479D"/>
    <w:rsid w:val="00164A61"/>
    <w:rsid w:val="001658D1"/>
    <w:rsid w:val="00166179"/>
    <w:rsid w:val="00166AA3"/>
    <w:rsid w:val="00167753"/>
    <w:rsid w:val="00170F55"/>
    <w:rsid w:val="00171378"/>
    <w:rsid w:val="00173552"/>
    <w:rsid w:val="0017361C"/>
    <w:rsid w:val="00173DDF"/>
    <w:rsid w:val="00174045"/>
    <w:rsid w:val="00174250"/>
    <w:rsid w:val="00174DE5"/>
    <w:rsid w:val="00176D27"/>
    <w:rsid w:val="00177D9F"/>
    <w:rsid w:val="001808CA"/>
    <w:rsid w:val="00181C4F"/>
    <w:rsid w:val="00182B72"/>
    <w:rsid w:val="00182B7C"/>
    <w:rsid w:val="00182C70"/>
    <w:rsid w:val="001835F5"/>
    <w:rsid w:val="001845D9"/>
    <w:rsid w:val="00184DFF"/>
    <w:rsid w:val="00185297"/>
    <w:rsid w:val="0018630F"/>
    <w:rsid w:val="001866E6"/>
    <w:rsid w:val="0018693B"/>
    <w:rsid w:val="001869F5"/>
    <w:rsid w:val="00190232"/>
    <w:rsid w:val="001906CD"/>
    <w:rsid w:val="0019136B"/>
    <w:rsid w:val="0019195F"/>
    <w:rsid w:val="001919E9"/>
    <w:rsid w:val="00191B99"/>
    <w:rsid w:val="00191C3C"/>
    <w:rsid w:val="001922A6"/>
    <w:rsid w:val="00193D8A"/>
    <w:rsid w:val="001945CB"/>
    <w:rsid w:val="00194930"/>
    <w:rsid w:val="00195C83"/>
    <w:rsid w:val="00196462"/>
    <w:rsid w:val="00196826"/>
    <w:rsid w:val="0019694B"/>
    <w:rsid w:val="0019741B"/>
    <w:rsid w:val="0019755B"/>
    <w:rsid w:val="00197D29"/>
    <w:rsid w:val="001A02E3"/>
    <w:rsid w:val="001A0473"/>
    <w:rsid w:val="001A0A76"/>
    <w:rsid w:val="001A0C3B"/>
    <w:rsid w:val="001A17B7"/>
    <w:rsid w:val="001A1ADF"/>
    <w:rsid w:val="001A1DA0"/>
    <w:rsid w:val="001A365C"/>
    <w:rsid w:val="001A5323"/>
    <w:rsid w:val="001A5562"/>
    <w:rsid w:val="001A5EE9"/>
    <w:rsid w:val="001A6905"/>
    <w:rsid w:val="001A6FBA"/>
    <w:rsid w:val="001B0F20"/>
    <w:rsid w:val="001B140D"/>
    <w:rsid w:val="001B171D"/>
    <w:rsid w:val="001B2121"/>
    <w:rsid w:val="001B2833"/>
    <w:rsid w:val="001B29A1"/>
    <w:rsid w:val="001B2E5E"/>
    <w:rsid w:val="001B31BA"/>
    <w:rsid w:val="001B370C"/>
    <w:rsid w:val="001B5169"/>
    <w:rsid w:val="001B6164"/>
    <w:rsid w:val="001B632F"/>
    <w:rsid w:val="001B646B"/>
    <w:rsid w:val="001C0189"/>
    <w:rsid w:val="001C03E0"/>
    <w:rsid w:val="001C0750"/>
    <w:rsid w:val="001C0C86"/>
    <w:rsid w:val="001C1D8B"/>
    <w:rsid w:val="001C368B"/>
    <w:rsid w:val="001C3950"/>
    <w:rsid w:val="001C3A82"/>
    <w:rsid w:val="001C4C42"/>
    <w:rsid w:val="001C579F"/>
    <w:rsid w:val="001D05A2"/>
    <w:rsid w:val="001D1177"/>
    <w:rsid w:val="001D1C3F"/>
    <w:rsid w:val="001D2527"/>
    <w:rsid w:val="001D3618"/>
    <w:rsid w:val="001D3EF0"/>
    <w:rsid w:val="001D3FDE"/>
    <w:rsid w:val="001D5250"/>
    <w:rsid w:val="001D6BEC"/>
    <w:rsid w:val="001D6D74"/>
    <w:rsid w:val="001D7707"/>
    <w:rsid w:val="001D77ED"/>
    <w:rsid w:val="001E07E1"/>
    <w:rsid w:val="001E1180"/>
    <w:rsid w:val="001E1E0C"/>
    <w:rsid w:val="001E1F8D"/>
    <w:rsid w:val="001E23EA"/>
    <w:rsid w:val="001E2E9B"/>
    <w:rsid w:val="001E4AF4"/>
    <w:rsid w:val="001E4D2E"/>
    <w:rsid w:val="001E4D5B"/>
    <w:rsid w:val="001E5272"/>
    <w:rsid w:val="001E632E"/>
    <w:rsid w:val="001E6919"/>
    <w:rsid w:val="001E6958"/>
    <w:rsid w:val="001E6BA3"/>
    <w:rsid w:val="001E6D22"/>
    <w:rsid w:val="001F11B9"/>
    <w:rsid w:val="001F13C1"/>
    <w:rsid w:val="001F1AE5"/>
    <w:rsid w:val="001F441B"/>
    <w:rsid w:val="001F508D"/>
    <w:rsid w:val="002002A0"/>
    <w:rsid w:val="0020164D"/>
    <w:rsid w:val="00201924"/>
    <w:rsid w:val="00201EA4"/>
    <w:rsid w:val="002023DC"/>
    <w:rsid w:val="00202473"/>
    <w:rsid w:val="00203610"/>
    <w:rsid w:val="00204474"/>
    <w:rsid w:val="00204DE5"/>
    <w:rsid w:val="002053F2"/>
    <w:rsid w:val="00205DBA"/>
    <w:rsid w:val="00206822"/>
    <w:rsid w:val="00206D63"/>
    <w:rsid w:val="002077D1"/>
    <w:rsid w:val="00207D19"/>
    <w:rsid w:val="0021176A"/>
    <w:rsid w:val="0021185D"/>
    <w:rsid w:val="00212518"/>
    <w:rsid w:val="002134C4"/>
    <w:rsid w:val="0021375F"/>
    <w:rsid w:val="0021464E"/>
    <w:rsid w:val="002151FF"/>
    <w:rsid w:val="00216D57"/>
    <w:rsid w:val="00217581"/>
    <w:rsid w:val="00217F8A"/>
    <w:rsid w:val="00220908"/>
    <w:rsid w:val="002213C4"/>
    <w:rsid w:val="002219FA"/>
    <w:rsid w:val="002236E5"/>
    <w:rsid w:val="00223A1A"/>
    <w:rsid w:val="00223C65"/>
    <w:rsid w:val="00226105"/>
    <w:rsid w:val="00226242"/>
    <w:rsid w:val="00226777"/>
    <w:rsid w:val="002267B9"/>
    <w:rsid w:val="002268CF"/>
    <w:rsid w:val="00226EAD"/>
    <w:rsid w:val="002279FC"/>
    <w:rsid w:val="00230AEA"/>
    <w:rsid w:val="00230D73"/>
    <w:rsid w:val="002316C9"/>
    <w:rsid w:val="00231708"/>
    <w:rsid w:val="00231B90"/>
    <w:rsid w:val="00234681"/>
    <w:rsid w:val="0023509D"/>
    <w:rsid w:val="00235BD1"/>
    <w:rsid w:val="00236CE8"/>
    <w:rsid w:val="0023790A"/>
    <w:rsid w:val="002400DA"/>
    <w:rsid w:val="002414BF"/>
    <w:rsid w:val="0024150E"/>
    <w:rsid w:val="002427B5"/>
    <w:rsid w:val="00242B0E"/>
    <w:rsid w:val="00242C84"/>
    <w:rsid w:val="00242F17"/>
    <w:rsid w:val="002430A0"/>
    <w:rsid w:val="00243302"/>
    <w:rsid w:val="00244D92"/>
    <w:rsid w:val="00247DF0"/>
    <w:rsid w:val="00247F81"/>
    <w:rsid w:val="0025001F"/>
    <w:rsid w:val="00250307"/>
    <w:rsid w:val="00250EAF"/>
    <w:rsid w:val="00251FA4"/>
    <w:rsid w:val="00253C3B"/>
    <w:rsid w:val="00253D4F"/>
    <w:rsid w:val="00254813"/>
    <w:rsid w:val="0025481A"/>
    <w:rsid w:val="0025520C"/>
    <w:rsid w:val="00255C5E"/>
    <w:rsid w:val="00256AF4"/>
    <w:rsid w:val="00257FF2"/>
    <w:rsid w:val="0026011C"/>
    <w:rsid w:val="00262F49"/>
    <w:rsid w:val="00262FB9"/>
    <w:rsid w:val="00263697"/>
    <w:rsid w:val="00263D2C"/>
    <w:rsid w:val="00264405"/>
    <w:rsid w:val="00264B60"/>
    <w:rsid w:val="002656D7"/>
    <w:rsid w:val="002656D9"/>
    <w:rsid w:val="00265822"/>
    <w:rsid w:val="00265A10"/>
    <w:rsid w:val="0026662B"/>
    <w:rsid w:val="00266B01"/>
    <w:rsid w:val="00270F0F"/>
    <w:rsid w:val="0027105F"/>
    <w:rsid w:val="002711FB"/>
    <w:rsid w:val="00272090"/>
    <w:rsid w:val="0027464B"/>
    <w:rsid w:val="002748C1"/>
    <w:rsid w:val="0027526A"/>
    <w:rsid w:val="002764B4"/>
    <w:rsid w:val="00276E89"/>
    <w:rsid w:val="0027733B"/>
    <w:rsid w:val="00277525"/>
    <w:rsid w:val="002776A2"/>
    <w:rsid w:val="00280748"/>
    <w:rsid w:val="002822A3"/>
    <w:rsid w:val="00282B37"/>
    <w:rsid w:val="00282BE8"/>
    <w:rsid w:val="00283318"/>
    <w:rsid w:val="00283D1B"/>
    <w:rsid w:val="0028400E"/>
    <w:rsid w:val="00284AAB"/>
    <w:rsid w:val="00285525"/>
    <w:rsid w:val="00291203"/>
    <w:rsid w:val="0029361F"/>
    <w:rsid w:val="00293621"/>
    <w:rsid w:val="00293ACC"/>
    <w:rsid w:val="00294CD8"/>
    <w:rsid w:val="00295667"/>
    <w:rsid w:val="00295D17"/>
    <w:rsid w:val="00296405"/>
    <w:rsid w:val="00296CC8"/>
    <w:rsid w:val="0029760C"/>
    <w:rsid w:val="002A02D3"/>
    <w:rsid w:val="002A1DE6"/>
    <w:rsid w:val="002A2235"/>
    <w:rsid w:val="002A2341"/>
    <w:rsid w:val="002A270B"/>
    <w:rsid w:val="002A3832"/>
    <w:rsid w:val="002A4713"/>
    <w:rsid w:val="002A50FD"/>
    <w:rsid w:val="002A52E8"/>
    <w:rsid w:val="002A6223"/>
    <w:rsid w:val="002A6636"/>
    <w:rsid w:val="002A6753"/>
    <w:rsid w:val="002A740E"/>
    <w:rsid w:val="002B0472"/>
    <w:rsid w:val="002B24DE"/>
    <w:rsid w:val="002B28D7"/>
    <w:rsid w:val="002B35A2"/>
    <w:rsid w:val="002B52D0"/>
    <w:rsid w:val="002B58F9"/>
    <w:rsid w:val="002B6478"/>
    <w:rsid w:val="002B735B"/>
    <w:rsid w:val="002B7EB6"/>
    <w:rsid w:val="002C02F5"/>
    <w:rsid w:val="002C0B61"/>
    <w:rsid w:val="002C157F"/>
    <w:rsid w:val="002C15E6"/>
    <w:rsid w:val="002C1A26"/>
    <w:rsid w:val="002C1CB4"/>
    <w:rsid w:val="002C247D"/>
    <w:rsid w:val="002C2B80"/>
    <w:rsid w:val="002C2BD7"/>
    <w:rsid w:val="002C2D7D"/>
    <w:rsid w:val="002C3345"/>
    <w:rsid w:val="002C3380"/>
    <w:rsid w:val="002C3EB7"/>
    <w:rsid w:val="002C4493"/>
    <w:rsid w:val="002C4AA6"/>
    <w:rsid w:val="002C5484"/>
    <w:rsid w:val="002C5A01"/>
    <w:rsid w:val="002C7489"/>
    <w:rsid w:val="002C777C"/>
    <w:rsid w:val="002C7B6F"/>
    <w:rsid w:val="002D0C90"/>
    <w:rsid w:val="002D0D66"/>
    <w:rsid w:val="002D2971"/>
    <w:rsid w:val="002D30C6"/>
    <w:rsid w:val="002D409A"/>
    <w:rsid w:val="002D49F6"/>
    <w:rsid w:val="002D57F0"/>
    <w:rsid w:val="002D5CAF"/>
    <w:rsid w:val="002D775E"/>
    <w:rsid w:val="002D7EB2"/>
    <w:rsid w:val="002E05F5"/>
    <w:rsid w:val="002E09A8"/>
    <w:rsid w:val="002E0CA5"/>
    <w:rsid w:val="002E1CB9"/>
    <w:rsid w:val="002E495A"/>
    <w:rsid w:val="002E5116"/>
    <w:rsid w:val="002E63DC"/>
    <w:rsid w:val="002E66BC"/>
    <w:rsid w:val="002F06BD"/>
    <w:rsid w:val="002F0D47"/>
    <w:rsid w:val="002F17B6"/>
    <w:rsid w:val="002F2AF5"/>
    <w:rsid w:val="002F2E5F"/>
    <w:rsid w:val="002F30E7"/>
    <w:rsid w:val="002F369A"/>
    <w:rsid w:val="002F3962"/>
    <w:rsid w:val="002F3AB9"/>
    <w:rsid w:val="0030061F"/>
    <w:rsid w:val="00300EEB"/>
    <w:rsid w:val="003013A9"/>
    <w:rsid w:val="00301792"/>
    <w:rsid w:val="0030193C"/>
    <w:rsid w:val="00301958"/>
    <w:rsid w:val="003020B5"/>
    <w:rsid w:val="003027BB"/>
    <w:rsid w:val="00303D33"/>
    <w:rsid w:val="00304583"/>
    <w:rsid w:val="00305B03"/>
    <w:rsid w:val="00306A6E"/>
    <w:rsid w:val="00306ACB"/>
    <w:rsid w:val="00306E58"/>
    <w:rsid w:val="0030771B"/>
    <w:rsid w:val="00307E2B"/>
    <w:rsid w:val="003107CC"/>
    <w:rsid w:val="00310A10"/>
    <w:rsid w:val="003113F3"/>
    <w:rsid w:val="0031184D"/>
    <w:rsid w:val="00311C83"/>
    <w:rsid w:val="0031255B"/>
    <w:rsid w:val="003150B7"/>
    <w:rsid w:val="00315BA4"/>
    <w:rsid w:val="00315D71"/>
    <w:rsid w:val="003169C6"/>
    <w:rsid w:val="00317C7C"/>
    <w:rsid w:val="00320D7B"/>
    <w:rsid w:val="00320DB8"/>
    <w:rsid w:val="00322D7A"/>
    <w:rsid w:val="00322EC4"/>
    <w:rsid w:val="003230D3"/>
    <w:rsid w:val="003242C0"/>
    <w:rsid w:val="00324E50"/>
    <w:rsid w:val="00325B15"/>
    <w:rsid w:val="003265A6"/>
    <w:rsid w:val="00327D25"/>
    <w:rsid w:val="003302B7"/>
    <w:rsid w:val="003319A7"/>
    <w:rsid w:val="00331EF2"/>
    <w:rsid w:val="00332593"/>
    <w:rsid w:val="003326BF"/>
    <w:rsid w:val="00334BDD"/>
    <w:rsid w:val="00334FE3"/>
    <w:rsid w:val="00335980"/>
    <w:rsid w:val="003361A0"/>
    <w:rsid w:val="00336978"/>
    <w:rsid w:val="003421AE"/>
    <w:rsid w:val="003428B8"/>
    <w:rsid w:val="00342929"/>
    <w:rsid w:val="003433D1"/>
    <w:rsid w:val="00344B24"/>
    <w:rsid w:val="00344D04"/>
    <w:rsid w:val="00344EE1"/>
    <w:rsid w:val="0034509C"/>
    <w:rsid w:val="003454BC"/>
    <w:rsid w:val="003456B9"/>
    <w:rsid w:val="0034598E"/>
    <w:rsid w:val="003462A9"/>
    <w:rsid w:val="003462B6"/>
    <w:rsid w:val="0034651B"/>
    <w:rsid w:val="0034689D"/>
    <w:rsid w:val="00346A1D"/>
    <w:rsid w:val="0035025C"/>
    <w:rsid w:val="0035067D"/>
    <w:rsid w:val="00350F3B"/>
    <w:rsid w:val="00351905"/>
    <w:rsid w:val="00351B52"/>
    <w:rsid w:val="00351E46"/>
    <w:rsid w:val="00352C8F"/>
    <w:rsid w:val="00352D2D"/>
    <w:rsid w:val="00353011"/>
    <w:rsid w:val="00353689"/>
    <w:rsid w:val="00353A16"/>
    <w:rsid w:val="00353E32"/>
    <w:rsid w:val="00355766"/>
    <w:rsid w:val="003561EC"/>
    <w:rsid w:val="00356A32"/>
    <w:rsid w:val="0035776D"/>
    <w:rsid w:val="00361AAE"/>
    <w:rsid w:val="00361EBB"/>
    <w:rsid w:val="00362998"/>
    <w:rsid w:val="00363878"/>
    <w:rsid w:val="003645BD"/>
    <w:rsid w:val="00364FD9"/>
    <w:rsid w:val="00366FE0"/>
    <w:rsid w:val="00367390"/>
    <w:rsid w:val="00367C1B"/>
    <w:rsid w:val="0037019A"/>
    <w:rsid w:val="00370FAF"/>
    <w:rsid w:val="003721E8"/>
    <w:rsid w:val="00373231"/>
    <w:rsid w:val="00373E16"/>
    <w:rsid w:val="0037463F"/>
    <w:rsid w:val="00374B54"/>
    <w:rsid w:val="003756BB"/>
    <w:rsid w:val="00375F1F"/>
    <w:rsid w:val="003760ED"/>
    <w:rsid w:val="00376B61"/>
    <w:rsid w:val="003775B8"/>
    <w:rsid w:val="00377823"/>
    <w:rsid w:val="00380129"/>
    <w:rsid w:val="003817FF"/>
    <w:rsid w:val="00381840"/>
    <w:rsid w:val="00381A13"/>
    <w:rsid w:val="003820AD"/>
    <w:rsid w:val="00382360"/>
    <w:rsid w:val="00382407"/>
    <w:rsid w:val="0038251D"/>
    <w:rsid w:val="0038333C"/>
    <w:rsid w:val="00383ABE"/>
    <w:rsid w:val="00383D69"/>
    <w:rsid w:val="00384091"/>
    <w:rsid w:val="003854F8"/>
    <w:rsid w:val="0038579D"/>
    <w:rsid w:val="00386015"/>
    <w:rsid w:val="00386926"/>
    <w:rsid w:val="00386A64"/>
    <w:rsid w:val="00386DC2"/>
    <w:rsid w:val="00386F7B"/>
    <w:rsid w:val="00386FA1"/>
    <w:rsid w:val="00390142"/>
    <w:rsid w:val="003904AC"/>
    <w:rsid w:val="00391AE9"/>
    <w:rsid w:val="00392F00"/>
    <w:rsid w:val="003957D1"/>
    <w:rsid w:val="00395A02"/>
    <w:rsid w:val="00395AFB"/>
    <w:rsid w:val="0039623B"/>
    <w:rsid w:val="003967B8"/>
    <w:rsid w:val="00396E2D"/>
    <w:rsid w:val="0039703A"/>
    <w:rsid w:val="00397223"/>
    <w:rsid w:val="00397377"/>
    <w:rsid w:val="003A1640"/>
    <w:rsid w:val="003A22BA"/>
    <w:rsid w:val="003A22DE"/>
    <w:rsid w:val="003A2860"/>
    <w:rsid w:val="003A331C"/>
    <w:rsid w:val="003A368F"/>
    <w:rsid w:val="003A387E"/>
    <w:rsid w:val="003A3C35"/>
    <w:rsid w:val="003A466D"/>
    <w:rsid w:val="003A4DC3"/>
    <w:rsid w:val="003A74F2"/>
    <w:rsid w:val="003A793A"/>
    <w:rsid w:val="003A79AF"/>
    <w:rsid w:val="003A7D30"/>
    <w:rsid w:val="003B3C5C"/>
    <w:rsid w:val="003B3E8B"/>
    <w:rsid w:val="003B4067"/>
    <w:rsid w:val="003B4181"/>
    <w:rsid w:val="003B4880"/>
    <w:rsid w:val="003B5EC8"/>
    <w:rsid w:val="003B5F36"/>
    <w:rsid w:val="003B605D"/>
    <w:rsid w:val="003B64BD"/>
    <w:rsid w:val="003B67B8"/>
    <w:rsid w:val="003B761B"/>
    <w:rsid w:val="003C0A6C"/>
    <w:rsid w:val="003C186F"/>
    <w:rsid w:val="003C27DD"/>
    <w:rsid w:val="003C3522"/>
    <w:rsid w:val="003C3815"/>
    <w:rsid w:val="003C3D12"/>
    <w:rsid w:val="003C3E84"/>
    <w:rsid w:val="003C3F32"/>
    <w:rsid w:val="003C46F4"/>
    <w:rsid w:val="003C47CA"/>
    <w:rsid w:val="003C501C"/>
    <w:rsid w:val="003C589F"/>
    <w:rsid w:val="003C760E"/>
    <w:rsid w:val="003C7CAA"/>
    <w:rsid w:val="003D14C5"/>
    <w:rsid w:val="003D1994"/>
    <w:rsid w:val="003D29DF"/>
    <w:rsid w:val="003D2B64"/>
    <w:rsid w:val="003D2C6B"/>
    <w:rsid w:val="003D3927"/>
    <w:rsid w:val="003D3DB6"/>
    <w:rsid w:val="003D539B"/>
    <w:rsid w:val="003D6148"/>
    <w:rsid w:val="003D69DF"/>
    <w:rsid w:val="003D6DE1"/>
    <w:rsid w:val="003D72B4"/>
    <w:rsid w:val="003D7712"/>
    <w:rsid w:val="003D795C"/>
    <w:rsid w:val="003E0DC2"/>
    <w:rsid w:val="003E0DEA"/>
    <w:rsid w:val="003E1E9D"/>
    <w:rsid w:val="003E2E15"/>
    <w:rsid w:val="003E301B"/>
    <w:rsid w:val="003E30FB"/>
    <w:rsid w:val="003E3596"/>
    <w:rsid w:val="003E3FCC"/>
    <w:rsid w:val="003E4C40"/>
    <w:rsid w:val="003E4DBA"/>
    <w:rsid w:val="003E762C"/>
    <w:rsid w:val="003E77A2"/>
    <w:rsid w:val="003F1127"/>
    <w:rsid w:val="003F221A"/>
    <w:rsid w:val="003F2449"/>
    <w:rsid w:val="003F2711"/>
    <w:rsid w:val="003F2EF2"/>
    <w:rsid w:val="003F304A"/>
    <w:rsid w:val="003F4748"/>
    <w:rsid w:val="003F6C70"/>
    <w:rsid w:val="003F6F1E"/>
    <w:rsid w:val="003F710E"/>
    <w:rsid w:val="003F7A15"/>
    <w:rsid w:val="003F7CB9"/>
    <w:rsid w:val="004014FC"/>
    <w:rsid w:val="00402C8A"/>
    <w:rsid w:val="00403333"/>
    <w:rsid w:val="00404AD3"/>
    <w:rsid w:val="00404ECE"/>
    <w:rsid w:val="00406FD7"/>
    <w:rsid w:val="004077B4"/>
    <w:rsid w:val="00407962"/>
    <w:rsid w:val="0041025A"/>
    <w:rsid w:val="00410779"/>
    <w:rsid w:val="004115C3"/>
    <w:rsid w:val="00411735"/>
    <w:rsid w:val="00411757"/>
    <w:rsid w:val="00412D48"/>
    <w:rsid w:val="004137A5"/>
    <w:rsid w:val="00413FA8"/>
    <w:rsid w:val="00414827"/>
    <w:rsid w:val="004149C3"/>
    <w:rsid w:val="00415C74"/>
    <w:rsid w:val="004164E9"/>
    <w:rsid w:val="004166C0"/>
    <w:rsid w:val="00417215"/>
    <w:rsid w:val="00420EE1"/>
    <w:rsid w:val="0042284C"/>
    <w:rsid w:val="0042375B"/>
    <w:rsid w:val="004239AA"/>
    <w:rsid w:val="00425D41"/>
    <w:rsid w:val="00425F7B"/>
    <w:rsid w:val="004306F4"/>
    <w:rsid w:val="004307EF"/>
    <w:rsid w:val="00430DC0"/>
    <w:rsid w:val="004312AF"/>
    <w:rsid w:val="0043242D"/>
    <w:rsid w:val="004327AC"/>
    <w:rsid w:val="00433266"/>
    <w:rsid w:val="0043447B"/>
    <w:rsid w:val="004359FF"/>
    <w:rsid w:val="00435E5F"/>
    <w:rsid w:val="00436056"/>
    <w:rsid w:val="0043654D"/>
    <w:rsid w:val="004366F1"/>
    <w:rsid w:val="00437647"/>
    <w:rsid w:val="00437F60"/>
    <w:rsid w:val="00441AD1"/>
    <w:rsid w:val="00441F7C"/>
    <w:rsid w:val="004425F2"/>
    <w:rsid w:val="00442D8A"/>
    <w:rsid w:val="00444428"/>
    <w:rsid w:val="00444E61"/>
    <w:rsid w:val="00446131"/>
    <w:rsid w:val="00446C15"/>
    <w:rsid w:val="00446E1B"/>
    <w:rsid w:val="0044741E"/>
    <w:rsid w:val="004505B9"/>
    <w:rsid w:val="004506F7"/>
    <w:rsid w:val="00450B00"/>
    <w:rsid w:val="0045143F"/>
    <w:rsid w:val="00451840"/>
    <w:rsid w:val="00452320"/>
    <w:rsid w:val="004524D8"/>
    <w:rsid w:val="00452909"/>
    <w:rsid w:val="00453597"/>
    <w:rsid w:val="004535F0"/>
    <w:rsid w:val="0045401C"/>
    <w:rsid w:val="0045472B"/>
    <w:rsid w:val="00455BF9"/>
    <w:rsid w:val="004561AC"/>
    <w:rsid w:val="00457714"/>
    <w:rsid w:val="00460473"/>
    <w:rsid w:val="00460781"/>
    <w:rsid w:val="00460B4E"/>
    <w:rsid w:val="00460C9A"/>
    <w:rsid w:val="00460F2D"/>
    <w:rsid w:val="004623C3"/>
    <w:rsid w:val="004629C2"/>
    <w:rsid w:val="00463F12"/>
    <w:rsid w:val="00464924"/>
    <w:rsid w:val="00466B3F"/>
    <w:rsid w:val="004676F7"/>
    <w:rsid w:val="00470540"/>
    <w:rsid w:val="00471A8E"/>
    <w:rsid w:val="00471F81"/>
    <w:rsid w:val="00472C63"/>
    <w:rsid w:val="00473621"/>
    <w:rsid w:val="0047363C"/>
    <w:rsid w:val="00474B16"/>
    <w:rsid w:val="00475513"/>
    <w:rsid w:val="0047581D"/>
    <w:rsid w:val="00475F9E"/>
    <w:rsid w:val="004774BF"/>
    <w:rsid w:val="00477549"/>
    <w:rsid w:val="00477FEB"/>
    <w:rsid w:val="0048027E"/>
    <w:rsid w:val="00480289"/>
    <w:rsid w:val="00481279"/>
    <w:rsid w:val="00482032"/>
    <w:rsid w:val="00482E86"/>
    <w:rsid w:val="00483368"/>
    <w:rsid w:val="00483D3D"/>
    <w:rsid w:val="0048503E"/>
    <w:rsid w:val="00486750"/>
    <w:rsid w:val="004876BF"/>
    <w:rsid w:val="004876D3"/>
    <w:rsid w:val="0049001C"/>
    <w:rsid w:val="0049042C"/>
    <w:rsid w:val="004907B3"/>
    <w:rsid w:val="0049149B"/>
    <w:rsid w:val="0049185B"/>
    <w:rsid w:val="0049272D"/>
    <w:rsid w:val="00493245"/>
    <w:rsid w:val="00494011"/>
    <w:rsid w:val="00497467"/>
    <w:rsid w:val="004A0812"/>
    <w:rsid w:val="004A0BC0"/>
    <w:rsid w:val="004A0BC7"/>
    <w:rsid w:val="004A0BF4"/>
    <w:rsid w:val="004A0DC8"/>
    <w:rsid w:val="004A228E"/>
    <w:rsid w:val="004A263B"/>
    <w:rsid w:val="004A4FBC"/>
    <w:rsid w:val="004A6CDB"/>
    <w:rsid w:val="004B02CB"/>
    <w:rsid w:val="004B0A21"/>
    <w:rsid w:val="004B1031"/>
    <w:rsid w:val="004B1D54"/>
    <w:rsid w:val="004B20E1"/>
    <w:rsid w:val="004B2100"/>
    <w:rsid w:val="004B2D69"/>
    <w:rsid w:val="004B3026"/>
    <w:rsid w:val="004B362D"/>
    <w:rsid w:val="004B447C"/>
    <w:rsid w:val="004B476F"/>
    <w:rsid w:val="004B5710"/>
    <w:rsid w:val="004B5A4C"/>
    <w:rsid w:val="004B5A99"/>
    <w:rsid w:val="004B5BB5"/>
    <w:rsid w:val="004B5D33"/>
    <w:rsid w:val="004B62ED"/>
    <w:rsid w:val="004B68AE"/>
    <w:rsid w:val="004B68F0"/>
    <w:rsid w:val="004B79E2"/>
    <w:rsid w:val="004C02A4"/>
    <w:rsid w:val="004C07D2"/>
    <w:rsid w:val="004C2DC7"/>
    <w:rsid w:val="004C35B0"/>
    <w:rsid w:val="004C49EF"/>
    <w:rsid w:val="004C4A19"/>
    <w:rsid w:val="004C4E32"/>
    <w:rsid w:val="004C535A"/>
    <w:rsid w:val="004C5570"/>
    <w:rsid w:val="004C6A33"/>
    <w:rsid w:val="004C715E"/>
    <w:rsid w:val="004D00C9"/>
    <w:rsid w:val="004D2847"/>
    <w:rsid w:val="004D2A69"/>
    <w:rsid w:val="004D314E"/>
    <w:rsid w:val="004D3857"/>
    <w:rsid w:val="004D766E"/>
    <w:rsid w:val="004E0664"/>
    <w:rsid w:val="004E07BA"/>
    <w:rsid w:val="004E0A89"/>
    <w:rsid w:val="004E139C"/>
    <w:rsid w:val="004E1464"/>
    <w:rsid w:val="004E16F5"/>
    <w:rsid w:val="004E19BC"/>
    <w:rsid w:val="004E25E4"/>
    <w:rsid w:val="004E2D3A"/>
    <w:rsid w:val="004E3CC7"/>
    <w:rsid w:val="004E5B69"/>
    <w:rsid w:val="004E5C06"/>
    <w:rsid w:val="004E688D"/>
    <w:rsid w:val="004E76FE"/>
    <w:rsid w:val="004F0C00"/>
    <w:rsid w:val="004F2A87"/>
    <w:rsid w:val="004F3161"/>
    <w:rsid w:val="004F492E"/>
    <w:rsid w:val="004F6C37"/>
    <w:rsid w:val="004F6FDD"/>
    <w:rsid w:val="004F7BC7"/>
    <w:rsid w:val="005005DD"/>
    <w:rsid w:val="00501436"/>
    <w:rsid w:val="00502121"/>
    <w:rsid w:val="005028D9"/>
    <w:rsid w:val="00502E64"/>
    <w:rsid w:val="00503D1C"/>
    <w:rsid w:val="00504B6C"/>
    <w:rsid w:val="00504FBB"/>
    <w:rsid w:val="00505665"/>
    <w:rsid w:val="00505C81"/>
    <w:rsid w:val="00507071"/>
    <w:rsid w:val="0050759E"/>
    <w:rsid w:val="00507C56"/>
    <w:rsid w:val="005125D7"/>
    <w:rsid w:val="00514C9B"/>
    <w:rsid w:val="00516379"/>
    <w:rsid w:val="005171B9"/>
    <w:rsid w:val="00517CD5"/>
    <w:rsid w:val="00520C39"/>
    <w:rsid w:val="00521304"/>
    <w:rsid w:val="005214D8"/>
    <w:rsid w:val="00522F90"/>
    <w:rsid w:val="00522FEE"/>
    <w:rsid w:val="00523244"/>
    <w:rsid w:val="0052344E"/>
    <w:rsid w:val="005235BE"/>
    <w:rsid w:val="0052522B"/>
    <w:rsid w:val="00525CCC"/>
    <w:rsid w:val="00526478"/>
    <w:rsid w:val="00526A9B"/>
    <w:rsid w:val="005272F8"/>
    <w:rsid w:val="005301F0"/>
    <w:rsid w:val="00530204"/>
    <w:rsid w:val="00530346"/>
    <w:rsid w:val="00530980"/>
    <w:rsid w:val="00530F56"/>
    <w:rsid w:val="00532DFD"/>
    <w:rsid w:val="00532E0C"/>
    <w:rsid w:val="00533EFF"/>
    <w:rsid w:val="00534C5F"/>
    <w:rsid w:val="00535E6B"/>
    <w:rsid w:val="0054006C"/>
    <w:rsid w:val="00540257"/>
    <w:rsid w:val="00540892"/>
    <w:rsid w:val="00540CF7"/>
    <w:rsid w:val="00540F71"/>
    <w:rsid w:val="005417DA"/>
    <w:rsid w:val="0054192F"/>
    <w:rsid w:val="00541B29"/>
    <w:rsid w:val="005423B7"/>
    <w:rsid w:val="00543072"/>
    <w:rsid w:val="00544197"/>
    <w:rsid w:val="00544EB3"/>
    <w:rsid w:val="0054516C"/>
    <w:rsid w:val="005455CA"/>
    <w:rsid w:val="0054594B"/>
    <w:rsid w:val="00545FB3"/>
    <w:rsid w:val="005469EF"/>
    <w:rsid w:val="0054749B"/>
    <w:rsid w:val="005476E2"/>
    <w:rsid w:val="00551A81"/>
    <w:rsid w:val="00551CC6"/>
    <w:rsid w:val="005520DF"/>
    <w:rsid w:val="00552171"/>
    <w:rsid w:val="00552D79"/>
    <w:rsid w:val="005531B3"/>
    <w:rsid w:val="00553544"/>
    <w:rsid w:val="0055480C"/>
    <w:rsid w:val="00554E03"/>
    <w:rsid w:val="00554E7A"/>
    <w:rsid w:val="00554F68"/>
    <w:rsid w:val="00555240"/>
    <w:rsid w:val="005553C0"/>
    <w:rsid w:val="0056015F"/>
    <w:rsid w:val="00560541"/>
    <w:rsid w:val="00560650"/>
    <w:rsid w:val="00560A11"/>
    <w:rsid w:val="00563230"/>
    <w:rsid w:val="0056474D"/>
    <w:rsid w:val="00565162"/>
    <w:rsid w:val="005672D0"/>
    <w:rsid w:val="0056798A"/>
    <w:rsid w:val="00567C27"/>
    <w:rsid w:val="00570642"/>
    <w:rsid w:val="00570EEC"/>
    <w:rsid w:val="00572367"/>
    <w:rsid w:val="00572CEB"/>
    <w:rsid w:val="0057385A"/>
    <w:rsid w:val="00573E80"/>
    <w:rsid w:val="0057622D"/>
    <w:rsid w:val="00580159"/>
    <w:rsid w:val="00580D8D"/>
    <w:rsid w:val="00580DF0"/>
    <w:rsid w:val="005817B0"/>
    <w:rsid w:val="005826B5"/>
    <w:rsid w:val="005834C9"/>
    <w:rsid w:val="00583D64"/>
    <w:rsid w:val="005849B0"/>
    <w:rsid w:val="00585A49"/>
    <w:rsid w:val="00585C04"/>
    <w:rsid w:val="00587D31"/>
    <w:rsid w:val="005906AD"/>
    <w:rsid w:val="00590AF0"/>
    <w:rsid w:val="00592503"/>
    <w:rsid w:val="00592827"/>
    <w:rsid w:val="00592F32"/>
    <w:rsid w:val="0059378B"/>
    <w:rsid w:val="00594045"/>
    <w:rsid w:val="00595B2F"/>
    <w:rsid w:val="00595DBE"/>
    <w:rsid w:val="00596913"/>
    <w:rsid w:val="005969B7"/>
    <w:rsid w:val="005A0223"/>
    <w:rsid w:val="005A0FB8"/>
    <w:rsid w:val="005A1073"/>
    <w:rsid w:val="005A1B28"/>
    <w:rsid w:val="005A26D0"/>
    <w:rsid w:val="005A543D"/>
    <w:rsid w:val="005A58BA"/>
    <w:rsid w:val="005A5D30"/>
    <w:rsid w:val="005A5FD6"/>
    <w:rsid w:val="005A6AB9"/>
    <w:rsid w:val="005A6B0D"/>
    <w:rsid w:val="005A7B10"/>
    <w:rsid w:val="005B1625"/>
    <w:rsid w:val="005B1E4F"/>
    <w:rsid w:val="005B3761"/>
    <w:rsid w:val="005B3D3A"/>
    <w:rsid w:val="005B3FEB"/>
    <w:rsid w:val="005B4076"/>
    <w:rsid w:val="005B4505"/>
    <w:rsid w:val="005B6502"/>
    <w:rsid w:val="005B6A3C"/>
    <w:rsid w:val="005B6F34"/>
    <w:rsid w:val="005B6F65"/>
    <w:rsid w:val="005B7E52"/>
    <w:rsid w:val="005C02FC"/>
    <w:rsid w:val="005C108A"/>
    <w:rsid w:val="005C1825"/>
    <w:rsid w:val="005C196B"/>
    <w:rsid w:val="005C1D9D"/>
    <w:rsid w:val="005C2040"/>
    <w:rsid w:val="005C2158"/>
    <w:rsid w:val="005C2163"/>
    <w:rsid w:val="005C333E"/>
    <w:rsid w:val="005C3AE7"/>
    <w:rsid w:val="005C3DBB"/>
    <w:rsid w:val="005C7582"/>
    <w:rsid w:val="005D0100"/>
    <w:rsid w:val="005D0677"/>
    <w:rsid w:val="005D0A39"/>
    <w:rsid w:val="005D145D"/>
    <w:rsid w:val="005D1879"/>
    <w:rsid w:val="005D198B"/>
    <w:rsid w:val="005D266E"/>
    <w:rsid w:val="005D5096"/>
    <w:rsid w:val="005D5290"/>
    <w:rsid w:val="005D6371"/>
    <w:rsid w:val="005D64BD"/>
    <w:rsid w:val="005E143B"/>
    <w:rsid w:val="005E18DB"/>
    <w:rsid w:val="005E1A1B"/>
    <w:rsid w:val="005E294C"/>
    <w:rsid w:val="005E2CE3"/>
    <w:rsid w:val="005E3496"/>
    <w:rsid w:val="005E34C3"/>
    <w:rsid w:val="005E381B"/>
    <w:rsid w:val="005E557D"/>
    <w:rsid w:val="005E6419"/>
    <w:rsid w:val="005E6A0A"/>
    <w:rsid w:val="005E75F7"/>
    <w:rsid w:val="005E7B45"/>
    <w:rsid w:val="005F01CC"/>
    <w:rsid w:val="005F16C2"/>
    <w:rsid w:val="005F1A2B"/>
    <w:rsid w:val="005F2776"/>
    <w:rsid w:val="005F3F07"/>
    <w:rsid w:val="005F40A9"/>
    <w:rsid w:val="005F4C87"/>
    <w:rsid w:val="005F5DB0"/>
    <w:rsid w:val="00601CDC"/>
    <w:rsid w:val="00602B53"/>
    <w:rsid w:val="0060314E"/>
    <w:rsid w:val="00603D04"/>
    <w:rsid w:val="006045B0"/>
    <w:rsid w:val="00605369"/>
    <w:rsid w:val="00606552"/>
    <w:rsid w:val="00606857"/>
    <w:rsid w:val="00607500"/>
    <w:rsid w:val="00610038"/>
    <w:rsid w:val="00611C56"/>
    <w:rsid w:val="00612217"/>
    <w:rsid w:val="00612717"/>
    <w:rsid w:val="00613564"/>
    <w:rsid w:val="00614FEA"/>
    <w:rsid w:val="00615F42"/>
    <w:rsid w:val="00616BD4"/>
    <w:rsid w:val="006175EB"/>
    <w:rsid w:val="0061792E"/>
    <w:rsid w:val="00617DF9"/>
    <w:rsid w:val="00620132"/>
    <w:rsid w:val="00620ED1"/>
    <w:rsid w:val="00621B81"/>
    <w:rsid w:val="00621CD6"/>
    <w:rsid w:val="006229AA"/>
    <w:rsid w:val="00623603"/>
    <w:rsid w:val="0062400E"/>
    <w:rsid w:val="00624FDD"/>
    <w:rsid w:val="0062519E"/>
    <w:rsid w:val="006258C2"/>
    <w:rsid w:val="00626365"/>
    <w:rsid w:val="006266F2"/>
    <w:rsid w:val="00627010"/>
    <w:rsid w:val="00627339"/>
    <w:rsid w:val="00630436"/>
    <w:rsid w:val="00630D96"/>
    <w:rsid w:val="00630E22"/>
    <w:rsid w:val="00631605"/>
    <w:rsid w:val="006325E7"/>
    <w:rsid w:val="006340A2"/>
    <w:rsid w:val="006347D5"/>
    <w:rsid w:val="00634AE8"/>
    <w:rsid w:val="00635CA1"/>
    <w:rsid w:val="006375F2"/>
    <w:rsid w:val="0064168C"/>
    <w:rsid w:val="006429E1"/>
    <w:rsid w:val="00643755"/>
    <w:rsid w:val="00643E42"/>
    <w:rsid w:val="00644731"/>
    <w:rsid w:val="006455DD"/>
    <w:rsid w:val="00646F5D"/>
    <w:rsid w:val="006476AD"/>
    <w:rsid w:val="00650FE3"/>
    <w:rsid w:val="00651744"/>
    <w:rsid w:val="00654DF7"/>
    <w:rsid w:val="00655072"/>
    <w:rsid w:val="00657B46"/>
    <w:rsid w:val="006616EE"/>
    <w:rsid w:val="00661974"/>
    <w:rsid w:val="00661A89"/>
    <w:rsid w:val="00663296"/>
    <w:rsid w:val="0066331B"/>
    <w:rsid w:val="00663FFC"/>
    <w:rsid w:val="00664056"/>
    <w:rsid w:val="006645E0"/>
    <w:rsid w:val="006651E2"/>
    <w:rsid w:val="00665A52"/>
    <w:rsid w:val="0066643B"/>
    <w:rsid w:val="0067041C"/>
    <w:rsid w:val="00670B44"/>
    <w:rsid w:val="006716E3"/>
    <w:rsid w:val="006721F2"/>
    <w:rsid w:val="00674823"/>
    <w:rsid w:val="00675601"/>
    <w:rsid w:val="00675C74"/>
    <w:rsid w:val="00675C7C"/>
    <w:rsid w:val="00675DEC"/>
    <w:rsid w:val="006762C4"/>
    <w:rsid w:val="006764EC"/>
    <w:rsid w:val="00676760"/>
    <w:rsid w:val="006770D0"/>
    <w:rsid w:val="00677E31"/>
    <w:rsid w:val="0068126C"/>
    <w:rsid w:val="006812F4"/>
    <w:rsid w:val="00681939"/>
    <w:rsid w:val="00681B9A"/>
    <w:rsid w:val="006835FE"/>
    <w:rsid w:val="00684531"/>
    <w:rsid w:val="0068533B"/>
    <w:rsid w:val="00685D21"/>
    <w:rsid w:val="006860DB"/>
    <w:rsid w:val="006865D7"/>
    <w:rsid w:val="00686953"/>
    <w:rsid w:val="00686C8F"/>
    <w:rsid w:val="006875DE"/>
    <w:rsid w:val="0069028A"/>
    <w:rsid w:val="006903BE"/>
    <w:rsid w:val="00690ADA"/>
    <w:rsid w:val="00690CA3"/>
    <w:rsid w:val="006927D1"/>
    <w:rsid w:val="00693BFD"/>
    <w:rsid w:val="00693C74"/>
    <w:rsid w:val="00695065"/>
    <w:rsid w:val="006954B8"/>
    <w:rsid w:val="00696162"/>
    <w:rsid w:val="006961AF"/>
    <w:rsid w:val="00696413"/>
    <w:rsid w:val="00696CA4"/>
    <w:rsid w:val="006978E8"/>
    <w:rsid w:val="006A0420"/>
    <w:rsid w:val="006A0EC0"/>
    <w:rsid w:val="006A1038"/>
    <w:rsid w:val="006A110E"/>
    <w:rsid w:val="006A1FA3"/>
    <w:rsid w:val="006A2B6A"/>
    <w:rsid w:val="006A2BA9"/>
    <w:rsid w:val="006A3CB2"/>
    <w:rsid w:val="006A42F6"/>
    <w:rsid w:val="006A587B"/>
    <w:rsid w:val="006A5A2C"/>
    <w:rsid w:val="006A5D91"/>
    <w:rsid w:val="006A649A"/>
    <w:rsid w:val="006A7028"/>
    <w:rsid w:val="006A724B"/>
    <w:rsid w:val="006A7921"/>
    <w:rsid w:val="006B162A"/>
    <w:rsid w:val="006B1B49"/>
    <w:rsid w:val="006B24A2"/>
    <w:rsid w:val="006B2864"/>
    <w:rsid w:val="006B43D6"/>
    <w:rsid w:val="006B50DC"/>
    <w:rsid w:val="006B59EA"/>
    <w:rsid w:val="006B6390"/>
    <w:rsid w:val="006B646E"/>
    <w:rsid w:val="006B6614"/>
    <w:rsid w:val="006C0356"/>
    <w:rsid w:val="006C041F"/>
    <w:rsid w:val="006C0843"/>
    <w:rsid w:val="006C24A3"/>
    <w:rsid w:val="006C26EB"/>
    <w:rsid w:val="006C364B"/>
    <w:rsid w:val="006C4885"/>
    <w:rsid w:val="006C63D4"/>
    <w:rsid w:val="006C7059"/>
    <w:rsid w:val="006C74B1"/>
    <w:rsid w:val="006C77DD"/>
    <w:rsid w:val="006C7CEA"/>
    <w:rsid w:val="006C7D66"/>
    <w:rsid w:val="006D08DC"/>
    <w:rsid w:val="006D11CA"/>
    <w:rsid w:val="006D1333"/>
    <w:rsid w:val="006D1529"/>
    <w:rsid w:val="006D189B"/>
    <w:rsid w:val="006D1DE8"/>
    <w:rsid w:val="006D2278"/>
    <w:rsid w:val="006D262C"/>
    <w:rsid w:val="006D2C37"/>
    <w:rsid w:val="006D4282"/>
    <w:rsid w:val="006D4A63"/>
    <w:rsid w:val="006D4FD5"/>
    <w:rsid w:val="006D5297"/>
    <w:rsid w:val="006D595B"/>
    <w:rsid w:val="006D5BEF"/>
    <w:rsid w:val="006D5D6D"/>
    <w:rsid w:val="006D65B5"/>
    <w:rsid w:val="006D6634"/>
    <w:rsid w:val="006D6BBB"/>
    <w:rsid w:val="006E1356"/>
    <w:rsid w:val="006E5704"/>
    <w:rsid w:val="006E57AA"/>
    <w:rsid w:val="006E63BB"/>
    <w:rsid w:val="006E6DC8"/>
    <w:rsid w:val="006F0D5E"/>
    <w:rsid w:val="006F1087"/>
    <w:rsid w:val="006F1477"/>
    <w:rsid w:val="006F1EC4"/>
    <w:rsid w:val="006F20CF"/>
    <w:rsid w:val="006F21B8"/>
    <w:rsid w:val="006F373D"/>
    <w:rsid w:val="006F38ED"/>
    <w:rsid w:val="006F433C"/>
    <w:rsid w:val="006F44E1"/>
    <w:rsid w:val="006F4905"/>
    <w:rsid w:val="006F57B4"/>
    <w:rsid w:val="006F5852"/>
    <w:rsid w:val="006F5CCD"/>
    <w:rsid w:val="00700029"/>
    <w:rsid w:val="007001F2"/>
    <w:rsid w:val="0070024C"/>
    <w:rsid w:val="00700B0A"/>
    <w:rsid w:val="00701B9E"/>
    <w:rsid w:val="0070256F"/>
    <w:rsid w:val="0070395B"/>
    <w:rsid w:val="007039B3"/>
    <w:rsid w:val="00704082"/>
    <w:rsid w:val="0070488F"/>
    <w:rsid w:val="00704A8B"/>
    <w:rsid w:val="007052A1"/>
    <w:rsid w:val="0070569C"/>
    <w:rsid w:val="00706495"/>
    <w:rsid w:val="00706730"/>
    <w:rsid w:val="00707B2E"/>
    <w:rsid w:val="00707D4D"/>
    <w:rsid w:val="00710960"/>
    <w:rsid w:val="00711465"/>
    <w:rsid w:val="007124A6"/>
    <w:rsid w:val="00712695"/>
    <w:rsid w:val="00712C1D"/>
    <w:rsid w:val="00712DAE"/>
    <w:rsid w:val="00712F2F"/>
    <w:rsid w:val="00715F6B"/>
    <w:rsid w:val="00716208"/>
    <w:rsid w:val="00716B52"/>
    <w:rsid w:val="007170A2"/>
    <w:rsid w:val="00717776"/>
    <w:rsid w:val="00717D27"/>
    <w:rsid w:val="00720BB5"/>
    <w:rsid w:val="0072221E"/>
    <w:rsid w:val="0072245E"/>
    <w:rsid w:val="00722F11"/>
    <w:rsid w:val="00723446"/>
    <w:rsid w:val="00723503"/>
    <w:rsid w:val="00724668"/>
    <w:rsid w:val="00724878"/>
    <w:rsid w:val="00725032"/>
    <w:rsid w:val="007255FC"/>
    <w:rsid w:val="00725CC7"/>
    <w:rsid w:val="00725D49"/>
    <w:rsid w:val="00725F1F"/>
    <w:rsid w:val="007267D9"/>
    <w:rsid w:val="00726ABD"/>
    <w:rsid w:val="00727053"/>
    <w:rsid w:val="00730C04"/>
    <w:rsid w:val="00731615"/>
    <w:rsid w:val="007316D6"/>
    <w:rsid w:val="00731A5B"/>
    <w:rsid w:val="007328BF"/>
    <w:rsid w:val="007334ED"/>
    <w:rsid w:val="0073396B"/>
    <w:rsid w:val="00733AFA"/>
    <w:rsid w:val="0073407D"/>
    <w:rsid w:val="00734405"/>
    <w:rsid w:val="00734B46"/>
    <w:rsid w:val="0073597B"/>
    <w:rsid w:val="007372E7"/>
    <w:rsid w:val="007378F6"/>
    <w:rsid w:val="00742353"/>
    <w:rsid w:val="00742705"/>
    <w:rsid w:val="007439B0"/>
    <w:rsid w:val="00743FD5"/>
    <w:rsid w:val="007445A6"/>
    <w:rsid w:val="00744F06"/>
    <w:rsid w:val="0074545D"/>
    <w:rsid w:val="00745F8A"/>
    <w:rsid w:val="0074618E"/>
    <w:rsid w:val="007461C2"/>
    <w:rsid w:val="007465EA"/>
    <w:rsid w:val="00747204"/>
    <w:rsid w:val="00747685"/>
    <w:rsid w:val="00747C7E"/>
    <w:rsid w:val="007521FE"/>
    <w:rsid w:val="007522E3"/>
    <w:rsid w:val="0075244E"/>
    <w:rsid w:val="00752570"/>
    <w:rsid w:val="00752772"/>
    <w:rsid w:val="00752A06"/>
    <w:rsid w:val="0075335B"/>
    <w:rsid w:val="00753C44"/>
    <w:rsid w:val="00754383"/>
    <w:rsid w:val="00754694"/>
    <w:rsid w:val="007552DD"/>
    <w:rsid w:val="007564D1"/>
    <w:rsid w:val="00756B43"/>
    <w:rsid w:val="00757232"/>
    <w:rsid w:val="00757797"/>
    <w:rsid w:val="00760679"/>
    <w:rsid w:val="00762AB0"/>
    <w:rsid w:val="00763628"/>
    <w:rsid w:val="00763C90"/>
    <w:rsid w:val="0076575F"/>
    <w:rsid w:val="00765856"/>
    <w:rsid w:val="00765DFF"/>
    <w:rsid w:val="007675CC"/>
    <w:rsid w:val="0076783B"/>
    <w:rsid w:val="00767880"/>
    <w:rsid w:val="00767E99"/>
    <w:rsid w:val="0077055D"/>
    <w:rsid w:val="00770D63"/>
    <w:rsid w:val="007717DD"/>
    <w:rsid w:val="00771EBC"/>
    <w:rsid w:val="0077286D"/>
    <w:rsid w:val="00772CE7"/>
    <w:rsid w:val="00772E62"/>
    <w:rsid w:val="00774638"/>
    <w:rsid w:val="00774A3A"/>
    <w:rsid w:val="007750A4"/>
    <w:rsid w:val="00775670"/>
    <w:rsid w:val="00775A6A"/>
    <w:rsid w:val="007760AF"/>
    <w:rsid w:val="00777021"/>
    <w:rsid w:val="0077789B"/>
    <w:rsid w:val="00777CB8"/>
    <w:rsid w:val="00780D29"/>
    <w:rsid w:val="007811C9"/>
    <w:rsid w:val="00782C4A"/>
    <w:rsid w:val="00785937"/>
    <w:rsid w:val="00785F3B"/>
    <w:rsid w:val="00791C8D"/>
    <w:rsid w:val="007931D0"/>
    <w:rsid w:val="0079354C"/>
    <w:rsid w:val="0079366B"/>
    <w:rsid w:val="00794181"/>
    <w:rsid w:val="00794DF1"/>
    <w:rsid w:val="00795B99"/>
    <w:rsid w:val="0079652B"/>
    <w:rsid w:val="00796F5F"/>
    <w:rsid w:val="00797235"/>
    <w:rsid w:val="00797474"/>
    <w:rsid w:val="007A0804"/>
    <w:rsid w:val="007A0938"/>
    <w:rsid w:val="007A0A7F"/>
    <w:rsid w:val="007A1D2B"/>
    <w:rsid w:val="007A2082"/>
    <w:rsid w:val="007A26CB"/>
    <w:rsid w:val="007A2CBA"/>
    <w:rsid w:val="007A310F"/>
    <w:rsid w:val="007A3FFE"/>
    <w:rsid w:val="007A4773"/>
    <w:rsid w:val="007A54AB"/>
    <w:rsid w:val="007A5BF0"/>
    <w:rsid w:val="007A6082"/>
    <w:rsid w:val="007A7F6F"/>
    <w:rsid w:val="007B0FE6"/>
    <w:rsid w:val="007B139F"/>
    <w:rsid w:val="007B1413"/>
    <w:rsid w:val="007B2582"/>
    <w:rsid w:val="007B306F"/>
    <w:rsid w:val="007B37FC"/>
    <w:rsid w:val="007B48AB"/>
    <w:rsid w:val="007B4B37"/>
    <w:rsid w:val="007B4C76"/>
    <w:rsid w:val="007B5C69"/>
    <w:rsid w:val="007B7270"/>
    <w:rsid w:val="007B77F5"/>
    <w:rsid w:val="007C1B9C"/>
    <w:rsid w:val="007C1D1E"/>
    <w:rsid w:val="007C2260"/>
    <w:rsid w:val="007C2362"/>
    <w:rsid w:val="007C2567"/>
    <w:rsid w:val="007C464C"/>
    <w:rsid w:val="007C5D80"/>
    <w:rsid w:val="007C6A1C"/>
    <w:rsid w:val="007C6C6F"/>
    <w:rsid w:val="007D0D5E"/>
    <w:rsid w:val="007D1A72"/>
    <w:rsid w:val="007D1B5A"/>
    <w:rsid w:val="007D1E52"/>
    <w:rsid w:val="007D2358"/>
    <w:rsid w:val="007D3382"/>
    <w:rsid w:val="007D3419"/>
    <w:rsid w:val="007D34C0"/>
    <w:rsid w:val="007D3563"/>
    <w:rsid w:val="007D3D54"/>
    <w:rsid w:val="007D49B7"/>
    <w:rsid w:val="007D5350"/>
    <w:rsid w:val="007D5ABB"/>
    <w:rsid w:val="007D5D6B"/>
    <w:rsid w:val="007E12D4"/>
    <w:rsid w:val="007E191A"/>
    <w:rsid w:val="007E28E4"/>
    <w:rsid w:val="007E32F0"/>
    <w:rsid w:val="007E3900"/>
    <w:rsid w:val="007E39E4"/>
    <w:rsid w:val="007E4196"/>
    <w:rsid w:val="007E4865"/>
    <w:rsid w:val="007E4E8F"/>
    <w:rsid w:val="007E662B"/>
    <w:rsid w:val="007E6715"/>
    <w:rsid w:val="007E6FB3"/>
    <w:rsid w:val="007E7501"/>
    <w:rsid w:val="007F0495"/>
    <w:rsid w:val="007F1F3A"/>
    <w:rsid w:val="007F21B4"/>
    <w:rsid w:val="007F24EA"/>
    <w:rsid w:val="007F40DA"/>
    <w:rsid w:val="007F4463"/>
    <w:rsid w:val="007F4B18"/>
    <w:rsid w:val="007F4EB4"/>
    <w:rsid w:val="007F4EC8"/>
    <w:rsid w:val="007F5C2A"/>
    <w:rsid w:val="007F6588"/>
    <w:rsid w:val="007F71B5"/>
    <w:rsid w:val="007F7B13"/>
    <w:rsid w:val="007F7C65"/>
    <w:rsid w:val="00800514"/>
    <w:rsid w:val="00800688"/>
    <w:rsid w:val="00800CDD"/>
    <w:rsid w:val="00801A31"/>
    <w:rsid w:val="008023C1"/>
    <w:rsid w:val="00802553"/>
    <w:rsid w:val="0080255A"/>
    <w:rsid w:val="00802738"/>
    <w:rsid w:val="0080378B"/>
    <w:rsid w:val="00803EAB"/>
    <w:rsid w:val="00804517"/>
    <w:rsid w:val="008046B5"/>
    <w:rsid w:val="00804C4C"/>
    <w:rsid w:val="0080635A"/>
    <w:rsid w:val="008065C7"/>
    <w:rsid w:val="00807272"/>
    <w:rsid w:val="00807C20"/>
    <w:rsid w:val="00810224"/>
    <w:rsid w:val="008127C0"/>
    <w:rsid w:val="00812A38"/>
    <w:rsid w:val="00812EDD"/>
    <w:rsid w:val="008139C5"/>
    <w:rsid w:val="00813B5F"/>
    <w:rsid w:val="00814804"/>
    <w:rsid w:val="0081492F"/>
    <w:rsid w:val="0081599C"/>
    <w:rsid w:val="0081650F"/>
    <w:rsid w:val="00816E96"/>
    <w:rsid w:val="00816F43"/>
    <w:rsid w:val="00817802"/>
    <w:rsid w:val="00817A68"/>
    <w:rsid w:val="00817E19"/>
    <w:rsid w:val="00820965"/>
    <w:rsid w:val="00821A71"/>
    <w:rsid w:val="00823837"/>
    <w:rsid w:val="008258FA"/>
    <w:rsid w:val="00826147"/>
    <w:rsid w:val="008278BC"/>
    <w:rsid w:val="008278F1"/>
    <w:rsid w:val="008309B5"/>
    <w:rsid w:val="00830B59"/>
    <w:rsid w:val="00830D0B"/>
    <w:rsid w:val="00831E0D"/>
    <w:rsid w:val="00831E87"/>
    <w:rsid w:val="00832B31"/>
    <w:rsid w:val="00833025"/>
    <w:rsid w:val="00833183"/>
    <w:rsid w:val="00833566"/>
    <w:rsid w:val="00834887"/>
    <w:rsid w:val="00834FF6"/>
    <w:rsid w:val="00835380"/>
    <w:rsid w:val="008367E2"/>
    <w:rsid w:val="00837162"/>
    <w:rsid w:val="008403E0"/>
    <w:rsid w:val="008404D4"/>
    <w:rsid w:val="0084256D"/>
    <w:rsid w:val="008432BD"/>
    <w:rsid w:val="008434CD"/>
    <w:rsid w:val="00843B58"/>
    <w:rsid w:val="008448BB"/>
    <w:rsid w:val="0084498E"/>
    <w:rsid w:val="008453FE"/>
    <w:rsid w:val="008458D8"/>
    <w:rsid w:val="008458FB"/>
    <w:rsid w:val="0084657B"/>
    <w:rsid w:val="008470B1"/>
    <w:rsid w:val="008476AD"/>
    <w:rsid w:val="00851D55"/>
    <w:rsid w:val="00851F92"/>
    <w:rsid w:val="00852D13"/>
    <w:rsid w:val="00853265"/>
    <w:rsid w:val="00854395"/>
    <w:rsid w:val="008546B4"/>
    <w:rsid w:val="00854A16"/>
    <w:rsid w:val="00854C7E"/>
    <w:rsid w:val="00855944"/>
    <w:rsid w:val="00857AA8"/>
    <w:rsid w:val="00857C23"/>
    <w:rsid w:val="00857CF0"/>
    <w:rsid w:val="00857D6A"/>
    <w:rsid w:val="008601F2"/>
    <w:rsid w:val="00860979"/>
    <w:rsid w:val="00860DEB"/>
    <w:rsid w:val="008613D6"/>
    <w:rsid w:val="00861784"/>
    <w:rsid w:val="00861EC5"/>
    <w:rsid w:val="00862578"/>
    <w:rsid w:val="008626C6"/>
    <w:rsid w:val="008649A3"/>
    <w:rsid w:val="00864A18"/>
    <w:rsid w:val="00867DB4"/>
    <w:rsid w:val="00870452"/>
    <w:rsid w:val="00870833"/>
    <w:rsid w:val="0087107F"/>
    <w:rsid w:val="00872AC9"/>
    <w:rsid w:val="008734D5"/>
    <w:rsid w:val="00874571"/>
    <w:rsid w:val="008749BE"/>
    <w:rsid w:val="0087500C"/>
    <w:rsid w:val="00875703"/>
    <w:rsid w:val="0087667D"/>
    <w:rsid w:val="00877922"/>
    <w:rsid w:val="00880B6E"/>
    <w:rsid w:val="00880FBB"/>
    <w:rsid w:val="00881F93"/>
    <w:rsid w:val="008825FC"/>
    <w:rsid w:val="0088271A"/>
    <w:rsid w:val="00882BA6"/>
    <w:rsid w:val="00882CB5"/>
    <w:rsid w:val="0088339E"/>
    <w:rsid w:val="00883641"/>
    <w:rsid w:val="008836FF"/>
    <w:rsid w:val="00884E69"/>
    <w:rsid w:val="00885804"/>
    <w:rsid w:val="008874AB"/>
    <w:rsid w:val="00887502"/>
    <w:rsid w:val="00890082"/>
    <w:rsid w:val="00890E6D"/>
    <w:rsid w:val="00893443"/>
    <w:rsid w:val="00893D01"/>
    <w:rsid w:val="00895275"/>
    <w:rsid w:val="00895F0F"/>
    <w:rsid w:val="00897C11"/>
    <w:rsid w:val="008A0211"/>
    <w:rsid w:val="008A1C23"/>
    <w:rsid w:val="008A1FAC"/>
    <w:rsid w:val="008A30A2"/>
    <w:rsid w:val="008A31A7"/>
    <w:rsid w:val="008A4118"/>
    <w:rsid w:val="008A447D"/>
    <w:rsid w:val="008A48D2"/>
    <w:rsid w:val="008A5643"/>
    <w:rsid w:val="008A6D0A"/>
    <w:rsid w:val="008A7423"/>
    <w:rsid w:val="008A7E42"/>
    <w:rsid w:val="008B02B9"/>
    <w:rsid w:val="008B03D2"/>
    <w:rsid w:val="008B10CF"/>
    <w:rsid w:val="008B2610"/>
    <w:rsid w:val="008B369D"/>
    <w:rsid w:val="008B3A2F"/>
    <w:rsid w:val="008B3C88"/>
    <w:rsid w:val="008B3F2D"/>
    <w:rsid w:val="008B471D"/>
    <w:rsid w:val="008B49E4"/>
    <w:rsid w:val="008B63B5"/>
    <w:rsid w:val="008B729C"/>
    <w:rsid w:val="008B7380"/>
    <w:rsid w:val="008B7FF2"/>
    <w:rsid w:val="008C0B2B"/>
    <w:rsid w:val="008C1740"/>
    <w:rsid w:val="008C1DB6"/>
    <w:rsid w:val="008C251B"/>
    <w:rsid w:val="008C2BCB"/>
    <w:rsid w:val="008C3817"/>
    <w:rsid w:val="008C4A93"/>
    <w:rsid w:val="008C5623"/>
    <w:rsid w:val="008C5720"/>
    <w:rsid w:val="008C5F3E"/>
    <w:rsid w:val="008C60BF"/>
    <w:rsid w:val="008C61DE"/>
    <w:rsid w:val="008C6C20"/>
    <w:rsid w:val="008C71D5"/>
    <w:rsid w:val="008C7784"/>
    <w:rsid w:val="008C7E65"/>
    <w:rsid w:val="008C7F9D"/>
    <w:rsid w:val="008D00A3"/>
    <w:rsid w:val="008D01DB"/>
    <w:rsid w:val="008D0663"/>
    <w:rsid w:val="008D1A4B"/>
    <w:rsid w:val="008D2965"/>
    <w:rsid w:val="008D3B5D"/>
    <w:rsid w:val="008D41FA"/>
    <w:rsid w:val="008D5223"/>
    <w:rsid w:val="008D5F51"/>
    <w:rsid w:val="008E0E49"/>
    <w:rsid w:val="008E18B1"/>
    <w:rsid w:val="008E2194"/>
    <w:rsid w:val="008E21E5"/>
    <w:rsid w:val="008E22DD"/>
    <w:rsid w:val="008E2B8E"/>
    <w:rsid w:val="008E3174"/>
    <w:rsid w:val="008E3353"/>
    <w:rsid w:val="008E35FD"/>
    <w:rsid w:val="008E36D5"/>
    <w:rsid w:val="008E4428"/>
    <w:rsid w:val="008E4C0F"/>
    <w:rsid w:val="008E5284"/>
    <w:rsid w:val="008E5947"/>
    <w:rsid w:val="008E6227"/>
    <w:rsid w:val="008E7816"/>
    <w:rsid w:val="008E78B9"/>
    <w:rsid w:val="008E7F52"/>
    <w:rsid w:val="008F06A9"/>
    <w:rsid w:val="008F07E6"/>
    <w:rsid w:val="008F09D1"/>
    <w:rsid w:val="008F21B1"/>
    <w:rsid w:val="008F255C"/>
    <w:rsid w:val="008F2619"/>
    <w:rsid w:val="008F3243"/>
    <w:rsid w:val="008F54BA"/>
    <w:rsid w:val="008F7DCC"/>
    <w:rsid w:val="00900255"/>
    <w:rsid w:val="0090050F"/>
    <w:rsid w:val="00900A59"/>
    <w:rsid w:val="00901F1C"/>
    <w:rsid w:val="0090274F"/>
    <w:rsid w:val="00902F6D"/>
    <w:rsid w:val="00903D2F"/>
    <w:rsid w:val="009048B2"/>
    <w:rsid w:val="009051FD"/>
    <w:rsid w:val="0090543D"/>
    <w:rsid w:val="009056C5"/>
    <w:rsid w:val="00905CDC"/>
    <w:rsid w:val="00906238"/>
    <w:rsid w:val="0090648E"/>
    <w:rsid w:val="00906E5C"/>
    <w:rsid w:val="00910616"/>
    <w:rsid w:val="0091208A"/>
    <w:rsid w:val="00912965"/>
    <w:rsid w:val="00912D75"/>
    <w:rsid w:val="00912E43"/>
    <w:rsid w:val="00913945"/>
    <w:rsid w:val="00915083"/>
    <w:rsid w:val="00915240"/>
    <w:rsid w:val="009162DD"/>
    <w:rsid w:val="009167AB"/>
    <w:rsid w:val="0091724B"/>
    <w:rsid w:val="0091758A"/>
    <w:rsid w:val="00917DEB"/>
    <w:rsid w:val="009201AD"/>
    <w:rsid w:val="009208F0"/>
    <w:rsid w:val="009221B4"/>
    <w:rsid w:val="00923847"/>
    <w:rsid w:val="00923F15"/>
    <w:rsid w:val="00924314"/>
    <w:rsid w:val="00924BA3"/>
    <w:rsid w:val="00924D45"/>
    <w:rsid w:val="009262F2"/>
    <w:rsid w:val="00926812"/>
    <w:rsid w:val="0092713C"/>
    <w:rsid w:val="00927473"/>
    <w:rsid w:val="00930155"/>
    <w:rsid w:val="00930170"/>
    <w:rsid w:val="00930725"/>
    <w:rsid w:val="009313DB"/>
    <w:rsid w:val="00931BEB"/>
    <w:rsid w:val="00931C2C"/>
    <w:rsid w:val="00932BF1"/>
    <w:rsid w:val="0093404E"/>
    <w:rsid w:val="0093478F"/>
    <w:rsid w:val="00934851"/>
    <w:rsid w:val="00935016"/>
    <w:rsid w:val="00935351"/>
    <w:rsid w:val="00935987"/>
    <w:rsid w:val="00937288"/>
    <w:rsid w:val="0093742E"/>
    <w:rsid w:val="00937791"/>
    <w:rsid w:val="00941ED4"/>
    <w:rsid w:val="009427C5"/>
    <w:rsid w:val="0094303B"/>
    <w:rsid w:val="009433C8"/>
    <w:rsid w:val="00943A5E"/>
    <w:rsid w:val="00943E9B"/>
    <w:rsid w:val="00944266"/>
    <w:rsid w:val="00945460"/>
    <w:rsid w:val="00950F45"/>
    <w:rsid w:val="00950F4E"/>
    <w:rsid w:val="00951136"/>
    <w:rsid w:val="00951933"/>
    <w:rsid w:val="0095223A"/>
    <w:rsid w:val="00952563"/>
    <w:rsid w:val="00952FA5"/>
    <w:rsid w:val="00953817"/>
    <w:rsid w:val="00954343"/>
    <w:rsid w:val="0095439D"/>
    <w:rsid w:val="00954616"/>
    <w:rsid w:val="00955271"/>
    <w:rsid w:val="0095551D"/>
    <w:rsid w:val="0096095E"/>
    <w:rsid w:val="00960CA3"/>
    <w:rsid w:val="00961848"/>
    <w:rsid w:val="00962678"/>
    <w:rsid w:val="00962A62"/>
    <w:rsid w:val="0096312E"/>
    <w:rsid w:val="009634AD"/>
    <w:rsid w:val="00963BA9"/>
    <w:rsid w:val="00963C9C"/>
    <w:rsid w:val="00964781"/>
    <w:rsid w:val="00964AE2"/>
    <w:rsid w:val="00965B6B"/>
    <w:rsid w:val="00966849"/>
    <w:rsid w:val="00966FB6"/>
    <w:rsid w:val="0096757B"/>
    <w:rsid w:val="00970482"/>
    <w:rsid w:val="00971EDB"/>
    <w:rsid w:val="0097212B"/>
    <w:rsid w:val="009725FB"/>
    <w:rsid w:val="00972838"/>
    <w:rsid w:val="00972AC5"/>
    <w:rsid w:val="00973EE8"/>
    <w:rsid w:val="0097456D"/>
    <w:rsid w:val="00974D50"/>
    <w:rsid w:val="00974D98"/>
    <w:rsid w:val="00974FAB"/>
    <w:rsid w:val="009767BA"/>
    <w:rsid w:val="00977261"/>
    <w:rsid w:val="00977B20"/>
    <w:rsid w:val="009805D2"/>
    <w:rsid w:val="00981183"/>
    <w:rsid w:val="00981395"/>
    <w:rsid w:val="00981648"/>
    <w:rsid w:val="00981A57"/>
    <w:rsid w:val="009822F2"/>
    <w:rsid w:val="00982588"/>
    <w:rsid w:val="009826A4"/>
    <w:rsid w:val="00982EEA"/>
    <w:rsid w:val="009835EC"/>
    <w:rsid w:val="00983C20"/>
    <w:rsid w:val="009842DA"/>
    <w:rsid w:val="009848BB"/>
    <w:rsid w:val="00984A3D"/>
    <w:rsid w:val="0098545B"/>
    <w:rsid w:val="009858C6"/>
    <w:rsid w:val="00985F0D"/>
    <w:rsid w:val="00987ABE"/>
    <w:rsid w:val="00987C42"/>
    <w:rsid w:val="00987E2C"/>
    <w:rsid w:val="009903AF"/>
    <w:rsid w:val="0099066F"/>
    <w:rsid w:val="00991A96"/>
    <w:rsid w:val="00991B6D"/>
    <w:rsid w:val="00991EE4"/>
    <w:rsid w:val="0099398B"/>
    <w:rsid w:val="009939DC"/>
    <w:rsid w:val="00993B9C"/>
    <w:rsid w:val="0099472C"/>
    <w:rsid w:val="00994F66"/>
    <w:rsid w:val="00995488"/>
    <w:rsid w:val="0099729F"/>
    <w:rsid w:val="009A0D4B"/>
    <w:rsid w:val="009A3FA7"/>
    <w:rsid w:val="009A4FA5"/>
    <w:rsid w:val="009A54E1"/>
    <w:rsid w:val="009A5961"/>
    <w:rsid w:val="009A5F4E"/>
    <w:rsid w:val="009A6060"/>
    <w:rsid w:val="009A62C8"/>
    <w:rsid w:val="009A67D6"/>
    <w:rsid w:val="009A7974"/>
    <w:rsid w:val="009A7D99"/>
    <w:rsid w:val="009B0600"/>
    <w:rsid w:val="009B0DE8"/>
    <w:rsid w:val="009B1C78"/>
    <w:rsid w:val="009B1F83"/>
    <w:rsid w:val="009B3C54"/>
    <w:rsid w:val="009B46D9"/>
    <w:rsid w:val="009B4E1E"/>
    <w:rsid w:val="009B5304"/>
    <w:rsid w:val="009B7102"/>
    <w:rsid w:val="009B73E1"/>
    <w:rsid w:val="009C0125"/>
    <w:rsid w:val="009C03FB"/>
    <w:rsid w:val="009C1296"/>
    <w:rsid w:val="009C365A"/>
    <w:rsid w:val="009C41F9"/>
    <w:rsid w:val="009C4B4F"/>
    <w:rsid w:val="009C565A"/>
    <w:rsid w:val="009C5A4A"/>
    <w:rsid w:val="009C6A36"/>
    <w:rsid w:val="009C6AC7"/>
    <w:rsid w:val="009C6D74"/>
    <w:rsid w:val="009D01D8"/>
    <w:rsid w:val="009D0AF1"/>
    <w:rsid w:val="009D144A"/>
    <w:rsid w:val="009D2B0E"/>
    <w:rsid w:val="009D4F3A"/>
    <w:rsid w:val="009D5832"/>
    <w:rsid w:val="009D5B4D"/>
    <w:rsid w:val="009D6DB0"/>
    <w:rsid w:val="009D72F5"/>
    <w:rsid w:val="009E0306"/>
    <w:rsid w:val="009E23AB"/>
    <w:rsid w:val="009E2A9D"/>
    <w:rsid w:val="009E4B9E"/>
    <w:rsid w:val="009E4D09"/>
    <w:rsid w:val="009E5223"/>
    <w:rsid w:val="009E7358"/>
    <w:rsid w:val="009E790A"/>
    <w:rsid w:val="009F077A"/>
    <w:rsid w:val="009F0C02"/>
    <w:rsid w:val="009F3497"/>
    <w:rsid w:val="009F3930"/>
    <w:rsid w:val="009F3D60"/>
    <w:rsid w:val="009F5758"/>
    <w:rsid w:val="009F656E"/>
    <w:rsid w:val="009F74DD"/>
    <w:rsid w:val="009F7EA0"/>
    <w:rsid w:val="00A00743"/>
    <w:rsid w:val="00A0078A"/>
    <w:rsid w:val="00A008AE"/>
    <w:rsid w:val="00A00D2C"/>
    <w:rsid w:val="00A00DB4"/>
    <w:rsid w:val="00A0209A"/>
    <w:rsid w:val="00A02190"/>
    <w:rsid w:val="00A0283F"/>
    <w:rsid w:val="00A02967"/>
    <w:rsid w:val="00A02AA6"/>
    <w:rsid w:val="00A03D14"/>
    <w:rsid w:val="00A041BE"/>
    <w:rsid w:val="00A045ED"/>
    <w:rsid w:val="00A046DF"/>
    <w:rsid w:val="00A04F4A"/>
    <w:rsid w:val="00A05A01"/>
    <w:rsid w:val="00A062DC"/>
    <w:rsid w:val="00A063B8"/>
    <w:rsid w:val="00A1021F"/>
    <w:rsid w:val="00A10E30"/>
    <w:rsid w:val="00A11AD1"/>
    <w:rsid w:val="00A11FDF"/>
    <w:rsid w:val="00A13467"/>
    <w:rsid w:val="00A13F25"/>
    <w:rsid w:val="00A14063"/>
    <w:rsid w:val="00A1463D"/>
    <w:rsid w:val="00A152CF"/>
    <w:rsid w:val="00A156CB"/>
    <w:rsid w:val="00A157DB"/>
    <w:rsid w:val="00A16AF5"/>
    <w:rsid w:val="00A16C6F"/>
    <w:rsid w:val="00A1780E"/>
    <w:rsid w:val="00A22E19"/>
    <w:rsid w:val="00A24571"/>
    <w:rsid w:val="00A24BCF"/>
    <w:rsid w:val="00A255DD"/>
    <w:rsid w:val="00A26343"/>
    <w:rsid w:val="00A26DD7"/>
    <w:rsid w:val="00A30021"/>
    <w:rsid w:val="00A30534"/>
    <w:rsid w:val="00A31326"/>
    <w:rsid w:val="00A31B7C"/>
    <w:rsid w:val="00A32E27"/>
    <w:rsid w:val="00A331B2"/>
    <w:rsid w:val="00A33AC9"/>
    <w:rsid w:val="00A33C10"/>
    <w:rsid w:val="00A340E1"/>
    <w:rsid w:val="00A343C6"/>
    <w:rsid w:val="00A34D30"/>
    <w:rsid w:val="00A34D67"/>
    <w:rsid w:val="00A34DC2"/>
    <w:rsid w:val="00A3692C"/>
    <w:rsid w:val="00A3780D"/>
    <w:rsid w:val="00A37BC4"/>
    <w:rsid w:val="00A401D5"/>
    <w:rsid w:val="00A407BE"/>
    <w:rsid w:val="00A408B5"/>
    <w:rsid w:val="00A42A28"/>
    <w:rsid w:val="00A42BBF"/>
    <w:rsid w:val="00A4431E"/>
    <w:rsid w:val="00A44E13"/>
    <w:rsid w:val="00A46B1C"/>
    <w:rsid w:val="00A47028"/>
    <w:rsid w:val="00A47DB9"/>
    <w:rsid w:val="00A51ED7"/>
    <w:rsid w:val="00A523AB"/>
    <w:rsid w:val="00A529E2"/>
    <w:rsid w:val="00A5388D"/>
    <w:rsid w:val="00A539F8"/>
    <w:rsid w:val="00A56683"/>
    <w:rsid w:val="00A56CD9"/>
    <w:rsid w:val="00A57AFF"/>
    <w:rsid w:val="00A601B7"/>
    <w:rsid w:val="00A60B51"/>
    <w:rsid w:val="00A6184F"/>
    <w:rsid w:val="00A61C2B"/>
    <w:rsid w:val="00A62104"/>
    <w:rsid w:val="00A62C51"/>
    <w:rsid w:val="00A6318F"/>
    <w:rsid w:val="00A63327"/>
    <w:rsid w:val="00A63F4E"/>
    <w:rsid w:val="00A6491A"/>
    <w:rsid w:val="00A64B68"/>
    <w:rsid w:val="00A652A4"/>
    <w:rsid w:val="00A6594E"/>
    <w:rsid w:val="00A66A91"/>
    <w:rsid w:val="00A674B9"/>
    <w:rsid w:val="00A6758A"/>
    <w:rsid w:val="00A67EB8"/>
    <w:rsid w:val="00A70DD1"/>
    <w:rsid w:val="00A7205B"/>
    <w:rsid w:val="00A726A6"/>
    <w:rsid w:val="00A727B6"/>
    <w:rsid w:val="00A73169"/>
    <w:rsid w:val="00A73EC3"/>
    <w:rsid w:val="00A747F1"/>
    <w:rsid w:val="00A75567"/>
    <w:rsid w:val="00A757EC"/>
    <w:rsid w:val="00A757FF"/>
    <w:rsid w:val="00A75D46"/>
    <w:rsid w:val="00A75F71"/>
    <w:rsid w:val="00A76222"/>
    <w:rsid w:val="00A7662A"/>
    <w:rsid w:val="00A76AA1"/>
    <w:rsid w:val="00A76EA8"/>
    <w:rsid w:val="00A80467"/>
    <w:rsid w:val="00A80FA0"/>
    <w:rsid w:val="00A810CD"/>
    <w:rsid w:val="00A81CC6"/>
    <w:rsid w:val="00A81EDB"/>
    <w:rsid w:val="00A82226"/>
    <w:rsid w:val="00A823FF"/>
    <w:rsid w:val="00A8252A"/>
    <w:rsid w:val="00A838FA"/>
    <w:rsid w:val="00A83C7A"/>
    <w:rsid w:val="00A83EC6"/>
    <w:rsid w:val="00A84163"/>
    <w:rsid w:val="00A84B4A"/>
    <w:rsid w:val="00A86997"/>
    <w:rsid w:val="00A872E8"/>
    <w:rsid w:val="00A8732C"/>
    <w:rsid w:val="00A87574"/>
    <w:rsid w:val="00A900D4"/>
    <w:rsid w:val="00A9062D"/>
    <w:rsid w:val="00A9140F"/>
    <w:rsid w:val="00A922D2"/>
    <w:rsid w:val="00A93273"/>
    <w:rsid w:val="00A933DE"/>
    <w:rsid w:val="00A93BC4"/>
    <w:rsid w:val="00A93F0C"/>
    <w:rsid w:val="00A93F58"/>
    <w:rsid w:val="00A94000"/>
    <w:rsid w:val="00A955BD"/>
    <w:rsid w:val="00A9567E"/>
    <w:rsid w:val="00A95DB0"/>
    <w:rsid w:val="00A96329"/>
    <w:rsid w:val="00A9675C"/>
    <w:rsid w:val="00A978C8"/>
    <w:rsid w:val="00AA0559"/>
    <w:rsid w:val="00AA072A"/>
    <w:rsid w:val="00AA0D62"/>
    <w:rsid w:val="00AA134B"/>
    <w:rsid w:val="00AA16DB"/>
    <w:rsid w:val="00AA1710"/>
    <w:rsid w:val="00AA2553"/>
    <w:rsid w:val="00AA2CFE"/>
    <w:rsid w:val="00AA2DE6"/>
    <w:rsid w:val="00AA2DF6"/>
    <w:rsid w:val="00AA5FDA"/>
    <w:rsid w:val="00AA600F"/>
    <w:rsid w:val="00AA6291"/>
    <w:rsid w:val="00AA6545"/>
    <w:rsid w:val="00AA691B"/>
    <w:rsid w:val="00AA6963"/>
    <w:rsid w:val="00AA77FA"/>
    <w:rsid w:val="00AA7FE7"/>
    <w:rsid w:val="00AB1085"/>
    <w:rsid w:val="00AB150F"/>
    <w:rsid w:val="00AB2E3D"/>
    <w:rsid w:val="00AB35C8"/>
    <w:rsid w:val="00AB36D7"/>
    <w:rsid w:val="00AB36E5"/>
    <w:rsid w:val="00AB5718"/>
    <w:rsid w:val="00AB6BC3"/>
    <w:rsid w:val="00AB773A"/>
    <w:rsid w:val="00AC009F"/>
    <w:rsid w:val="00AC0C91"/>
    <w:rsid w:val="00AC3820"/>
    <w:rsid w:val="00AC3CEC"/>
    <w:rsid w:val="00AC467D"/>
    <w:rsid w:val="00AC49B8"/>
    <w:rsid w:val="00AC4B3F"/>
    <w:rsid w:val="00AC5B7A"/>
    <w:rsid w:val="00AC6189"/>
    <w:rsid w:val="00AC620C"/>
    <w:rsid w:val="00AC677C"/>
    <w:rsid w:val="00AC729F"/>
    <w:rsid w:val="00AC7674"/>
    <w:rsid w:val="00AD009E"/>
    <w:rsid w:val="00AD0D0B"/>
    <w:rsid w:val="00AD15FB"/>
    <w:rsid w:val="00AD1A6D"/>
    <w:rsid w:val="00AD2E85"/>
    <w:rsid w:val="00AD37D4"/>
    <w:rsid w:val="00AD3EFD"/>
    <w:rsid w:val="00AD40A4"/>
    <w:rsid w:val="00AD54C8"/>
    <w:rsid w:val="00AD63E9"/>
    <w:rsid w:val="00AD789C"/>
    <w:rsid w:val="00AD7986"/>
    <w:rsid w:val="00AD7ADC"/>
    <w:rsid w:val="00AD7E0F"/>
    <w:rsid w:val="00AE0887"/>
    <w:rsid w:val="00AE0CB9"/>
    <w:rsid w:val="00AE1188"/>
    <w:rsid w:val="00AE1964"/>
    <w:rsid w:val="00AE2467"/>
    <w:rsid w:val="00AE3F36"/>
    <w:rsid w:val="00AE4D8C"/>
    <w:rsid w:val="00AE4F6B"/>
    <w:rsid w:val="00AE587F"/>
    <w:rsid w:val="00AE6897"/>
    <w:rsid w:val="00AE69C5"/>
    <w:rsid w:val="00AE738C"/>
    <w:rsid w:val="00AE7AB2"/>
    <w:rsid w:val="00AF0302"/>
    <w:rsid w:val="00AF0970"/>
    <w:rsid w:val="00AF0BB1"/>
    <w:rsid w:val="00AF1046"/>
    <w:rsid w:val="00AF21E3"/>
    <w:rsid w:val="00AF2B5A"/>
    <w:rsid w:val="00AF2F27"/>
    <w:rsid w:val="00AF4466"/>
    <w:rsid w:val="00AF451A"/>
    <w:rsid w:val="00AF466C"/>
    <w:rsid w:val="00AF468C"/>
    <w:rsid w:val="00AF48BE"/>
    <w:rsid w:val="00AF5255"/>
    <w:rsid w:val="00AF5D1E"/>
    <w:rsid w:val="00AF6BF7"/>
    <w:rsid w:val="00AF6DC0"/>
    <w:rsid w:val="00B011B9"/>
    <w:rsid w:val="00B040A9"/>
    <w:rsid w:val="00B04348"/>
    <w:rsid w:val="00B04C6E"/>
    <w:rsid w:val="00B04E35"/>
    <w:rsid w:val="00B0530D"/>
    <w:rsid w:val="00B06231"/>
    <w:rsid w:val="00B10E63"/>
    <w:rsid w:val="00B12CD0"/>
    <w:rsid w:val="00B14671"/>
    <w:rsid w:val="00B14CE5"/>
    <w:rsid w:val="00B1660E"/>
    <w:rsid w:val="00B16E0B"/>
    <w:rsid w:val="00B1711E"/>
    <w:rsid w:val="00B175C3"/>
    <w:rsid w:val="00B176E8"/>
    <w:rsid w:val="00B17CBE"/>
    <w:rsid w:val="00B17E26"/>
    <w:rsid w:val="00B20045"/>
    <w:rsid w:val="00B20E63"/>
    <w:rsid w:val="00B20F5F"/>
    <w:rsid w:val="00B22144"/>
    <w:rsid w:val="00B231A4"/>
    <w:rsid w:val="00B249D7"/>
    <w:rsid w:val="00B2569B"/>
    <w:rsid w:val="00B25D20"/>
    <w:rsid w:val="00B26325"/>
    <w:rsid w:val="00B27F89"/>
    <w:rsid w:val="00B31C99"/>
    <w:rsid w:val="00B328F5"/>
    <w:rsid w:val="00B32E02"/>
    <w:rsid w:val="00B33215"/>
    <w:rsid w:val="00B339F5"/>
    <w:rsid w:val="00B33B2F"/>
    <w:rsid w:val="00B343CF"/>
    <w:rsid w:val="00B34F02"/>
    <w:rsid w:val="00B36B9B"/>
    <w:rsid w:val="00B3739A"/>
    <w:rsid w:val="00B37EBD"/>
    <w:rsid w:val="00B37F92"/>
    <w:rsid w:val="00B40BAB"/>
    <w:rsid w:val="00B41380"/>
    <w:rsid w:val="00B42867"/>
    <w:rsid w:val="00B42C63"/>
    <w:rsid w:val="00B43CBB"/>
    <w:rsid w:val="00B449BB"/>
    <w:rsid w:val="00B44CFA"/>
    <w:rsid w:val="00B44F71"/>
    <w:rsid w:val="00B4515F"/>
    <w:rsid w:val="00B45425"/>
    <w:rsid w:val="00B454BF"/>
    <w:rsid w:val="00B45869"/>
    <w:rsid w:val="00B45CA5"/>
    <w:rsid w:val="00B50847"/>
    <w:rsid w:val="00B5161C"/>
    <w:rsid w:val="00B5168A"/>
    <w:rsid w:val="00B51B59"/>
    <w:rsid w:val="00B524F1"/>
    <w:rsid w:val="00B538EB"/>
    <w:rsid w:val="00B53BA6"/>
    <w:rsid w:val="00B53C18"/>
    <w:rsid w:val="00B547CB"/>
    <w:rsid w:val="00B5731D"/>
    <w:rsid w:val="00B60358"/>
    <w:rsid w:val="00B60E4E"/>
    <w:rsid w:val="00B61ABD"/>
    <w:rsid w:val="00B61AC4"/>
    <w:rsid w:val="00B61C5A"/>
    <w:rsid w:val="00B6378B"/>
    <w:rsid w:val="00B63E3A"/>
    <w:rsid w:val="00B6497D"/>
    <w:rsid w:val="00B6572A"/>
    <w:rsid w:val="00B70332"/>
    <w:rsid w:val="00B70490"/>
    <w:rsid w:val="00B70D84"/>
    <w:rsid w:val="00B70DF2"/>
    <w:rsid w:val="00B718DF"/>
    <w:rsid w:val="00B71B3B"/>
    <w:rsid w:val="00B71C17"/>
    <w:rsid w:val="00B71FF2"/>
    <w:rsid w:val="00B72BEE"/>
    <w:rsid w:val="00B72FBC"/>
    <w:rsid w:val="00B7396C"/>
    <w:rsid w:val="00B73ADC"/>
    <w:rsid w:val="00B73CDC"/>
    <w:rsid w:val="00B74092"/>
    <w:rsid w:val="00B74975"/>
    <w:rsid w:val="00B74A72"/>
    <w:rsid w:val="00B75635"/>
    <w:rsid w:val="00B75965"/>
    <w:rsid w:val="00B771AD"/>
    <w:rsid w:val="00B773E8"/>
    <w:rsid w:val="00B77784"/>
    <w:rsid w:val="00B7790E"/>
    <w:rsid w:val="00B77AA3"/>
    <w:rsid w:val="00B77F6E"/>
    <w:rsid w:val="00B80335"/>
    <w:rsid w:val="00B80491"/>
    <w:rsid w:val="00B80FA4"/>
    <w:rsid w:val="00B814CB"/>
    <w:rsid w:val="00B8158D"/>
    <w:rsid w:val="00B8169C"/>
    <w:rsid w:val="00B82267"/>
    <w:rsid w:val="00B8255B"/>
    <w:rsid w:val="00B835DE"/>
    <w:rsid w:val="00B8509B"/>
    <w:rsid w:val="00B854D4"/>
    <w:rsid w:val="00B86C81"/>
    <w:rsid w:val="00B87DE5"/>
    <w:rsid w:val="00B90DC2"/>
    <w:rsid w:val="00B911EA"/>
    <w:rsid w:val="00B9169D"/>
    <w:rsid w:val="00B918C3"/>
    <w:rsid w:val="00B91B76"/>
    <w:rsid w:val="00B91E44"/>
    <w:rsid w:val="00B92A7A"/>
    <w:rsid w:val="00B9322D"/>
    <w:rsid w:val="00B935E6"/>
    <w:rsid w:val="00B964E6"/>
    <w:rsid w:val="00B971C4"/>
    <w:rsid w:val="00B97DA2"/>
    <w:rsid w:val="00BA07A5"/>
    <w:rsid w:val="00BA0CF8"/>
    <w:rsid w:val="00BA13CE"/>
    <w:rsid w:val="00BA1528"/>
    <w:rsid w:val="00BA1ADF"/>
    <w:rsid w:val="00BA215D"/>
    <w:rsid w:val="00BA225B"/>
    <w:rsid w:val="00BA240B"/>
    <w:rsid w:val="00BA2575"/>
    <w:rsid w:val="00BA2C81"/>
    <w:rsid w:val="00BA3068"/>
    <w:rsid w:val="00BA332C"/>
    <w:rsid w:val="00BA38BE"/>
    <w:rsid w:val="00BA425F"/>
    <w:rsid w:val="00BA4602"/>
    <w:rsid w:val="00BA51FC"/>
    <w:rsid w:val="00BA5720"/>
    <w:rsid w:val="00BA58BE"/>
    <w:rsid w:val="00BA5EB3"/>
    <w:rsid w:val="00BA5F72"/>
    <w:rsid w:val="00BA63D5"/>
    <w:rsid w:val="00BA6ED4"/>
    <w:rsid w:val="00BA72E3"/>
    <w:rsid w:val="00BB003A"/>
    <w:rsid w:val="00BB0767"/>
    <w:rsid w:val="00BB07BA"/>
    <w:rsid w:val="00BB1039"/>
    <w:rsid w:val="00BB31C6"/>
    <w:rsid w:val="00BB3358"/>
    <w:rsid w:val="00BB3382"/>
    <w:rsid w:val="00BB3643"/>
    <w:rsid w:val="00BB5AD9"/>
    <w:rsid w:val="00BB5CB3"/>
    <w:rsid w:val="00BC0F75"/>
    <w:rsid w:val="00BC2145"/>
    <w:rsid w:val="00BC2560"/>
    <w:rsid w:val="00BC2BD4"/>
    <w:rsid w:val="00BC3DA0"/>
    <w:rsid w:val="00BC424B"/>
    <w:rsid w:val="00BC5648"/>
    <w:rsid w:val="00BC5A8A"/>
    <w:rsid w:val="00BC5EA2"/>
    <w:rsid w:val="00BC685C"/>
    <w:rsid w:val="00BC719B"/>
    <w:rsid w:val="00BC7795"/>
    <w:rsid w:val="00BD17AA"/>
    <w:rsid w:val="00BD2286"/>
    <w:rsid w:val="00BD3AFD"/>
    <w:rsid w:val="00BD4052"/>
    <w:rsid w:val="00BD425B"/>
    <w:rsid w:val="00BD502F"/>
    <w:rsid w:val="00BD50FE"/>
    <w:rsid w:val="00BD6953"/>
    <w:rsid w:val="00BD74D0"/>
    <w:rsid w:val="00BD7C5F"/>
    <w:rsid w:val="00BD7E4F"/>
    <w:rsid w:val="00BE0FDE"/>
    <w:rsid w:val="00BE1771"/>
    <w:rsid w:val="00BE2D6D"/>
    <w:rsid w:val="00BE2E82"/>
    <w:rsid w:val="00BE32FD"/>
    <w:rsid w:val="00BE34F1"/>
    <w:rsid w:val="00BE3E81"/>
    <w:rsid w:val="00BE4DB2"/>
    <w:rsid w:val="00BE4FDC"/>
    <w:rsid w:val="00BE50D9"/>
    <w:rsid w:val="00BF0C1F"/>
    <w:rsid w:val="00BF1E4D"/>
    <w:rsid w:val="00BF2F6C"/>
    <w:rsid w:val="00BF30F5"/>
    <w:rsid w:val="00BF3F64"/>
    <w:rsid w:val="00BF481B"/>
    <w:rsid w:val="00BF4E09"/>
    <w:rsid w:val="00BF52B4"/>
    <w:rsid w:val="00BF5392"/>
    <w:rsid w:val="00BF5694"/>
    <w:rsid w:val="00BF5C32"/>
    <w:rsid w:val="00BF6497"/>
    <w:rsid w:val="00BF6AC5"/>
    <w:rsid w:val="00BF72DB"/>
    <w:rsid w:val="00BF76F9"/>
    <w:rsid w:val="00BF7C78"/>
    <w:rsid w:val="00C01121"/>
    <w:rsid w:val="00C01821"/>
    <w:rsid w:val="00C01917"/>
    <w:rsid w:val="00C020DF"/>
    <w:rsid w:val="00C0239B"/>
    <w:rsid w:val="00C025E8"/>
    <w:rsid w:val="00C02AD9"/>
    <w:rsid w:val="00C02B61"/>
    <w:rsid w:val="00C030A5"/>
    <w:rsid w:val="00C05A45"/>
    <w:rsid w:val="00C0669F"/>
    <w:rsid w:val="00C06D70"/>
    <w:rsid w:val="00C0796F"/>
    <w:rsid w:val="00C07C84"/>
    <w:rsid w:val="00C07E49"/>
    <w:rsid w:val="00C10AE3"/>
    <w:rsid w:val="00C10E63"/>
    <w:rsid w:val="00C11B34"/>
    <w:rsid w:val="00C11F94"/>
    <w:rsid w:val="00C12C5C"/>
    <w:rsid w:val="00C13042"/>
    <w:rsid w:val="00C1379A"/>
    <w:rsid w:val="00C14577"/>
    <w:rsid w:val="00C14ECA"/>
    <w:rsid w:val="00C155A3"/>
    <w:rsid w:val="00C1589C"/>
    <w:rsid w:val="00C16847"/>
    <w:rsid w:val="00C16877"/>
    <w:rsid w:val="00C16957"/>
    <w:rsid w:val="00C171FB"/>
    <w:rsid w:val="00C173A0"/>
    <w:rsid w:val="00C209C2"/>
    <w:rsid w:val="00C2267F"/>
    <w:rsid w:val="00C22863"/>
    <w:rsid w:val="00C22AD8"/>
    <w:rsid w:val="00C238F3"/>
    <w:rsid w:val="00C23FAC"/>
    <w:rsid w:val="00C24105"/>
    <w:rsid w:val="00C241AA"/>
    <w:rsid w:val="00C246F1"/>
    <w:rsid w:val="00C258ED"/>
    <w:rsid w:val="00C25A10"/>
    <w:rsid w:val="00C26D11"/>
    <w:rsid w:val="00C30471"/>
    <w:rsid w:val="00C30724"/>
    <w:rsid w:val="00C3137E"/>
    <w:rsid w:val="00C3260F"/>
    <w:rsid w:val="00C33A6E"/>
    <w:rsid w:val="00C33C8C"/>
    <w:rsid w:val="00C3463D"/>
    <w:rsid w:val="00C3557E"/>
    <w:rsid w:val="00C3594B"/>
    <w:rsid w:val="00C362CC"/>
    <w:rsid w:val="00C3688A"/>
    <w:rsid w:val="00C369E8"/>
    <w:rsid w:val="00C37BD4"/>
    <w:rsid w:val="00C37CBB"/>
    <w:rsid w:val="00C4163C"/>
    <w:rsid w:val="00C41FC5"/>
    <w:rsid w:val="00C4253B"/>
    <w:rsid w:val="00C42F7C"/>
    <w:rsid w:val="00C43102"/>
    <w:rsid w:val="00C4493A"/>
    <w:rsid w:val="00C454FB"/>
    <w:rsid w:val="00C454FF"/>
    <w:rsid w:val="00C46834"/>
    <w:rsid w:val="00C4696B"/>
    <w:rsid w:val="00C47082"/>
    <w:rsid w:val="00C50489"/>
    <w:rsid w:val="00C50513"/>
    <w:rsid w:val="00C508BA"/>
    <w:rsid w:val="00C53122"/>
    <w:rsid w:val="00C54503"/>
    <w:rsid w:val="00C555EB"/>
    <w:rsid w:val="00C55B2C"/>
    <w:rsid w:val="00C55C60"/>
    <w:rsid w:val="00C55E98"/>
    <w:rsid w:val="00C57A88"/>
    <w:rsid w:val="00C57F40"/>
    <w:rsid w:val="00C60831"/>
    <w:rsid w:val="00C620A1"/>
    <w:rsid w:val="00C6261F"/>
    <w:rsid w:val="00C62BAE"/>
    <w:rsid w:val="00C63055"/>
    <w:rsid w:val="00C631B9"/>
    <w:rsid w:val="00C64797"/>
    <w:rsid w:val="00C654BF"/>
    <w:rsid w:val="00C65594"/>
    <w:rsid w:val="00C65EBA"/>
    <w:rsid w:val="00C66C31"/>
    <w:rsid w:val="00C674D8"/>
    <w:rsid w:val="00C67726"/>
    <w:rsid w:val="00C677F8"/>
    <w:rsid w:val="00C67FB0"/>
    <w:rsid w:val="00C7024E"/>
    <w:rsid w:val="00C72692"/>
    <w:rsid w:val="00C73014"/>
    <w:rsid w:val="00C73B62"/>
    <w:rsid w:val="00C74272"/>
    <w:rsid w:val="00C74E80"/>
    <w:rsid w:val="00C7520F"/>
    <w:rsid w:val="00C77539"/>
    <w:rsid w:val="00C776B1"/>
    <w:rsid w:val="00C779E0"/>
    <w:rsid w:val="00C813FF"/>
    <w:rsid w:val="00C815FE"/>
    <w:rsid w:val="00C81C0B"/>
    <w:rsid w:val="00C81FA0"/>
    <w:rsid w:val="00C82157"/>
    <w:rsid w:val="00C821CB"/>
    <w:rsid w:val="00C8326F"/>
    <w:rsid w:val="00C83465"/>
    <w:rsid w:val="00C83FF0"/>
    <w:rsid w:val="00C847AE"/>
    <w:rsid w:val="00C84BD9"/>
    <w:rsid w:val="00C84F97"/>
    <w:rsid w:val="00C85CD4"/>
    <w:rsid w:val="00C863CA"/>
    <w:rsid w:val="00C87081"/>
    <w:rsid w:val="00C90403"/>
    <w:rsid w:val="00C905F1"/>
    <w:rsid w:val="00C90658"/>
    <w:rsid w:val="00C90AFA"/>
    <w:rsid w:val="00C91156"/>
    <w:rsid w:val="00C914CF"/>
    <w:rsid w:val="00C91D10"/>
    <w:rsid w:val="00C91E7F"/>
    <w:rsid w:val="00C9229F"/>
    <w:rsid w:val="00C9447E"/>
    <w:rsid w:val="00C94766"/>
    <w:rsid w:val="00C948AC"/>
    <w:rsid w:val="00C94B96"/>
    <w:rsid w:val="00C950D0"/>
    <w:rsid w:val="00C95615"/>
    <w:rsid w:val="00C966D3"/>
    <w:rsid w:val="00C96AB3"/>
    <w:rsid w:val="00C971BE"/>
    <w:rsid w:val="00CA04C6"/>
    <w:rsid w:val="00CA053F"/>
    <w:rsid w:val="00CA1D70"/>
    <w:rsid w:val="00CA2076"/>
    <w:rsid w:val="00CA26DD"/>
    <w:rsid w:val="00CA2BAC"/>
    <w:rsid w:val="00CA35AD"/>
    <w:rsid w:val="00CA39B0"/>
    <w:rsid w:val="00CA4280"/>
    <w:rsid w:val="00CA4FFC"/>
    <w:rsid w:val="00CA690E"/>
    <w:rsid w:val="00CA7487"/>
    <w:rsid w:val="00CA79C2"/>
    <w:rsid w:val="00CB067B"/>
    <w:rsid w:val="00CB12EC"/>
    <w:rsid w:val="00CB1BC0"/>
    <w:rsid w:val="00CB2852"/>
    <w:rsid w:val="00CB2FF3"/>
    <w:rsid w:val="00CB3978"/>
    <w:rsid w:val="00CB3A75"/>
    <w:rsid w:val="00CB3CFC"/>
    <w:rsid w:val="00CB4A40"/>
    <w:rsid w:val="00CB5F04"/>
    <w:rsid w:val="00CB6C77"/>
    <w:rsid w:val="00CB7B35"/>
    <w:rsid w:val="00CC0905"/>
    <w:rsid w:val="00CC09D7"/>
    <w:rsid w:val="00CC12B8"/>
    <w:rsid w:val="00CC1506"/>
    <w:rsid w:val="00CC2937"/>
    <w:rsid w:val="00CC3000"/>
    <w:rsid w:val="00CC3031"/>
    <w:rsid w:val="00CC40F0"/>
    <w:rsid w:val="00CC4510"/>
    <w:rsid w:val="00CC49BA"/>
    <w:rsid w:val="00CC59AD"/>
    <w:rsid w:val="00CC5AB1"/>
    <w:rsid w:val="00CC5E84"/>
    <w:rsid w:val="00CC604B"/>
    <w:rsid w:val="00CC6138"/>
    <w:rsid w:val="00CC7607"/>
    <w:rsid w:val="00CC7622"/>
    <w:rsid w:val="00CD1059"/>
    <w:rsid w:val="00CD22E3"/>
    <w:rsid w:val="00CD26CB"/>
    <w:rsid w:val="00CD2ED1"/>
    <w:rsid w:val="00CD3A9C"/>
    <w:rsid w:val="00CD4219"/>
    <w:rsid w:val="00CD4E44"/>
    <w:rsid w:val="00CD505A"/>
    <w:rsid w:val="00CD5AE4"/>
    <w:rsid w:val="00CD5C1F"/>
    <w:rsid w:val="00CD5CC2"/>
    <w:rsid w:val="00CD6102"/>
    <w:rsid w:val="00CD63F8"/>
    <w:rsid w:val="00CD6981"/>
    <w:rsid w:val="00CD71AB"/>
    <w:rsid w:val="00CD749E"/>
    <w:rsid w:val="00CD7A7D"/>
    <w:rsid w:val="00CD7B32"/>
    <w:rsid w:val="00CD7B94"/>
    <w:rsid w:val="00CE0348"/>
    <w:rsid w:val="00CE0F9E"/>
    <w:rsid w:val="00CE1A7F"/>
    <w:rsid w:val="00CE2E93"/>
    <w:rsid w:val="00CE2F57"/>
    <w:rsid w:val="00CE3C5D"/>
    <w:rsid w:val="00CE4D41"/>
    <w:rsid w:val="00CE5679"/>
    <w:rsid w:val="00CE6346"/>
    <w:rsid w:val="00CE6559"/>
    <w:rsid w:val="00CE65B8"/>
    <w:rsid w:val="00CE6833"/>
    <w:rsid w:val="00CE6CD8"/>
    <w:rsid w:val="00CE7013"/>
    <w:rsid w:val="00CE71E8"/>
    <w:rsid w:val="00CE7F17"/>
    <w:rsid w:val="00CF02D3"/>
    <w:rsid w:val="00CF2D8E"/>
    <w:rsid w:val="00CF2DFA"/>
    <w:rsid w:val="00CF42F9"/>
    <w:rsid w:val="00CF5AD8"/>
    <w:rsid w:val="00CF6C92"/>
    <w:rsid w:val="00CF6D8B"/>
    <w:rsid w:val="00D00122"/>
    <w:rsid w:val="00D01561"/>
    <w:rsid w:val="00D01D2A"/>
    <w:rsid w:val="00D02B49"/>
    <w:rsid w:val="00D02E94"/>
    <w:rsid w:val="00D043A6"/>
    <w:rsid w:val="00D060B8"/>
    <w:rsid w:val="00D10B47"/>
    <w:rsid w:val="00D10FA4"/>
    <w:rsid w:val="00D11EB1"/>
    <w:rsid w:val="00D12B0B"/>
    <w:rsid w:val="00D13F7C"/>
    <w:rsid w:val="00D1412F"/>
    <w:rsid w:val="00D14804"/>
    <w:rsid w:val="00D15EF8"/>
    <w:rsid w:val="00D17C84"/>
    <w:rsid w:val="00D17D42"/>
    <w:rsid w:val="00D17F17"/>
    <w:rsid w:val="00D200F7"/>
    <w:rsid w:val="00D215BB"/>
    <w:rsid w:val="00D21A36"/>
    <w:rsid w:val="00D23597"/>
    <w:rsid w:val="00D2391B"/>
    <w:rsid w:val="00D2469D"/>
    <w:rsid w:val="00D25076"/>
    <w:rsid w:val="00D260ED"/>
    <w:rsid w:val="00D2685C"/>
    <w:rsid w:val="00D26922"/>
    <w:rsid w:val="00D269F6"/>
    <w:rsid w:val="00D27535"/>
    <w:rsid w:val="00D27704"/>
    <w:rsid w:val="00D30AA1"/>
    <w:rsid w:val="00D30BDC"/>
    <w:rsid w:val="00D30F4A"/>
    <w:rsid w:val="00D310CD"/>
    <w:rsid w:val="00D31187"/>
    <w:rsid w:val="00D314C4"/>
    <w:rsid w:val="00D35824"/>
    <w:rsid w:val="00D36254"/>
    <w:rsid w:val="00D36B78"/>
    <w:rsid w:val="00D36F13"/>
    <w:rsid w:val="00D37812"/>
    <w:rsid w:val="00D411FC"/>
    <w:rsid w:val="00D43720"/>
    <w:rsid w:val="00D43A54"/>
    <w:rsid w:val="00D43D32"/>
    <w:rsid w:val="00D444B3"/>
    <w:rsid w:val="00D44D05"/>
    <w:rsid w:val="00D45D02"/>
    <w:rsid w:val="00D46295"/>
    <w:rsid w:val="00D47483"/>
    <w:rsid w:val="00D5014F"/>
    <w:rsid w:val="00D5109D"/>
    <w:rsid w:val="00D5128A"/>
    <w:rsid w:val="00D51A9C"/>
    <w:rsid w:val="00D53480"/>
    <w:rsid w:val="00D54ABA"/>
    <w:rsid w:val="00D54F61"/>
    <w:rsid w:val="00D55B24"/>
    <w:rsid w:val="00D55F89"/>
    <w:rsid w:val="00D56765"/>
    <w:rsid w:val="00D57BF6"/>
    <w:rsid w:val="00D57E93"/>
    <w:rsid w:val="00D57F88"/>
    <w:rsid w:val="00D6032D"/>
    <w:rsid w:val="00D61843"/>
    <w:rsid w:val="00D6212A"/>
    <w:rsid w:val="00D635C6"/>
    <w:rsid w:val="00D63B9F"/>
    <w:rsid w:val="00D64E50"/>
    <w:rsid w:val="00D65A79"/>
    <w:rsid w:val="00D676BD"/>
    <w:rsid w:val="00D7105C"/>
    <w:rsid w:val="00D7151A"/>
    <w:rsid w:val="00D719ED"/>
    <w:rsid w:val="00D73567"/>
    <w:rsid w:val="00D73646"/>
    <w:rsid w:val="00D739F8"/>
    <w:rsid w:val="00D743DB"/>
    <w:rsid w:val="00D744E1"/>
    <w:rsid w:val="00D74922"/>
    <w:rsid w:val="00D74EC9"/>
    <w:rsid w:val="00D75701"/>
    <w:rsid w:val="00D75B1F"/>
    <w:rsid w:val="00D76E19"/>
    <w:rsid w:val="00D777B4"/>
    <w:rsid w:val="00D77A90"/>
    <w:rsid w:val="00D80082"/>
    <w:rsid w:val="00D80FF4"/>
    <w:rsid w:val="00D811A2"/>
    <w:rsid w:val="00D81453"/>
    <w:rsid w:val="00D827E6"/>
    <w:rsid w:val="00D82945"/>
    <w:rsid w:val="00D82BC2"/>
    <w:rsid w:val="00D82E3B"/>
    <w:rsid w:val="00D8360B"/>
    <w:rsid w:val="00D83A4E"/>
    <w:rsid w:val="00D83E16"/>
    <w:rsid w:val="00D83F43"/>
    <w:rsid w:val="00D84BB4"/>
    <w:rsid w:val="00D84E88"/>
    <w:rsid w:val="00D85676"/>
    <w:rsid w:val="00D859F5"/>
    <w:rsid w:val="00D86441"/>
    <w:rsid w:val="00D87B63"/>
    <w:rsid w:val="00D90CDC"/>
    <w:rsid w:val="00D9295D"/>
    <w:rsid w:val="00D92A20"/>
    <w:rsid w:val="00D92CEB"/>
    <w:rsid w:val="00D92DC9"/>
    <w:rsid w:val="00D93691"/>
    <w:rsid w:val="00D9422D"/>
    <w:rsid w:val="00D95060"/>
    <w:rsid w:val="00D95767"/>
    <w:rsid w:val="00D95E52"/>
    <w:rsid w:val="00D96ADA"/>
    <w:rsid w:val="00DA063A"/>
    <w:rsid w:val="00DA06FE"/>
    <w:rsid w:val="00DA0BEF"/>
    <w:rsid w:val="00DA20C8"/>
    <w:rsid w:val="00DA2107"/>
    <w:rsid w:val="00DA2886"/>
    <w:rsid w:val="00DA3F42"/>
    <w:rsid w:val="00DA4158"/>
    <w:rsid w:val="00DA4C16"/>
    <w:rsid w:val="00DA5620"/>
    <w:rsid w:val="00DA5E50"/>
    <w:rsid w:val="00DA6B1A"/>
    <w:rsid w:val="00DA709E"/>
    <w:rsid w:val="00DA7272"/>
    <w:rsid w:val="00DA74E7"/>
    <w:rsid w:val="00DA7A78"/>
    <w:rsid w:val="00DA7D0C"/>
    <w:rsid w:val="00DB1603"/>
    <w:rsid w:val="00DB2356"/>
    <w:rsid w:val="00DB2CC7"/>
    <w:rsid w:val="00DB2CCC"/>
    <w:rsid w:val="00DB311C"/>
    <w:rsid w:val="00DB3298"/>
    <w:rsid w:val="00DB432D"/>
    <w:rsid w:val="00DB4B10"/>
    <w:rsid w:val="00DB519B"/>
    <w:rsid w:val="00DB5562"/>
    <w:rsid w:val="00DB6512"/>
    <w:rsid w:val="00DB6551"/>
    <w:rsid w:val="00DB78A1"/>
    <w:rsid w:val="00DC0A55"/>
    <w:rsid w:val="00DC0F0E"/>
    <w:rsid w:val="00DC2410"/>
    <w:rsid w:val="00DC25BC"/>
    <w:rsid w:val="00DC26FF"/>
    <w:rsid w:val="00DC3679"/>
    <w:rsid w:val="00DC410F"/>
    <w:rsid w:val="00DC481E"/>
    <w:rsid w:val="00DC5610"/>
    <w:rsid w:val="00DC7694"/>
    <w:rsid w:val="00DC7718"/>
    <w:rsid w:val="00DC7FBE"/>
    <w:rsid w:val="00DD0360"/>
    <w:rsid w:val="00DD0A74"/>
    <w:rsid w:val="00DD130E"/>
    <w:rsid w:val="00DD2111"/>
    <w:rsid w:val="00DD308E"/>
    <w:rsid w:val="00DD3611"/>
    <w:rsid w:val="00DD3CEC"/>
    <w:rsid w:val="00DD4850"/>
    <w:rsid w:val="00DE11A6"/>
    <w:rsid w:val="00DE291B"/>
    <w:rsid w:val="00DE3047"/>
    <w:rsid w:val="00DE3D86"/>
    <w:rsid w:val="00DE4972"/>
    <w:rsid w:val="00DE4B42"/>
    <w:rsid w:val="00DE6023"/>
    <w:rsid w:val="00DE64FC"/>
    <w:rsid w:val="00DE76EA"/>
    <w:rsid w:val="00DF0403"/>
    <w:rsid w:val="00DF0C51"/>
    <w:rsid w:val="00DF0D47"/>
    <w:rsid w:val="00DF14F2"/>
    <w:rsid w:val="00DF1652"/>
    <w:rsid w:val="00DF2758"/>
    <w:rsid w:val="00DF30AE"/>
    <w:rsid w:val="00DF4086"/>
    <w:rsid w:val="00DF4203"/>
    <w:rsid w:val="00DF42C7"/>
    <w:rsid w:val="00DF484A"/>
    <w:rsid w:val="00DF5802"/>
    <w:rsid w:val="00DF6D37"/>
    <w:rsid w:val="00DF79F5"/>
    <w:rsid w:val="00E00894"/>
    <w:rsid w:val="00E010BA"/>
    <w:rsid w:val="00E01CE1"/>
    <w:rsid w:val="00E0257D"/>
    <w:rsid w:val="00E0270B"/>
    <w:rsid w:val="00E02AC0"/>
    <w:rsid w:val="00E03130"/>
    <w:rsid w:val="00E04612"/>
    <w:rsid w:val="00E048ED"/>
    <w:rsid w:val="00E04D60"/>
    <w:rsid w:val="00E04FB3"/>
    <w:rsid w:val="00E058F2"/>
    <w:rsid w:val="00E05D9C"/>
    <w:rsid w:val="00E06102"/>
    <w:rsid w:val="00E063F9"/>
    <w:rsid w:val="00E06D91"/>
    <w:rsid w:val="00E07291"/>
    <w:rsid w:val="00E10CD3"/>
    <w:rsid w:val="00E10EC7"/>
    <w:rsid w:val="00E10FF8"/>
    <w:rsid w:val="00E1192F"/>
    <w:rsid w:val="00E11F6C"/>
    <w:rsid w:val="00E128D8"/>
    <w:rsid w:val="00E12B81"/>
    <w:rsid w:val="00E136E3"/>
    <w:rsid w:val="00E13A88"/>
    <w:rsid w:val="00E140E8"/>
    <w:rsid w:val="00E14886"/>
    <w:rsid w:val="00E158A5"/>
    <w:rsid w:val="00E15CCA"/>
    <w:rsid w:val="00E1643D"/>
    <w:rsid w:val="00E164E0"/>
    <w:rsid w:val="00E165FC"/>
    <w:rsid w:val="00E200D3"/>
    <w:rsid w:val="00E2263A"/>
    <w:rsid w:val="00E22CD6"/>
    <w:rsid w:val="00E22E83"/>
    <w:rsid w:val="00E23164"/>
    <w:rsid w:val="00E231DB"/>
    <w:rsid w:val="00E23E71"/>
    <w:rsid w:val="00E24417"/>
    <w:rsid w:val="00E24D8A"/>
    <w:rsid w:val="00E2506E"/>
    <w:rsid w:val="00E25952"/>
    <w:rsid w:val="00E270D1"/>
    <w:rsid w:val="00E3021E"/>
    <w:rsid w:val="00E30F19"/>
    <w:rsid w:val="00E3156E"/>
    <w:rsid w:val="00E31D01"/>
    <w:rsid w:val="00E321FD"/>
    <w:rsid w:val="00E32ED7"/>
    <w:rsid w:val="00E33C4A"/>
    <w:rsid w:val="00E34808"/>
    <w:rsid w:val="00E35197"/>
    <w:rsid w:val="00E351F5"/>
    <w:rsid w:val="00E35541"/>
    <w:rsid w:val="00E357B9"/>
    <w:rsid w:val="00E4200D"/>
    <w:rsid w:val="00E42565"/>
    <w:rsid w:val="00E4298A"/>
    <w:rsid w:val="00E42B55"/>
    <w:rsid w:val="00E4321E"/>
    <w:rsid w:val="00E4344B"/>
    <w:rsid w:val="00E43CDA"/>
    <w:rsid w:val="00E44986"/>
    <w:rsid w:val="00E44B80"/>
    <w:rsid w:val="00E44BA6"/>
    <w:rsid w:val="00E461D7"/>
    <w:rsid w:val="00E46766"/>
    <w:rsid w:val="00E46E17"/>
    <w:rsid w:val="00E46EB5"/>
    <w:rsid w:val="00E4711B"/>
    <w:rsid w:val="00E47623"/>
    <w:rsid w:val="00E5130E"/>
    <w:rsid w:val="00E51CF9"/>
    <w:rsid w:val="00E51D5D"/>
    <w:rsid w:val="00E525BF"/>
    <w:rsid w:val="00E52673"/>
    <w:rsid w:val="00E53DE0"/>
    <w:rsid w:val="00E547FB"/>
    <w:rsid w:val="00E554A7"/>
    <w:rsid w:val="00E565A6"/>
    <w:rsid w:val="00E56957"/>
    <w:rsid w:val="00E578B0"/>
    <w:rsid w:val="00E5794B"/>
    <w:rsid w:val="00E57BA3"/>
    <w:rsid w:val="00E60197"/>
    <w:rsid w:val="00E60529"/>
    <w:rsid w:val="00E605F1"/>
    <w:rsid w:val="00E6139D"/>
    <w:rsid w:val="00E61608"/>
    <w:rsid w:val="00E61C4A"/>
    <w:rsid w:val="00E61DE7"/>
    <w:rsid w:val="00E6222F"/>
    <w:rsid w:val="00E62945"/>
    <w:rsid w:val="00E62D46"/>
    <w:rsid w:val="00E6313D"/>
    <w:rsid w:val="00E6342D"/>
    <w:rsid w:val="00E641EF"/>
    <w:rsid w:val="00E6545F"/>
    <w:rsid w:val="00E66237"/>
    <w:rsid w:val="00E6660E"/>
    <w:rsid w:val="00E66AD8"/>
    <w:rsid w:val="00E670D5"/>
    <w:rsid w:val="00E703EC"/>
    <w:rsid w:val="00E70891"/>
    <w:rsid w:val="00E70D86"/>
    <w:rsid w:val="00E717EF"/>
    <w:rsid w:val="00E7251B"/>
    <w:rsid w:val="00E73646"/>
    <w:rsid w:val="00E74030"/>
    <w:rsid w:val="00E754D7"/>
    <w:rsid w:val="00E75B46"/>
    <w:rsid w:val="00E75CBE"/>
    <w:rsid w:val="00E75E17"/>
    <w:rsid w:val="00E760AE"/>
    <w:rsid w:val="00E7628E"/>
    <w:rsid w:val="00E81090"/>
    <w:rsid w:val="00E8181D"/>
    <w:rsid w:val="00E82F54"/>
    <w:rsid w:val="00E83087"/>
    <w:rsid w:val="00E83B27"/>
    <w:rsid w:val="00E85564"/>
    <w:rsid w:val="00E85AE8"/>
    <w:rsid w:val="00E8649B"/>
    <w:rsid w:val="00E86EC7"/>
    <w:rsid w:val="00E871CD"/>
    <w:rsid w:val="00E87F97"/>
    <w:rsid w:val="00E90990"/>
    <w:rsid w:val="00E9104C"/>
    <w:rsid w:val="00E92BE6"/>
    <w:rsid w:val="00E92BF0"/>
    <w:rsid w:val="00E92E66"/>
    <w:rsid w:val="00E9321C"/>
    <w:rsid w:val="00E94DF7"/>
    <w:rsid w:val="00E9517D"/>
    <w:rsid w:val="00E95182"/>
    <w:rsid w:val="00E95D3D"/>
    <w:rsid w:val="00E95D82"/>
    <w:rsid w:val="00E95DEE"/>
    <w:rsid w:val="00E95EE6"/>
    <w:rsid w:val="00E95FE2"/>
    <w:rsid w:val="00E979EE"/>
    <w:rsid w:val="00EA07AB"/>
    <w:rsid w:val="00EA0E25"/>
    <w:rsid w:val="00EA0F6E"/>
    <w:rsid w:val="00EA12E0"/>
    <w:rsid w:val="00EA173C"/>
    <w:rsid w:val="00EA2AD8"/>
    <w:rsid w:val="00EA7B59"/>
    <w:rsid w:val="00EB19B2"/>
    <w:rsid w:val="00EB1A99"/>
    <w:rsid w:val="00EB29E0"/>
    <w:rsid w:val="00EB2C61"/>
    <w:rsid w:val="00EB3127"/>
    <w:rsid w:val="00EB3817"/>
    <w:rsid w:val="00EB42F4"/>
    <w:rsid w:val="00EB4AF9"/>
    <w:rsid w:val="00EB5773"/>
    <w:rsid w:val="00EB57AE"/>
    <w:rsid w:val="00EB5F18"/>
    <w:rsid w:val="00EB5F4F"/>
    <w:rsid w:val="00EB7029"/>
    <w:rsid w:val="00EB7030"/>
    <w:rsid w:val="00EB7CA5"/>
    <w:rsid w:val="00EC127A"/>
    <w:rsid w:val="00EC1876"/>
    <w:rsid w:val="00EC1FF9"/>
    <w:rsid w:val="00EC2737"/>
    <w:rsid w:val="00EC2D1F"/>
    <w:rsid w:val="00EC382F"/>
    <w:rsid w:val="00EC42C7"/>
    <w:rsid w:val="00EC5811"/>
    <w:rsid w:val="00EC6A0B"/>
    <w:rsid w:val="00EC6C9B"/>
    <w:rsid w:val="00EC6EAB"/>
    <w:rsid w:val="00ED00C3"/>
    <w:rsid w:val="00ED11C8"/>
    <w:rsid w:val="00ED160A"/>
    <w:rsid w:val="00ED17A7"/>
    <w:rsid w:val="00ED1B47"/>
    <w:rsid w:val="00ED23AF"/>
    <w:rsid w:val="00ED288E"/>
    <w:rsid w:val="00ED2A6A"/>
    <w:rsid w:val="00ED2D0C"/>
    <w:rsid w:val="00ED330A"/>
    <w:rsid w:val="00ED3745"/>
    <w:rsid w:val="00ED3F65"/>
    <w:rsid w:val="00ED41AB"/>
    <w:rsid w:val="00ED4C5A"/>
    <w:rsid w:val="00ED4D33"/>
    <w:rsid w:val="00ED4F63"/>
    <w:rsid w:val="00ED641B"/>
    <w:rsid w:val="00ED651E"/>
    <w:rsid w:val="00ED662D"/>
    <w:rsid w:val="00ED71BC"/>
    <w:rsid w:val="00ED72D3"/>
    <w:rsid w:val="00EE0710"/>
    <w:rsid w:val="00EE0D37"/>
    <w:rsid w:val="00EE102A"/>
    <w:rsid w:val="00EE1AFD"/>
    <w:rsid w:val="00EE2326"/>
    <w:rsid w:val="00EE2716"/>
    <w:rsid w:val="00EE3464"/>
    <w:rsid w:val="00EE6450"/>
    <w:rsid w:val="00EE7500"/>
    <w:rsid w:val="00EF002B"/>
    <w:rsid w:val="00EF19A9"/>
    <w:rsid w:val="00EF19B1"/>
    <w:rsid w:val="00EF256A"/>
    <w:rsid w:val="00EF377E"/>
    <w:rsid w:val="00EF388A"/>
    <w:rsid w:val="00EF4C18"/>
    <w:rsid w:val="00EF57DE"/>
    <w:rsid w:val="00F00B25"/>
    <w:rsid w:val="00F00B3C"/>
    <w:rsid w:val="00F00D4A"/>
    <w:rsid w:val="00F01C2A"/>
    <w:rsid w:val="00F01C2C"/>
    <w:rsid w:val="00F01F0E"/>
    <w:rsid w:val="00F01F7A"/>
    <w:rsid w:val="00F024E8"/>
    <w:rsid w:val="00F029F7"/>
    <w:rsid w:val="00F02A00"/>
    <w:rsid w:val="00F03733"/>
    <w:rsid w:val="00F039BA"/>
    <w:rsid w:val="00F03B35"/>
    <w:rsid w:val="00F04505"/>
    <w:rsid w:val="00F04725"/>
    <w:rsid w:val="00F06232"/>
    <w:rsid w:val="00F0652E"/>
    <w:rsid w:val="00F06719"/>
    <w:rsid w:val="00F0677C"/>
    <w:rsid w:val="00F068DC"/>
    <w:rsid w:val="00F10ED8"/>
    <w:rsid w:val="00F114E4"/>
    <w:rsid w:val="00F1197A"/>
    <w:rsid w:val="00F13A3D"/>
    <w:rsid w:val="00F16144"/>
    <w:rsid w:val="00F1638A"/>
    <w:rsid w:val="00F16A11"/>
    <w:rsid w:val="00F17D02"/>
    <w:rsid w:val="00F20FA0"/>
    <w:rsid w:val="00F211D1"/>
    <w:rsid w:val="00F212B9"/>
    <w:rsid w:val="00F21BBE"/>
    <w:rsid w:val="00F222BE"/>
    <w:rsid w:val="00F22FB3"/>
    <w:rsid w:val="00F231FE"/>
    <w:rsid w:val="00F23C2B"/>
    <w:rsid w:val="00F24179"/>
    <w:rsid w:val="00F24FD6"/>
    <w:rsid w:val="00F2646F"/>
    <w:rsid w:val="00F2665B"/>
    <w:rsid w:val="00F2674A"/>
    <w:rsid w:val="00F27513"/>
    <w:rsid w:val="00F301E3"/>
    <w:rsid w:val="00F301F1"/>
    <w:rsid w:val="00F3072E"/>
    <w:rsid w:val="00F30C22"/>
    <w:rsid w:val="00F31669"/>
    <w:rsid w:val="00F3185D"/>
    <w:rsid w:val="00F31DA2"/>
    <w:rsid w:val="00F31EA0"/>
    <w:rsid w:val="00F3301C"/>
    <w:rsid w:val="00F33F1A"/>
    <w:rsid w:val="00F351C2"/>
    <w:rsid w:val="00F35871"/>
    <w:rsid w:val="00F37DDD"/>
    <w:rsid w:val="00F37EB2"/>
    <w:rsid w:val="00F408EC"/>
    <w:rsid w:val="00F41B72"/>
    <w:rsid w:val="00F41D0B"/>
    <w:rsid w:val="00F4210F"/>
    <w:rsid w:val="00F422C3"/>
    <w:rsid w:val="00F42FAA"/>
    <w:rsid w:val="00F42FCB"/>
    <w:rsid w:val="00F43A8E"/>
    <w:rsid w:val="00F44898"/>
    <w:rsid w:val="00F448FA"/>
    <w:rsid w:val="00F4609F"/>
    <w:rsid w:val="00F461E9"/>
    <w:rsid w:val="00F462C4"/>
    <w:rsid w:val="00F46422"/>
    <w:rsid w:val="00F46B58"/>
    <w:rsid w:val="00F478F2"/>
    <w:rsid w:val="00F47D96"/>
    <w:rsid w:val="00F53478"/>
    <w:rsid w:val="00F53A4B"/>
    <w:rsid w:val="00F54317"/>
    <w:rsid w:val="00F547F7"/>
    <w:rsid w:val="00F54CCF"/>
    <w:rsid w:val="00F55076"/>
    <w:rsid w:val="00F551C2"/>
    <w:rsid w:val="00F5546C"/>
    <w:rsid w:val="00F56047"/>
    <w:rsid w:val="00F563D9"/>
    <w:rsid w:val="00F56E35"/>
    <w:rsid w:val="00F57377"/>
    <w:rsid w:val="00F57636"/>
    <w:rsid w:val="00F57C9A"/>
    <w:rsid w:val="00F57CE9"/>
    <w:rsid w:val="00F57D08"/>
    <w:rsid w:val="00F57FEE"/>
    <w:rsid w:val="00F6095D"/>
    <w:rsid w:val="00F60ABE"/>
    <w:rsid w:val="00F61D7A"/>
    <w:rsid w:val="00F62055"/>
    <w:rsid w:val="00F637B3"/>
    <w:rsid w:val="00F64AA6"/>
    <w:rsid w:val="00F654AB"/>
    <w:rsid w:val="00F6671B"/>
    <w:rsid w:val="00F66CF7"/>
    <w:rsid w:val="00F67493"/>
    <w:rsid w:val="00F67BCB"/>
    <w:rsid w:val="00F70568"/>
    <w:rsid w:val="00F70740"/>
    <w:rsid w:val="00F70DF3"/>
    <w:rsid w:val="00F70E99"/>
    <w:rsid w:val="00F720B6"/>
    <w:rsid w:val="00F72388"/>
    <w:rsid w:val="00F72477"/>
    <w:rsid w:val="00F730CE"/>
    <w:rsid w:val="00F733A8"/>
    <w:rsid w:val="00F73657"/>
    <w:rsid w:val="00F74DFC"/>
    <w:rsid w:val="00F74E7B"/>
    <w:rsid w:val="00F7503B"/>
    <w:rsid w:val="00F75922"/>
    <w:rsid w:val="00F75E84"/>
    <w:rsid w:val="00F76DDD"/>
    <w:rsid w:val="00F77C57"/>
    <w:rsid w:val="00F81223"/>
    <w:rsid w:val="00F813C7"/>
    <w:rsid w:val="00F83566"/>
    <w:rsid w:val="00F83A9D"/>
    <w:rsid w:val="00F8554F"/>
    <w:rsid w:val="00F86439"/>
    <w:rsid w:val="00F86603"/>
    <w:rsid w:val="00F87F20"/>
    <w:rsid w:val="00F906B5"/>
    <w:rsid w:val="00F907D3"/>
    <w:rsid w:val="00F908B7"/>
    <w:rsid w:val="00F908E4"/>
    <w:rsid w:val="00F91D1B"/>
    <w:rsid w:val="00F924AB"/>
    <w:rsid w:val="00F93784"/>
    <w:rsid w:val="00F94C97"/>
    <w:rsid w:val="00F94CF3"/>
    <w:rsid w:val="00F9519F"/>
    <w:rsid w:val="00F95283"/>
    <w:rsid w:val="00F96071"/>
    <w:rsid w:val="00F960AB"/>
    <w:rsid w:val="00F969EB"/>
    <w:rsid w:val="00F971CC"/>
    <w:rsid w:val="00F975A6"/>
    <w:rsid w:val="00FA04C8"/>
    <w:rsid w:val="00FA0994"/>
    <w:rsid w:val="00FA1EFD"/>
    <w:rsid w:val="00FA2CAA"/>
    <w:rsid w:val="00FA349E"/>
    <w:rsid w:val="00FA37C2"/>
    <w:rsid w:val="00FA3DA1"/>
    <w:rsid w:val="00FA45E4"/>
    <w:rsid w:val="00FA5F78"/>
    <w:rsid w:val="00FA61F4"/>
    <w:rsid w:val="00FA62E4"/>
    <w:rsid w:val="00FA6554"/>
    <w:rsid w:val="00FA6607"/>
    <w:rsid w:val="00FA6840"/>
    <w:rsid w:val="00FA6B49"/>
    <w:rsid w:val="00FB058A"/>
    <w:rsid w:val="00FB0859"/>
    <w:rsid w:val="00FB0C3E"/>
    <w:rsid w:val="00FB16A9"/>
    <w:rsid w:val="00FB195D"/>
    <w:rsid w:val="00FB267A"/>
    <w:rsid w:val="00FB3005"/>
    <w:rsid w:val="00FB40CC"/>
    <w:rsid w:val="00FB4B9E"/>
    <w:rsid w:val="00FB5D89"/>
    <w:rsid w:val="00FB5F20"/>
    <w:rsid w:val="00FB713F"/>
    <w:rsid w:val="00FC1607"/>
    <w:rsid w:val="00FC1729"/>
    <w:rsid w:val="00FC2E11"/>
    <w:rsid w:val="00FC2F7C"/>
    <w:rsid w:val="00FC3E8A"/>
    <w:rsid w:val="00FC712E"/>
    <w:rsid w:val="00FC73E2"/>
    <w:rsid w:val="00FC7E39"/>
    <w:rsid w:val="00FD07CA"/>
    <w:rsid w:val="00FD0E84"/>
    <w:rsid w:val="00FD1408"/>
    <w:rsid w:val="00FD169B"/>
    <w:rsid w:val="00FD1E7A"/>
    <w:rsid w:val="00FD40C2"/>
    <w:rsid w:val="00FD503E"/>
    <w:rsid w:val="00FD51EF"/>
    <w:rsid w:val="00FD562F"/>
    <w:rsid w:val="00FD63A7"/>
    <w:rsid w:val="00FE077E"/>
    <w:rsid w:val="00FE16C1"/>
    <w:rsid w:val="00FE1709"/>
    <w:rsid w:val="00FE19FF"/>
    <w:rsid w:val="00FE1F28"/>
    <w:rsid w:val="00FE2CAE"/>
    <w:rsid w:val="00FE2CFD"/>
    <w:rsid w:val="00FE33A6"/>
    <w:rsid w:val="00FE36DE"/>
    <w:rsid w:val="00FE399D"/>
    <w:rsid w:val="00FE3BB0"/>
    <w:rsid w:val="00FE3C1D"/>
    <w:rsid w:val="00FE3E2D"/>
    <w:rsid w:val="00FE4795"/>
    <w:rsid w:val="00FE5452"/>
    <w:rsid w:val="00FE6603"/>
    <w:rsid w:val="00FF0A3A"/>
    <w:rsid w:val="00FF140A"/>
    <w:rsid w:val="00FF2030"/>
    <w:rsid w:val="00FF23B8"/>
    <w:rsid w:val="00FF2836"/>
    <w:rsid w:val="00FF3403"/>
    <w:rsid w:val="00FF490C"/>
    <w:rsid w:val="00FF59A8"/>
    <w:rsid w:val="00FF60E9"/>
    <w:rsid w:val="00FF6BDA"/>
    <w:rsid w:val="00FF70EC"/>
    <w:rsid w:val="010DB672"/>
    <w:rsid w:val="036E9DCF"/>
    <w:rsid w:val="06A97BF1"/>
    <w:rsid w:val="06D018D2"/>
    <w:rsid w:val="0CEF8CEF"/>
    <w:rsid w:val="0D01DA0E"/>
    <w:rsid w:val="0F043EB8"/>
    <w:rsid w:val="10584C30"/>
    <w:rsid w:val="1110BF37"/>
    <w:rsid w:val="11966179"/>
    <w:rsid w:val="1223F15C"/>
    <w:rsid w:val="13A33804"/>
    <w:rsid w:val="155541C2"/>
    <w:rsid w:val="15BC2F0D"/>
    <w:rsid w:val="171212DB"/>
    <w:rsid w:val="176E0914"/>
    <w:rsid w:val="19B6CB8E"/>
    <w:rsid w:val="1A345D12"/>
    <w:rsid w:val="1A5AB5F7"/>
    <w:rsid w:val="1AB3AFA0"/>
    <w:rsid w:val="1B56FFD0"/>
    <w:rsid w:val="1BA3024F"/>
    <w:rsid w:val="1BCDF5AF"/>
    <w:rsid w:val="1D113388"/>
    <w:rsid w:val="1E2A5C43"/>
    <w:rsid w:val="1F7D30D8"/>
    <w:rsid w:val="20FDA7B9"/>
    <w:rsid w:val="21138122"/>
    <w:rsid w:val="22600E6F"/>
    <w:rsid w:val="22D3924C"/>
    <w:rsid w:val="2484E6E9"/>
    <w:rsid w:val="249B5CAA"/>
    <w:rsid w:val="25A50BB5"/>
    <w:rsid w:val="26607C07"/>
    <w:rsid w:val="2890F158"/>
    <w:rsid w:val="28A74642"/>
    <w:rsid w:val="2A715C37"/>
    <w:rsid w:val="2C5633C9"/>
    <w:rsid w:val="2CF01084"/>
    <w:rsid w:val="2D83CE5F"/>
    <w:rsid w:val="2EE53620"/>
    <w:rsid w:val="2FA5FAB6"/>
    <w:rsid w:val="317CD6C5"/>
    <w:rsid w:val="3195D7E1"/>
    <w:rsid w:val="32DF5B67"/>
    <w:rsid w:val="33824F53"/>
    <w:rsid w:val="387E378E"/>
    <w:rsid w:val="38BBC4E7"/>
    <w:rsid w:val="39062764"/>
    <w:rsid w:val="3C11F7E8"/>
    <w:rsid w:val="3C6246BA"/>
    <w:rsid w:val="3DFB85CC"/>
    <w:rsid w:val="3E0E364C"/>
    <w:rsid w:val="3F51B6E7"/>
    <w:rsid w:val="3FAA3F61"/>
    <w:rsid w:val="3FB1BA72"/>
    <w:rsid w:val="40825B09"/>
    <w:rsid w:val="40B45C47"/>
    <w:rsid w:val="411934B6"/>
    <w:rsid w:val="440ABC05"/>
    <w:rsid w:val="44354021"/>
    <w:rsid w:val="455EAC59"/>
    <w:rsid w:val="45BDBFDE"/>
    <w:rsid w:val="45EB81F5"/>
    <w:rsid w:val="4A0EDE4C"/>
    <w:rsid w:val="4C46A0E4"/>
    <w:rsid w:val="4DB8AC04"/>
    <w:rsid w:val="4E970D60"/>
    <w:rsid w:val="4F246D08"/>
    <w:rsid w:val="50A727E7"/>
    <w:rsid w:val="514D3D22"/>
    <w:rsid w:val="55B91929"/>
    <w:rsid w:val="572463F9"/>
    <w:rsid w:val="574FB8C6"/>
    <w:rsid w:val="58F1546A"/>
    <w:rsid w:val="59744388"/>
    <w:rsid w:val="59A1410A"/>
    <w:rsid w:val="5B525355"/>
    <w:rsid w:val="5D99AD3A"/>
    <w:rsid w:val="5E88937C"/>
    <w:rsid w:val="5F25B284"/>
    <w:rsid w:val="603DA1EF"/>
    <w:rsid w:val="606F0006"/>
    <w:rsid w:val="61443DC7"/>
    <w:rsid w:val="62A8353E"/>
    <w:rsid w:val="62F38521"/>
    <w:rsid w:val="63F42A53"/>
    <w:rsid w:val="664541EE"/>
    <w:rsid w:val="665050A5"/>
    <w:rsid w:val="679CD507"/>
    <w:rsid w:val="6804173C"/>
    <w:rsid w:val="680BED33"/>
    <w:rsid w:val="69109B54"/>
    <w:rsid w:val="698A02AB"/>
    <w:rsid w:val="6BC45D92"/>
    <w:rsid w:val="6C602956"/>
    <w:rsid w:val="6CC34AE1"/>
    <w:rsid w:val="6FD2C17F"/>
    <w:rsid w:val="6FF83D58"/>
    <w:rsid w:val="704CE63F"/>
    <w:rsid w:val="71A7BE04"/>
    <w:rsid w:val="71F2E20B"/>
    <w:rsid w:val="72EC20D3"/>
    <w:rsid w:val="72F663C8"/>
    <w:rsid w:val="72FD7D93"/>
    <w:rsid w:val="74166423"/>
    <w:rsid w:val="74F388E1"/>
    <w:rsid w:val="76D07539"/>
    <w:rsid w:val="77920940"/>
    <w:rsid w:val="77FABE97"/>
    <w:rsid w:val="78A43DAB"/>
    <w:rsid w:val="78E805AA"/>
    <w:rsid w:val="79AA9E0F"/>
    <w:rsid w:val="7A9FD1E7"/>
    <w:rsid w:val="7BA43EFB"/>
    <w:rsid w:val="7CF9E0B1"/>
    <w:rsid w:val="7D046012"/>
    <w:rsid w:val="7E6C217C"/>
    <w:rsid w:val="7F571BD3"/>
    <w:rsid w:val="7F706F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1A00B"/>
  <w15:docId w15:val="{DEAD74DA-3A16-4AB5-9FFE-C11A32B07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DEB"/>
    <w:pPr>
      <w:spacing w:before="120" w:after="120" w:line="240" w:lineRule="auto"/>
    </w:pPr>
    <w:rPr>
      <w:sz w:val="20"/>
    </w:rPr>
  </w:style>
  <w:style w:type="paragraph" w:styleId="Heading1">
    <w:name w:val="heading 1"/>
    <w:next w:val="Normal"/>
    <w:link w:val="Heading1Char"/>
    <w:uiPriority w:val="9"/>
    <w:qFormat/>
    <w:rsid w:val="0056015F"/>
    <w:pPr>
      <w:ind w:left="1560" w:hanging="1560"/>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semiHidden/>
    <w:unhideWhenUsed/>
    <w:rsid w:val="005A6AB9"/>
    <w:rPr>
      <w:szCs w:val="20"/>
    </w:rPr>
  </w:style>
  <w:style w:type="character" w:customStyle="1" w:styleId="CommentTextChar">
    <w:name w:val="Comment Text Char"/>
    <w:basedOn w:val="DefaultParagraphFont"/>
    <w:link w:val="CommentText"/>
    <w:uiPriority w:val="99"/>
    <w:semiHidden/>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56015F"/>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TitleBlue">
    <w:name w:val="Title Blue"/>
    <w:basedOn w:val="Title"/>
    <w:qFormat/>
    <w:rsid w:val="0056015F"/>
    <w:pPr>
      <w:spacing w:before="360"/>
    </w:pPr>
    <w:rPr>
      <w:color w:val="548DD4" w:themeColor="text2" w:themeTint="99"/>
    </w:rPr>
  </w:style>
  <w:style w:type="paragraph" w:customStyle="1" w:styleId="EndNoteBibliographyTitle">
    <w:name w:val="EndNote Bibliography Title"/>
    <w:basedOn w:val="Normal"/>
    <w:link w:val="EndNoteBibliographyTitleChar"/>
    <w:rsid w:val="0084256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4256D"/>
    <w:rPr>
      <w:rFonts w:ascii="Calibri" w:hAnsi="Calibri" w:cs="Calibri"/>
      <w:noProof/>
      <w:sz w:val="20"/>
      <w:lang w:val="en-US"/>
    </w:rPr>
  </w:style>
  <w:style w:type="paragraph" w:customStyle="1" w:styleId="EndNoteBibliography">
    <w:name w:val="EndNote Bibliography"/>
    <w:basedOn w:val="Normal"/>
    <w:link w:val="EndNoteBibliographyChar"/>
    <w:rsid w:val="0084256D"/>
    <w:rPr>
      <w:rFonts w:ascii="Calibri" w:hAnsi="Calibri" w:cs="Calibri"/>
      <w:noProof/>
      <w:lang w:val="en-US"/>
    </w:rPr>
  </w:style>
  <w:style w:type="character" w:customStyle="1" w:styleId="EndNoteBibliographyChar">
    <w:name w:val="EndNote Bibliography Char"/>
    <w:basedOn w:val="DefaultParagraphFont"/>
    <w:link w:val="EndNoteBibliography"/>
    <w:rsid w:val="0084256D"/>
    <w:rPr>
      <w:rFonts w:ascii="Calibri" w:hAnsi="Calibri" w:cs="Calibri"/>
      <w:noProof/>
      <w:sz w:val="20"/>
      <w:lang w:val="en-US"/>
    </w:rPr>
  </w:style>
  <w:style w:type="character" w:styleId="UnresolvedMention">
    <w:name w:val="Unresolved Mention"/>
    <w:basedOn w:val="DefaultParagraphFont"/>
    <w:uiPriority w:val="99"/>
    <w:unhideWhenUsed/>
    <w:rsid w:val="000B1A33"/>
    <w:rPr>
      <w:color w:val="605E5C"/>
      <w:shd w:val="clear" w:color="auto" w:fill="E1DFDD"/>
    </w:rPr>
  </w:style>
  <w:style w:type="paragraph" w:customStyle="1" w:styleId="TableAbrreviations">
    <w:name w:val="TableAbrreviations"/>
    <w:basedOn w:val="Normal"/>
    <w:link w:val="TableAbrreviationsChar"/>
    <w:qFormat/>
    <w:rsid w:val="0084498E"/>
    <w:pPr>
      <w:spacing w:before="0"/>
      <w:ind w:left="425"/>
    </w:pPr>
    <w:rPr>
      <w:iCs/>
      <w:sz w:val="16"/>
      <w:szCs w:val="16"/>
    </w:rPr>
  </w:style>
  <w:style w:type="paragraph" w:styleId="Caption">
    <w:name w:val="caption"/>
    <w:basedOn w:val="Normal"/>
    <w:next w:val="Normal"/>
    <w:uiPriority w:val="35"/>
    <w:unhideWhenUsed/>
    <w:qFormat/>
    <w:rsid w:val="00046F81"/>
    <w:pPr>
      <w:spacing w:before="0" w:after="200"/>
    </w:pPr>
    <w:rPr>
      <w:i/>
      <w:iCs/>
      <w:color w:val="1F497D" w:themeColor="text2"/>
      <w:sz w:val="18"/>
      <w:szCs w:val="18"/>
    </w:rPr>
  </w:style>
  <w:style w:type="character" w:customStyle="1" w:styleId="TableAbrreviationsChar">
    <w:name w:val="TableAbrreviations Char"/>
    <w:basedOn w:val="DefaultParagraphFont"/>
    <w:link w:val="TableAbrreviations"/>
    <w:rsid w:val="0084498E"/>
    <w:rPr>
      <w:iCs/>
      <w:sz w:val="16"/>
      <w:szCs w:val="16"/>
    </w:rPr>
  </w:style>
  <w:style w:type="character" w:styleId="FollowedHyperlink">
    <w:name w:val="FollowedHyperlink"/>
    <w:basedOn w:val="DefaultParagraphFont"/>
    <w:uiPriority w:val="99"/>
    <w:semiHidden/>
    <w:unhideWhenUsed/>
    <w:rsid w:val="009A5F4E"/>
    <w:rPr>
      <w:color w:val="800080" w:themeColor="followedHyperlink"/>
      <w:u w:val="single"/>
    </w:rPr>
  </w:style>
  <w:style w:type="paragraph" w:styleId="Revision">
    <w:name w:val="Revision"/>
    <w:hidden/>
    <w:uiPriority w:val="99"/>
    <w:semiHidden/>
    <w:rsid w:val="00602B53"/>
    <w:pPr>
      <w:spacing w:after="0" w:line="240" w:lineRule="auto"/>
    </w:pPr>
    <w:rPr>
      <w:sz w:val="20"/>
    </w:rPr>
  </w:style>
  <w:style w:type="character" w:styleId="Mention">
    <w:name w:val="Mention"/>
    <w:basedOn w:val="DefaultParagraphFont"/>
    <w:uiPriority w:val="99"/>
    <w:unhideWhenUsed/>
    <w:rsid w:val="00DD4850"/>
    <w:rPr>
      <w:color w:val="2B579A"/>
      <w:shd w:val="clear" w:color="auto" w:fill="E1DFDD"/>
    </w:rPr>
  </w:style>
  <w:style w:type="character" w:styleId="Emphasis">
    <w:name w:val="Emphasis"/>
    <w:basedOn w:val="DefaultParagraphFont"/>
    <w:uiPriority w:val="20"/>
    <w:qFormat/>
    <w:rsid w:val="00A80F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022">
      <w:bodyDiv w:val="1"/>
      <w:marLeft w:val="0"/>
      <w:marRight w:val="0"/>
      <w:marTop w:val="0"/>
      <w:marBottom w:val="0"/>
      <w:divBdr>
        <w:top w:val="none" w:sz="0" w:space="0" w:color="auto"/>
        <w:left w:val="none" w:sz="0" w:space="0" w:color="auto"/>
        <w:bottom w:val="none" w:sz="0" w:space="0" w:color="auto"/>
        <w:right w:val="none" w:sz="0" w:space="0" w:color="auto"/>
      </w:divBdr>
    </w:div>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370962924">
      <w:bodyDiv w:val="1"/>
      <w:marLeft w:val="0"/>
      <w:marRight w:val="0"/>
      <w:marTop w:val="0"/>
      <w:marBottom w:val="0"/>
      <w:divBdr>
        <w:top w:val="none" w:sz="0" w:space="0" w:color="auto"/>
        <w:left w:val="none" w:sz="0" w:space="0" w:color="auto"/>
        <w:bottom w:val="none" w:sz="0" w:space="0" w:color="auto"/>
        <w:right w:val="none" w:sz="0" w:space="0" w:color="auto"/>
      </w:divBdr>
    </w:div>
    <w:div w:id="506486371">
      <w:bodyDiv w:val="1"/>
      <w:marLeft w:val="0"/>
      <w:marRight w:val="0"/>
      <w:marTop w:val="0"/>
      <w:marBottom w:val="0"/>
      <w:divBdr>
        <w:top w:val="none" w:sz="0" w:space="0" w:color="auto"/>
        <w:left w:val="none" w:sz="0" w:space="0" w:color="auto"/>
        <w:bottom w:val="none" w:sz="0" w:space="0" w:color="auto"/>
        <w:right w:val="none" w:sz="0" w:space="0" w:color="auto"/>
      </w:divBdr>
    </w:div>
    <w:div w:id="534537384">
      <w:bodyDiv w:val="1"/>
      <w:marLeft w:val="0"/>
      <w:marRight w:val="0"/>
      <w:marTop w:val="0"/>
      <w:marBottom w:val="0"/>
      <w:divBdr>
        <w:top w:val="none" w:sz="0" w:space="0" w:color="auto"/>
        <w:left w:val="none" w:sz="0" w:space="0" w:color="auto"/>
        <w:bottom w:val="none" w:sz="0" w:space="0" w:color="auto"/>
        <w:right w:val="none" w:sz="0" w:space="0" w:color="auto"/>
      </w:divBdr>
    </w:div>
    <w:div w:id="613172100">
      <w:bodyDiv w:val="1"/>
      <w:marLeft w:val="0"/>
      <w:marRight w:val="0"/>
      <w:marTop w:val="0"/>
      <w:marBottom w:val="0"/>
      <w:divBdr>
        <w:top w:val="none" w:sz="0" w:space="0" w:color="auto"/>
        <w:left w:val="none" w:sz="0" w:space="0" w:color="auto"/>
        <w:bottom w:val="none" w:sz="0" w:space="0" w:color="auto"/>
        <w:right w:val="none" w:sz="0" w:space="0" w:color="auto"/>
      </w:divBdr>
    </w:div>
    <w:div w:id="766732165">
      <w:bodyDiv w:val="1"/>
      <w:marLeft w:val="0"/>
      <w:marRight w:val="0"/>
      <w:marTop w:val="0"/>
      <w:marBottom w:val="0"/>
      <w:divBdr>
        <w:top w:val="none" w:sz="0" w:space="0" w:color="auto"/>
        <w:left w:val="none" w:sz="0" w:space="0" w:color="auto"/>
        <w:bottom w:val="none" w:sz="0" w:space="0" w:color="auto"/>
        <w:right w:val="none" w:sz="0" w:space="0" w:color="auto"/>
      </w:divBdr>
    </w:div>
    <w:div w:id="1233193768">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sac.gov.au/" TargetMode="External"/><Relationship Id="rId18" Type="http://schemas.openxmlformats.org/officeDocument/2006/relationships/hyperlink" Target="https://stat.data.abs.gov.au/Index.aspx?QueryId=313"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hta@health.gov.au" TargetMode="Externa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clonoseq.com/resources-and-support/downloadable-resourc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ihw.gov.au/reports/cancer/cancer-data-in-austral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722DF37306B74281015C8A99C71D48" ma:contentTypeVersion="20" ma:contentTypeDescription="Create a new document." ma:contentTypeScope="" ma:versionID="64c3f58929b18079f42055bdb21547ad">
  <xsd:schema xmlns:xsd="http://www.w3.org/2001/XMLSchema" xmlns:xs="http://www.w3.org/2001/XMLSchema" xmlns:p="http://schemas.microsoft.com/office/2006/metadata/properties" xmlns:ns2="141f672c-a742-4f7d-bee8-9875e0b1288c" xmlns:ns3="ef6df2f1-38cc-4ffa-8e26-5922eec7da4b" targetNamespace="http://schemas.microsoft.com/office/2006/metadata/properties" ma:root="true" ma:fieldsID="8da685e5994091a87bf71cc4f9cc7b02" ns2:_="" ns3:_="">
    <xsd:import namespace="141f672c-a742-4f7d-bee8-9875e0b1288c"/>
    <xsd:import namespace="ef6df2f1-38cc-4ffa-8e26-5922eec7da4b"/>
    <xsd:element name="properties">
      <xsd:complexType>
        <xsd:sequence>
          <xsd:element name="documentManagement">
            <xsd:complexType>
              <xsd:all>
                <xsd:element ref="ns2:Project" minOccurs="0"/>
                <xsd:element ref="ns2:PerfectIt_x0020_Completed_x003f_" minOccurs="0"/>
                <xsd:element ref="ns2:Formatted_x003f_" minOccurs="0"/>
                <xsd:element ref="ns2:Comments" minOccurs="0"/>
                <xsd:element ref="ns2:Reviewer" minOccurs="0"/>
                <xsd:element ref="ns2:On_x0020_hold"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1f672c-a742-4f7d-bee8-9875e0b1288c" elementFormDefault="qualified">
    <xsd:import namespace="http://schemas.microsoft.com/office/2006/documentManagement/types"/>
    <xsd:import namespace="http://schemas.microsoft.com/office/infopath/2007/PartnerControls"/>
    <xsd:element name="Project" ma:index="2" nillable="true" ma:displayName="Project" ma:format="Dropdown" ma:indexed="true" ma:internalName="Project">
      <xsd:simpleType>
        <xsd:restriction base="dms:Text">
          <xsd:maxLength value="255"/>
        </xsd:restriction>
      </xsd:simpleType>
    </xsd:element>
    <xsd:element name="PerfectIt_x0020_Completed_x003f_" ma:index="3" nillable="true" ma:displayName="PerfectIt Run?" ma:default="0" ma:indexed="true" ma:internalName="PerfectIt_x0020_Completed_x003f_">
      <xsd:simpleType>
        <xsd:restriction base="dms:Boolean"/>
      </xsd:simpleType>
    </xsd:element>
    <xsd:element name="Formatted_x003f_" ma:index="4" nillable="true" ma:displayName="Formatted?" ma:default="0" ma:indexed="true" ma:internalName="Formatted_x003f_">
      <xsd:simpleType>
        <xsd:restriction base="dms:Boolean"/>
      </xsd:simpleType>
    </xsd:element>
    <xsd:element name="Comments" ma:index="5" nillable="true" ma:displayName="Comments" ma:internalName="Comments">
      <xsd:simpleType>
        <xsd:restriction base="dms:Note">
          <xsd:maxLength value="255"/>
        </xsd:restriction>
      </xsd:simpleType>
    </xsd:element>
    <xsd:element name="Reviewer" ma:index="6" nillable="true" ma:displayName="Reviewer" ma:indexed="true" ma:list="UserInfo" ma:SharePointGroup="0" ma:internalName="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n_x0020_hold" ma:index="7" nillable="true" ma:displayName="On hold" ma:default="0" ma:internalName="On_x0020_hold">
      <xsd:simpleType>
        <xsd:restriction base="dms:Boolea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Location" ma:index="26"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6df2f1-38cc-4ffa-8e26-5922eec7da4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rfectIt_x0020_Completed_x003f_ xmlns="141f672c-a742-4f7d-bee8-9875e0b1288c">false</PerfectIt_x0020_Completed_x003f_>
    <On_x0020_hold xmlns="141f672c-a742-4f7d-bee8-9875e0b1288c">false</On_x0020_hold>
    <Project xmlns="141f672c-a742-4f7d-bee8-9875e0b1288c" xsi:nil="true"/>
    <Reviewer xmlns="141f672c-a742-4f7d-bee8-9875e0b1288c">
      <UserInfo>
        <DisplayName/>
        <AccountId xsi:nil="true"/>
        <AccountType/>
      </UserInfo>
    </Reviewer>
    <Formatted_x003f_ xmlns="141f672c-a742-4f7d-bee8-9875e0b1288c">false</Formatted_x003f_>
    <_Flow_SignoffStatus xmlns="141f672c-a742-4f7d-bee8-9875e0b1288c" xsi:nil="true"/>
    <Comments xmlns="141f672c-a742-4f7d-bee8-9875e0b1288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B292C-C320-480B-B9CC-DE4CD7BE36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1f672c-a742-4f7d-bee8-9875e0b1288c"/>
    <ds:schemaRef ds:uri="ef6df2f1-38cc-4ffa-8e26-5922eec7da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6D6F1F-7B5B-4B24-8696-734C2F815F39}">
  <ds:schemaRefs>
    <ds:schemaRef ds:uri="http://schemas.microsoft.com/sharepoint/v3/contenttype/forms"/>
  </ds:schemaRefs>
</ds:datastoreItem>
</file>

<file path=customXml/itemProps3.xml><?xml version="1.0" encoding="utf-8"?>
<ds:datastoreItem xmlns:ds="http://schemas.openxmlformats.org/officeDocument/2006/customXml" ds:itemID="{55BE83FC-2488-4249-A504-2D453BF24385}">
  <ds:schemaRefs>
    <ds:schemaRef ds:uri="http://schemas.microsoft.com/office/2006/metadata/properties"/>
    <ds:schemaRef ds:uri="http://schemas.microsoft.com/office/infopath/2007/PartnerControls"/>
    <ds:schemaRef ds:uri="141f672c-a742-4f7d-bee8-9875e0b1288c"/>
  </ds:schemaRefs>
</ds:datastoreItem>
</file>

<file path=customXml/itemProps4.xml><?xml version="1.0" encoding="utf-8"?>
<ds:datastoreItem xmlns:ds="http://schemas.openxmlformats.org/officeDocument/2006/customXml" ds:itemID="{9CFD8E4D-96CA-4C32-B1C4-19604C7E0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15378</Words>
  <Characters>87656</Characters>
  <Application>Microsoft Office Word</Application>
  <DocSecurity>0</DocSecurity>
  <PresentationFormat/>
  <Lines>730</Lines>
  <Paragraphs>205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102829</CharactersWithSpaces>
  <SharedDoc>false</SharedDoc>
  <HyperlinkBase/>
  <HLinks>
    <vt:vector size="36" baseType="variant">
      <vt:variant>
        <vt:i4>3342442</vt:i4>
      </vt:variant>
      <vt:variant>
        <vt:i4>631</vt:i4>
      </vt:variant>
      <vt:variant>
        <vt:i4>0</vt:i4>
      </vt:variant>
      <vt:variant>
        <vt:i4>5</vt:i4>
      </vt:variant>
      <vt:variant>
        <vt:lpwstr>https://www.clonoseq.com/resources-and-support/downloadable-resources/</vt:lpwstr>
      </vt:variant>
      <vt:variant>
        <vt:lpwstr/>
      </vt:variant>
      <vt:variant>
        <vt:i4>2097208</vt:i4>
      </vt:variant>
      <vt:variant>
        <vt:i4>628</vt:i4>
      </vt:variant>
      <vt:variant>
        <vt:i4>0</vt:i4>
      </vt:variant>
      <vt:variant>
        <vt:i4>5</vt:i4>
      </vt:variant>
      <vt:variant>
        <vt:lpwstr>https://www.aihw.gov.au/reports/cancer/cancer-data-in-australia</vt:lpwstr>
      </vt:variant>
      <vt:variant>
        <vt:lpwstr/>
      </vt:variant>
      <vt:variant>
        <vt:i4>7208997</vt:i4>
      </vt:variant>
      <vt:variant>
        <vt:i4>625</vt:i4>
      </vt:variant>
      <vt:variant>
        <vt:i4>0</vt:i4>
      </vt:variant>
      <vt:variant>
        <vt:i4>5</vt:i4>
      </vt:variant>
      <vt:variant>
        <vt:lpwstr>https://stat.data.abs.gov.au/Index.aspx?QueryId=313</vt:lpwstr>
      </vt:variant>
      <vt:variant>
        <vt:lpwstr/>
      </vt:variant>
      <vt:variant>
        <vt:i4>1441847</vt:i4>
      </vt:variant>
      <vt:variant>
        <vt:i4>510</vt:i4>
      </vt:variant>
      <vt:variant>
        <vt:i4>0</vt:i4>
      </vt:variant>
      <vt:variant>
        <vt:i4>5</vt:i4>
      </vt:variant>
      <vt:variant>
        <vt:lpwstr/>
      </vt:variant>
      <vt:variant>
        <vt:lpwstr>_Appendix_A_1</vt:lpwstr>
      </vt:variant>
      <vt:variant>
        <vt:i4>3997744</vt:i4>
      </vt:variant>
      <vt:variant>
        <vt:i4>3</vt:i4>
      </vt:variant>
      <vt:variant>
        <vt:i4>0</vt:i4>
      </vt:variant>
      <vt:variant>
        <vt:i4>5</vt:i4>
      </vt:variant>
      <vt:variant>
        <vt:lpwstr>http://www.msac.gov.au/</vt:lpwstr>
      </vt:variant>
      <vt:variant>
        <vt:lpwstr/>
      </vt:variant>
      <vt:variant>
        <vt:i4>786543</vt:i4>
      </vt:variant>
      <vt:variant>
        <vt:i4>0</vt:i4>
      </vt:variant>
      <vt:variant>
        <vt:i4>0</vt:i4>
      </vt:variant>
      <vt:variant>
        <vt:i4>5</vt:i4>
      </vt:variant>
      <vt:variant>
        <vt:lpwstr>mailto:hta@health.gov.au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Dehle</dc:creator>
  <cp:keywords/>
  <dc:description/>
  <cp:lastModifiedBy>Department of Health</cp:lastModifiedBy>
  <cp:revision>3</cp:revision>
  <cp:lastPrinted>2021-05-10T18:34:00Z</cp:lastPrinted>
  <dcterms:created xsi:type="dcterms:W3CDTF">2021-12-22T00:38:00Z</dcterms:created>
  <dcterms:modified xsi:type="dcterms:W3CDTF">2021-12-22T00:39:00Z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0x0101006E722DF37306B74281015C8A99C71D48</vt:lpwstr>
  </property>
</Properties>
</file>