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15DF62BF"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6346C76B"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91588D">
        <w:rPr>
          <w:rFonts w:ascii="Arial" w:hAnsi="Arial" w:cs="Arial"/>
          <w:b/>
          <w:sz w:val="48"/>
          <w:szCs w:val="48"/>
        </w:rPr>
        <w:t>8</w:t>
      </w:r>
    </w:p>
    <w:p w14:paraId="3473BDA1" w14:textId="77777777" w:rsidR="008B5551" w:rsidRDefault="008B5551" w:rsidP="008B5551">
      <w:pPr>
        <w:spacing w:before="240" w:after="120"/>
        <w:jc w:val="center"/>
        <w:rPr>
          <w:rFonts w:ascii="Arial" w:hAnsi="Arial" w:cs="Arial"/>
          <w:b/>
          <w:sz w:val="28"/>
          <w:szCs w:val="28"/>
        </w:rPr>
      </w:pPr>
      <w:r w:rsidRPr="008B5551">
        <w:rPr>
          <w:rFonts w:ascii="Arial" w:hAnsi="Arial" w:cs="Arial"/>
          <w:b/>
          <w:sz w:val="28"/>
          <w:szCs w:val="28"/>
        </w:rPr>
        <w:t xml:space="preserve">Hepatitis Delta Virus (HDV) RNA PCR testing to determine eligibility for PBS-subsidised </w:t>
      </w:r>
      <w:proofErr w:type="spellStart"/>
      <w:r w:rsidRPr="008B5551">
        <w:rPr>
          <w:rFonts w:ascii="Arial" w:hAnsi="Arial" w:cs="Arial"/>
          <w:b/>
          <w:sz w:val="28"/>
          <w:szCs w:val="28"/>
        </w:rPr>
        <w:t>bulevirtide</w:t>
      </w:r>
      <w:proofErr w:type="spellEnd"/>
      <w:r w:rsidRPr="008B5551">
        <w:rPr>
          <w:rFonts w:ascii="Arial" w:hAnsi="Arial" w:cs="Arial"/>
          <w:b/>
          <w:sz w:val="28"/>
          <w:szCs w:val="28"/>
        </w:rPr>
        <w:t xml:space="preserve"> (HEPCLUDEX) for treatment of HDV</w:t>
      </w:r>
    </w:p>
    <w:p w14:paraId="2224A917" w14:textId="5A1360C1"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8B5551">
        <w:rPr>
          <w:b w:val="0"/>
        </w:rPr>
      </w:r>
      <w:r w:rsidR="008B5551">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8B5551">
        <w:rPr>
          <w:b w:val="0"/>
        </w:rPr>
      </w:r>
      <w:r w:rsidR="008B5551">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25DD"/>
    <w:rsid w:val="000E53A4"/>
    <w:rsid w:val="0010233F"/>
    <w:rsid w:val="00113521"/>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4E7A"/>
    <w:rsid w:val="00256502"/>
    <w:rsid w:val="002660CA"/>
    <w:rsid w:val="00270C0A"/>
    <w:rsid w:val="00295CC4"/>
    <w:rsid w:val="002B3AE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33BB5"/>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8B5551"/>
    <w:rsid w:val="00906709"/>
    <w:rsid w:val="0091588D"/>
    <w:rsid w:val="009212C3"/>
    <w:rsid w:val="00961902"/>
    <w:rsid w:val="0096315A"/>
    <w:rsid w:val="00970712"/>
    <w:rsid w:val="0098185C"/>
    <w:rsid w:val="00991EDD"/>
    <w:rsid w:val="009E67A8"/>
    <w:rsid w:val="009F2F88"/>
    <w:rsid w:val="00A236B8"/>
    <w:rsid w:val="00A30610"/>
    <w:rsid w:val="00A32F3E"/>
    <w:rsid w:val="00A40E72"/>
    <w:rsid w:val="00A42489"/>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97B71"/>
    <w:rsid w:val="00CB442F"/>
    <w:rsid w:val="00CB5B1A"/>
    <w:rsid w:val="00CB5C61"/>
    <w:rsid w:val="00CE5B1F"/>
    <w:rsid w:val="00D13B69"/>
    <w:rsid w:val="00D13EEB"/>
    <w:rsid w:val="00D15E0E"/>
    <w:rsid w:val="00D321B7"/>
    <w:rsid w:val="00D36FD6"/>
    <w:rsid w:val="00D37400"/>
    <w:rsid w:val="00D51FDD"/>
    <w:rsid w:val="00D5625B"/>
    <w:rsid w:val="00D96E2C"/>
    <w:rsid w:val="00D97F58"/>
    <w:rsid w:val="00DA6E1F"/>
    <w:rsid w:val="00DD40D5"/>
    <w:rsid w:val="00DD70C5"/>
    <w:rsid w:val="00DE1ED4"/>
    <w:rsid w:val="00DE21D3"/>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5984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2021-12-13T05:11:00Z</dcterms:created>
  <dcterms:modified xsi:type="dcterms:W3CDTF">2022-07-13T00:22:00Z</dcterms:modified>
</cp:coreProperties>
</file>