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4F3DF" w14:textId="77777777" w:rsidR="0044715D" w:rsidRPr="00323092" w:rsidRDefault="0044715D" w:rsidP="0044715D">
      <w:pPr>
        <w:spacing w:before="120" w:after="120" w:line="312" w:lineRule="auto"/>
        <w:jc w:val="center"/>
      </w:pPr>
      <w:bookmarkStart w:id="0" w:name="_Toc403747457"/>
      <w:bookmarkStart w:id="1" w:name="_Toc412039297"/>
      <w:r w:rsidRPr="008D5584">
        <w:rPr>
          <w:b/>
          <w:noProof/>
          <w:lang w:eastAsia="en-AU"/>
        </w:rPr>
        <w:drawing>
          <wp:inline distT="0" distB="0" distL="0" distR="0" wp14:anchorId="4614E6E1" wp14:editId="2AEA1F6E">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741C7A51" w14:textId="77777777" w:rsidR="00303C94" w:rsidRPr="0069256B" w:rsidRDefault="00303C94" w:rsidP="00F4622B">
      <w:pPr>
        <w:pStyle w:val="Heading10"/>
        <w:jc w:val="center"/>
        <w:rPr>
          <w:sz w:val="56"/>
          <w:szCs w:val="56"/>
        </w:rPr>
      </w:pPr>
    </w:p>
    <w:p w14:paraId="038D5A22" w14:textId="77777777" w:rsidR="0044715D" w:rsidRDefault="005F4D2F" w:rsidP="00A601AC">
      <w:pPr>
        <w:pStyle w:val="Heading10"/>
        <w:jc w:val="center"/>
        <w:rPr>
          <w:sz w:val="48"/>
          <w:szCs w:val="48"/>
        </w:rPr>
      </w:pPr>
      <w:r>
        <w:rPr>
          <w:sz w:val="48"/>
          <w:szCs w:val="48"/>
        </w:rPr>
        <w:t xml:space="preserve">Application </w:t>
      </w:r>
      <w:r w:rsidR="0069256B">
        <w:rPr>
          <w:sz w:val="48"/>
          <w:szCs w:val="48"/>
        </w:rPr>
        <w:t>1553</w:t>
      </w:r>
      <w:r w:rsidR="00303C94">
        <w:rPr>
          <w:sz w:val="48"/>
          <w:szCs w:val="48"/>
        </w:rPr>
        <w:t>:</w:t>
      </w:r>
    </w:p>
    <w:p w14:paraId="60C7829F" w14:textId="77777777" w:rsidR="0069256B" w:rsidRPr="00303C94" w:rsidRDefault="0069256B" w:rsidP="0069256B">
      <w:pPr>
        <w:pStyle w:val="Heading10"/>
        <w:jc w:val="center"/>
        <w:rPr>
          <w:sz w:val="48"/>
          <w:szCs w:val="48"/>
        </w:rPr>
      </w:pPr>
      <w:r w:rsidRPr="00834BB6">
        <w:rPr>
          <w:color w:val="548DD4"/>
          <w:sz w:val="48"/>
          <w:szCs w:val="48"/>
        </w:rPr>
        <w:t>Transmural fixation of aortic endograft adjunct to endovascular aneury</w:t>
      </w:r>
      <w:r>
        <w:rPr>
          <w:color w:val="548DD4"/>
          <w:sz w:val="48"/>
          <w:szCs w:val="48"/>
        </w:rPr>
        <w:t>sm repair using helical anchors</w:t>
      </w:r>
    </w:p>
    <w:p w14:paraId="60EAF769" w14:textId="77777777" w:rsidR="0044715D" w:rsidRDefault="0044715D" w:rsidP="00F4622B">
      <w:pPr>
        <w:pStyle w:val="Heading10"/>
        <w:tabs>
          <w:tab w:val="left" w:pos="5613"/>
        </w:tabs>
        <w:jc w:val="center"/>
        <w:rPr>
          <w:sz w:val="72"/>
          <w:szCs w:val="72"/>
        </w:rPr>
      </w:pPr>
    </w:p>
    <w:p w14:paraId="0D305DB9" w14:textId="4DED55C9" w:rsidR="003D699E" w:rsidRDefault="005A057F" w:rsidP="005A057F">
      <w:pPr>
        <w:pStyle w:val="Heading10"/>
        <w:spacing w:after="120"/>
        <w:jc w:val="center"/>
        <w:rPr>
          <w:rFonts w:ascii="Arial" w:hAnsi="Arial" w:cs="Arial"/>
          <w:b w:val="0"/>
          <w:sz w:val="32"/>
          <w:szCs w:val="32"/>
        </w:rPr>
      </w:pPr>
      <w:r>
        <w:rPr>
          <w:sz w:val="72"/>
          <w:szCs w:val="72"/>
        </w:rPr>
        <w:t xml:space="preserve">Ratified </w:t>
      </w:r>
      <w:r w:rsidR="00D46C89">
        <w:rPr>
          <w:sz w:val="72"/>
          <w:szCs w:val="72"/>
        </w:rPr>
        <w:t>PICO Confirmation</w:t>
      </w:r>
      <w:r>
        <w:rPr>
          <w:sz w:val="72"/>
          <w:szCs w:val="72"/>
        </w:rPr>
        <w:br/>
      </w:r>
      <w:r w:rsidR="00B27C42" w:rsidRPr="005A057F">
        <w:rPr>
          <w:i/>
          <w:color w:val="FF0000"/>
          <w:sz w:val="16"/>
          <w:szCs w:val="16"/>
        </w:rPr>
        <w:br/>
      </w:r>
      <w:r w:rsidR="003D699E" w:rsidRPr="00606857">
        <w:rPr>
          <w:rFonts w:ascii="Arial" w:hAnsi="Arial" w:cs="Arial"/>
          <w:b w:val="0"/>
          <w:sz w:val="32"/>
          <w:szCs w:val="32"/>
        </w:rPr>
        <w:t>(</w:t>
      </w:r>
      <w:r w:rsidR="00B27C42">
        <w:rPr>
          <w:rFonts w:ascii="Arial" w:hAnsi="Arial" w:cs="Arial"/>
          <w:b w:val="0"/>
          <w:sz w:val="32"/>
          <w:szCs w:val="32"/>
        </w:rPr>
        <w:t>T</w:t>
      </w:r>
      <w:r w:rsidR="00382875">
        <w:rPr>
          <w:rFonts w:ascii="Arial" w:hAnsi="Arial" w:cs="Arial"/>
          <w:b w:val="0"/>
          <w:sz w:val="32"/>
          <w:szCs w:val="32"/>
        </w:rPr>
        <w:t>o guide a new application to MSAC</w:t>
      </w:r>
      <w:r w:rsidR="003D699E" w:rsidRPr="00606857">
        <w:rPr>
          <w:rFonts w:ascii="Arial" w:hAnsi="Arial" w:cs="Arial"/>
          <w:b w:val="0"/>
          <w:sz w:val="32"/>
          <w:szCs w:val="32"/>
        </w:rPr>
        <w:t>)</w:t>
      </w:r>
    </w:p>
    <w:p w14:paraId="13882C65" w14:textId="77777777" w:rsidR="00EE7A1F" w:rsidRPr="00EE7A1F" w:rsidRDefault="00EE7A1F" w:rsidP="00EE7A1F">
      <w:pPr>
        <w:spacing w:before="180"/>
        <w:jc w:val="center"/>
        <w:rPr>
          <w:rFonts w:ascii="Arial" w:hAnsi="Arial" w:cs="Arial"/>
          <w:b/>
          <w:sz w:val="32"/>
          <w:szCs w:val="32"/>
        </w:rPr>
      </w:pPr>
      <w:r w:rsidRPr="00EE7A1F">
        <w:rPr>
          <w:rFonts w:ascii="Arial" w:hAnsi="Arial" w:cs="Arial"/>
          <w:b/>
          <w:sz w:val="32"/>
          <w:szCs w:val="32"/>
        </w:rPr>
        <w:t xml:space="preserve">(Version </w:t>
      </w:r>
      <w:r w:rsidR="005C7B58">
        <w:rPr>
          <w:rFonts w:ascii="Arial" w:hAnsi="Arial" w:cs="Arial"/>
          <w:b/>
          <w:sz w:val="32"/>
          <w:szCs w:val="32"/>
        </w:rPr>
        <w:t>1</w:t>
      </w:r>
      <w:r w:rsidRPr="00EE7A1F">
        <w:rPr>
          <w:rFonts w:ascii="Arial" w:hAnsi="Arial" w:cs="Arial"/>
          <w:b/>
          <w:sz w:val="32"/>
          <w:szCs w:val="32"/>
        </w:rPr>
        <w:t>.</w:t>
      </w:r>
      <w:r w:rsidR="005C7B58">
        <w:rPr>
          <w:rFonts w:ascii="Arial" w:hAnsi="Arial" w:cs="Arial"/>
          <w:b/>
          <w:sz w:val="32"/>
          <w:szCs w:val="32"/>
        </w:rPr>
        <w:t>0</w:t>
      </w:r>
      <w:r w:rsidRPr="00EE7A1F">
        <w:rPr>
          <w:rFonts w:ascii="Arial" w:hAnsi="Arial" w:cs="Arial"/>
          <w:b/>
          <w:sz w:val="32"/>
          <w:szCs w:val="32"/>
        </w:rPr>
        <w:t>)</w:t>
      </w:r>
    </w:p>
    <w:p w14:paraId="6A1BDC48" w14:textId="77777777" w:rsidR="00EE7A1F" w:rsidRPr="00606857" w:rsidRDefault="00EE7A1F" w:rsidP="00382875">
      <w:pPr>
        <w:spacing w:before="180"/>
        <w:jc w:val="center"/>
        <w:rPr>
          <w:rFonts w:ascii="Arial" w:hAnsi="Arial" w:cs="Arial"/>
          <w:b/>
          <w:sz w:val="32"/>
          <w:szCs w:val="32"/>
        </w:rPr>
      </w:pPr>
    </w:p>
    <w:p w14:paraId="6DDC3D2F" w14:textId="17DD301A" w:rsidR="007E7E23" w:rsidRDefault="007E7E23" w:rsidP="001E4671">
      <w:pPr>
        <w:spacing w:after="0"/>
        <w:jc w:val="both"/>
        <w:rPr>
          <w:sz w:val="20"/>
          <w:szCs w:val="20"/>
        </w:rPr>
      </w:pPr>
      <w:r>
        <w:rPr>
          <w:sz w:val="20"/>
          <w:szCs w:val="20"/>
        </w:rPr>
        <w:br w:type="page"/>
      </w:r>
    </w:p>
    <w:p w14:paraId="76580135" w14:textId="77777777" w:rsidR="00F12E59" w:rsidRPr="00F12E59" w:rsidRDefault="0044715D" w:rsidP="00255355">
      <w:pPr>
        <w:pStyle w:val="Heading2"/>
      </w:pPr>
      <w:r w:rsidRPr="00F12E59">
        <w:lastRenderedPageBreak/>
        <w:t>Summary of PICO</w:t>
      </w:r>
      <w:r w:rsidR="00A84A56" w:rsidRPr="00F12E59">
        <w:t>/</w:t>
      </w:r>
      <w:r w:rsidR="00A84A56" w:rsidRPr="00EC10C8">
        <w:rPr>
          <w:noProof/>
        </w:rPr>
        <w:t>PPICO</w:t>
      </w:r>
      <w:r w:rsidRPr="00F12E59">
        <w:t xml:space="preserve"> criteria</w:t>
      </w:r>
      <w:bookmarkEnd w:id="0"/>
      <w:bookmarkEnd w:id="1"/>
      <w:r w:rsidR="00F12E59" w:rsidRPr="00F12E59">
        <w:t xml:space="preserve"> to define the question(s) to be addressed in an Assessment Report to the Medical Services Advisory Committee (MSAC)</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811"/>
        <w:gridCol w:w="7200"/>
      </w:tblGrid>
      <w:tr w:rsidR="0044715D" w:rsidRPr="00084393" w14:paraId="3D3B918A" w14:textId="77777777" w:rsidTr="00A84A56">
        <w:trPr>
          <w:tblHeader/>
        </w:trPr>
        <w:tc>
          <w:tcPr>
            <w:tcW w:w="1005" w:type="pct"/>
            <w:tcBorders>
              <w:top w:val="single" w:sz="8" w:space="0" w:color="auto"/>
              <w:bottom w:val="single" w:sz="8" w:space="0" w:color="auto"/>
              <w:right w:val="single" w:sz="4" w:space="0" w:color="auto"/>
            </w:tcBorders>
            <w:shd w:val="clear" w:color="auto" w:fill="D9D9D9"/>
          </w:tcPr>
          <w:p w14:paraId="2933422B" w14:textId="77777777" w:rsidR="0044715D" w:rsidRPr="00084393" w:rsidRDefault="00A84A56" w:rsidP="00856713">
            <w:pPr>
              <w:pStyle w:val="Tableheading"/>
            </w:pPr>
            <w: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cPr>
          <w:p w14:paraId="2E7E4576" w14:textId="77777777" w:rsidR="0044715D" w:rsidRPr="00084393" w:rsidRDefault="0044715D" w:rsidP="00856713">
            <w:pPr>
              <w:pStyle w:val="Tableheading"/>
            </w:pPr>
            <w:r>
              <w:t>Description</w:t>
            </w:r>
          </w:p>
        </w:tc>
      </w:tr>
      <w:tr w:rsidR="0044715D" w:rsidRPr="00084393" w14:paraId="02973F69" w14:textId="77777777" w:rsidTr="00A84A56">
        <w:tc>
          <w:tcPr>
            <w:tcW w:w="1005" w:type="pct"/>
            <w:tcBorders>
              <w:top w:val="single" w:sz="8" w:space="0" w:color="auto"/>
              <w:right w:val="single" w:sz="4" w:space="0" w:color="auto"/>
            </w:tcBorders>
          </w:tcPr>
          <w:p w14:paraId="314B3486" w14:textId="77777777" w:rsidR="0044715D" w:rsidRPr="00084393" w:rsidRDefault="0044715D" w:rsidP="00856713">
            <w:pPr>
              <w:pStyle w:val="Tabletext"/>
            </w:pPr>
            <w:r w:rsidRPr="00084393">
              <w:t>Patients</w:t>
            </w:r>
          </w:p>
        </w:tc>
        <w:tc>
          <w:tcPr>
            <w:tcW w:w="3995" w:type="pct"/>
            <w:tcBorders>
              <w:top w:val="single" w:sz="4" w:space="0" w:color="auto"/>
              <w:left w:val="single" w:sz="4" w:space="0" w:color="auto"/>
              <w:bottom w:val="single" w:sz="4" w:space="0" w:color="auto"/>
              <w:right w:val="single" w:sz="4" w:space="0" w:color="auto"/>
            </w:tcBorders>
          </w:tcPr>
          <w:p w14:paraId="2D2AC6E8" w14:textId="77777777" w:rsidR="00856713" w:rsidRDefault="00856713" w:rsidP="00856713">
            <w:pPr>
              <w:pStyle w:val="Tabletext"/>
            </w:pPr>
            <w:r>
              <w:t>Population 1:</w:t>
            </w:r>
          </w:p>
          <w:p w14:paraId="5D1D7E08" w14:textId="41F8E22A" w:rsidR="00856713" w:rsidRDefault="00856713" w:rsidP="00856713">
            <w:pPr>
              <w:pStyle w:val="Tabletext"/>
              <w:numPr>
                <w:ilvl w:val="0"/>
                <w:numId w:val="30"/>
              </w:numPr>
            </w:pPr>
            <w:r>
              <w:t>Patients with an aortic abdominal aneurysm or thoracic aortic aneurysm who are undergoing initial EVAR/TEVAR and who have a hostile neck anatomy (defined in the application as length &lt;10mm, diameter &gt;28 mm, angulation &gt;60 degrees or aortic neck is conical for EVAR and diameter ≥ 40mm, length &lt;20 mm for TEVAR).</w:t>
            </w:r>
            <w:r w:rsidR="005002A4">
              <w:br/>
            </w:r>
          </w:p>
          <w:p w14:paraId="4F78EB3F" w14:textId="77777777" w:rsidR="00856713" w:rsidRDefault="00856713" w:rsidP="00856713">
            <w:pPr>
              <w:pStyle w:val="Tabletext"/>
            </w:pPr>
            <w:r>
              <w:t>Population 2:</w:t>
            </w:r>
          </w:p>
          <w:p w14:paraId="6CE5B0C4" w14:textId="4E53277A" w:rsidR="00856713" w:rsidRDefault="00856713" w:rsidP="00856713">
            <w:pPr>
              <w:pStyle w:val="Tabletext"/>
              <w:numPr>
                <w:ilvl w:val="0"/>
                <w:numId w:val="30"/>
              </w:numPr>
            </w:pPr>
            <w:r>
              <w:t xml:space="preserve">Patients with a </w:t>
            </w:r>
            <w:r w:rsidR="005223DF">
              <w:t>Type IA</w:t>
            </w:r>
            <w:r>
              <w:t xml:space="preserve"> endoleak </w:t>
            </w:r>
            <w:r w:rsidRPr="00EC10C8">
              <w:rPr>
                <w:noProof/>
              </w:rPr>
              <w:t>and/or</w:t>
            </w:r>
            <w:r>
              <w:t xml:space="preserve"> graft migration </w:t>
            </w:r>
            <w:r w:rsidR="00A951F2">
              <w:t xml:space="preserve">during or after </w:t>
            </w:r>
            <w:r w:rsidR="004C4D80">
              <w:t>EVAR/TEVAR</w:t>
            </w:r>
            <w:r>
              <w:t xml:space="preserve"> aneurysm repair </w:t>
            </w:r>
          </w:p>
          <w:p w14:paraId="626CCA3C" w14:textId="5621881E" w:rsidR="0044715D" w:rsidRPr="00856713" w:rsidRDefault="00990DB7" w:rsidP="005002A4">
            <w:pPr>
              <w:pStyle w:val="Tabletext"/>
              <w:numPr>
                <w:ilvl w:val="0"/>
                <w:numId w:val="30"/>
              </w:numPr>
            </w:pPr>
            <w:r>
              <w:t>Note graft migration defined as</w:t>
            </w:r>
            <w:r w:rsidR="00442A08">
              <w:t xml:space="preserve"> movement of the endograft greater than 10 mm; or, any migration of the graft which necessitates any intervention or causes endoleaks.</w:t>
            </w:r>
          </w:p>
        </w:tc>
      </w:tr>
      <w:tr w:rsidR="00856713" w:rsidRPr="00856713" w14:paraId="2B75EA7A" w14:textId="77777777" w:rsidTr="00A84A56">
        <w:tc>
          <w:tcPr>
            <w:tcW w:w="1005" w:type="pct"/>
            <w:tcBorders>
              <w:right w:val="single" w:sz="4" w:space="0" w:color="auto"/>
            </w:tcBorders>
          </w:tcPr>
          <w:p w14:paraId="7F6849ED" w14:textId="77777777" w:rsidR="00A84A56" w:rsidRPr="00084393" w:rsidRDefault="00A84A56" w:rsidP="00856713">
            <w:pPr>
              <w:pStyle w:val="Tabletext"/>
            </w:pPr>
            <w:r w:rsidRPr="00084393">
              <w:t>Intervention</w:t>
            </w:r>
          </w:p>
        </w:tc>
        <w:tc>
          <w:tcPr>
            <w:tcW w:w="3995" w:type="pct"/>
            <w:tcBorders>
              <w:top w:val="single" w:sz="4" w:space="0" w:color="auto"/>
              <w:left w:val="single" w:sz="4" w:space="0" w:color="auto"/>
              <w:bottom w:val="single" w:sz="4" w:space="0" w:color="auto"/>
              <w:right w:val="single" w:sz="4" w:space="0" w:color="auto"/>
            </w:tcBorders>
          </w:tcPr>
          <w:p w14:paraId="7B1E095C" w14:textId="77777777" w:rsidR="00A951F2" w:rsidRDefault="00A951F2" w:rsidP="00856713">
            <w:pPr>
              <w:pStyle w:val="Tabletext"/>
            </w:pPr>
            <w:r>
              <w:t>Population 1:</w:t>
            </w:r>
          </w:p>
          <w:p w14:paraId="62295A2F" w14:textId="6C18D403" w:rsidR="00A84A56" w:rsidRPr="005A057F" w:rsidRDefault="00856713" w:rsidP="005A057F">
            <w:pPr>
              <w:pStyle w:val="Tabletext"/>
              <w:numPr>
                <w:ilvl w:val="0"/>
                <w:numId w:val="35"/>
              </w:numPr>
              <w:rPr>
                <w:u w:val="dotted"/>
              </w:rPr>
            </w:pPr>
            <w:r w:rsidRPr="00856713">
              <w:t xml:space="preserve">Helical anchor used </w:t>
            </w:r>
            <w:r w:rsidRPr="00EC10C8">
              <w:rPr>
                <w:noProof/>
              </w:rPr>
              <w:t>adjunctive</w:t>
            </w:r>
            <w:r w:rsidR="00EC10C8">
              <w:rPr>
                <w:noProof/>
              </w:rPr>
              <w:t>ly</w:t>
            </w:r>
            <w:r w:rsidRPr="00856713">
              <w:t xml:space="preserve"> to EVAR/TEVAR</w:t>
            </w:r>
            <w:r w:rsidR="005002A4">
              <w:br/>
            </w:r>
          </w:p>
          <w:p w14:paraId="1F1DA004" w14:textId="77777777" w:rsidR="00A951F2" w:rsidRDefault="00A951F2" w:rsidP="00A951F2">
            <w:pPr>
              <w:pStyle w:val="Tabletext"/>
            </w:pPr>
            <w:r>
              <w:t>Population 2:</w:t>
            </w:r>
          </w:p>
          <w:p w14:paraId="5EE8FE70" w14:textId="798CEB7B" w:rsidR="00A951F2" w:rsidRPr="00856713" w:rsidRDefault="00A951F2" w:rsidP="005A057F">
            <w:pPr>
              <w:pStyle w:val="Tabletext"/>
              <w:numPr>
                <w:ilvl w:val="0"/>
                <w:numId w:val="35"/>
              </w:numPr>
              <w:rPr>
                <w:u w:val="dotted"/>
              </w:rPr>
            </w:pPr>
            <w:r>
              <w:rPr>
                <w:u w:val="dotted"/>
              </w:rPr>
              <w:t>Revision/repair using T/EVAR standard of care and helical anchors</w:t>
            </w:r>
          </w:p>
        </w:tc>
      </w:tr>
      <w:tr w:rsidR="00A84A56" w:rsidRPr="00084393" w14:paraId="2816D95E" w14:textId="77777777" w:rsidTr="00A84A56">
        <w:tc>
          <w:tcPr>
            <w:tcW w:w="1005" w:type="pct"/>
            <w:tcBorders>
              <w:right w:val="single" w:sz="4" w:space="0" w:color="auto"/>
            </w:tcBorders>
          </w:tcPr>
          <w:p w14:paraId="65B1115A" w14:textId="77777777" w:rsidR="00A84A56" w:rsidRPr="00084393" w:rsidRDefault="00A84A56" w:rsidP="00856713">
            <w:pPr>
              <w:pStyle w:val="Tabletext"/>
            </w:pPr>
            <w:r w:rsidRPr="00084393">
              <w:t>Comparator</w:t>
            </w:r>
          </w:p>
        </w:tc>
        <w:tc>
          <w:tcPr>
            <w:tcW w:w="3995" w:type="pct"/>
            <w:tcBorders>
              <w:top w:val="single" w:sz="4" w:space="0" w:color="auto"/>
              <w:left w:val="single" w:sz="4" w:space="0" w:color="auto"/>
              <w:bottom w:val="single" w:sz="4" w:space="0" w:color="auto"/>
              <w:right w:val="single" w:sz="4" w:space="0" w:color="auto"/>
            </w:tcBorders>
          </w:tcPr>
          <w:p w14:paraId="54F38B07" w14:textId="77777777" w:rsidR="00856713" w:rsidRDefault="00856713" w:rsidP="00856713">
            <w:pPr>
              <w:pStyle w:val="Tabletext"/>
            </w:pPr>
            <w:r>
              <w:t>Comparator for Population 1:</w:t>
            </w:r>
          </w:p>
          <w:p w14:paraId="1E296383" w14:textId="582191A4" w:rsidR="00856713" w:rsidRPr="00ED38DC" w:rsidRDefault="00856713" w:rsidP="00856713">
            <w:pPr>
              <w:pStyle w:val="Tabletext"/>
              <w:numPr>
                <w:ilvl w:val="0"/>
                <w:numId w:val="30"/>
              </w:numPr>
              <w:rPr>
                <w:u w:val="dotted"/>
              </w:rPr>
            </w:pPr>
            <w:r>
              <w:t>Initial EVAR/TEVAR with complex grafts (fenestrated, branched or chimney grafts)</w:t>
            </w:r>
          </w:p>
          <w:p w14:paraId="1ADD19D2" w14:textId="33D93E81" w:rsidR="00ED38DC" w:rsidRPr="00856713" w:rsidRDefault="00ED38DC" w:rsidP="005002A4">
            <w:pPr>
              <w:pStyle w:val="Tabletext"/>
              <w:ind w:left="720"/>
              <w:rPr>
                <w:u w:val="dotted"/>
              </w:rPr>
            </w:pPr>
          </w:p>
          <w:p w14:paraId="34DB5582" w14:textId="77777777" w:rsidR="00856713" w:rsidRPr="00856713" w:rsidRDefault="00856713" w:rsidP="00856713">
            <w:pPr>
              <w:pStyle w:val="Tabletext"/>
            </w:pPr>
            <w:r w:rsidRPr="00856713">
              <w:t>Comparator for Population 2:</w:t>
            </w:r>
          </w:p>
          <w:p w14:paraId="5D6C298D" w14:textId="77777777" w:rsidR="00856713" w:rsidRPr="00856713" w:rsidRDefault="00856713" w:rsidP="00856713">
            <w:pPr>
              <w:pStyle w:val="Tabletext"/>
              <w:numPr>
                <w:ilvl w:val="0"/>
                <w:numId w:val="30"/>
              </w:numPr>
            </w:pPr>
            <w:r>
              <w:t xml:space="preserve">Revision EVAR/TEVAR </w:t>
            </w:r>
            <w:r w:rsidRPr="00856713">
              <w:t xml:space="preserve">including </w:t>
            </w:r>
            <w:r w:rsidR="00EC10C8">
              <w:t xml:space="preserve">the </w:t>
            </w:r>
            <w:r w:rsidRPr="00EC10C8">
              <w:rPr>
                <w:noProof/>
              </w:rPr>
              <w:t>addition</w:t>
            </w:r>
            <w:r w:rsidRPr="00856713">
              <w:t xml:space="preserve"> of component pieces </w:t>
            </w:r>
            <w:r w:rsidRPr="00EC10C8">
              <w:rPr>
                <w:noProof/>
              </w:rPr>
              <w:t>and/or</w:t>
            </w:r>
            <w:r w:rsidRPr="00856713">
              <w:t xml:space="preserve"> repositioning of </w:t>
            </w:r>
            <w:r w:rsidR="00EC10C8">
              <w:t xml:space="preserve">the </w:t>
            </w:r>
            <w:r w:rsidRPr="00EC10C8">
              <w:rPr>
                <w:noProof/>
              </w:rPr>
              <w:t>stent</w:t>
            </w:r>
            <w:r w:rsidRPr="00856713">
              <w:t xml:space="preserve"> graft, and/or aggressive ballooning</w:t>
            </w:r>
            <w:r w:rsidR="00EC10C8">
              <w:t>,</w:t>
            </w:r>
            <w:r w:rsidRPr="00856713">
              <w:t xml:space="preserve"> </w:t>
            </w:r>
            <w:r w:rsidRPr="00EC10C8">
              <w:rPr>
                <w:noProof/>
              </w:rPr>
              <w:t>i.e.</w:t>
            </w:r>
            <w:r w:rsidRPr="00856713">
              <w:t xml:space="preserve"> angioplasty) </w:t>
            </w:r>
          </w:p>
          <w:p w14:paraId="7F20CAF3" w14:textId="189A4C02" w:rsidR="00A84A56" w:rsidRPr="00856713" w:rsidRDefault="00856713" w:rsidP="00ED38DC">
            <w:pPr>
              <w:pStyle w:val="Tabletext"/>
              <w:numPr>
                <w:ilvl w:val="0"/>
                <w:numId w:val="30"/>
              </w:numPr>
            </w:pPr>
            <w:r w:rsidRPr="00856713">
              <w:t>Open repair</w:t>
            </w:r>
          </w:p>
        </w:tc>
      </w:tr>
      <w:tr w:rsidR="00A84A56" w:rsidRPr="00084393" w14:paraId="083CD27C" w14:textId="77777777" w:rsidTr="00A84A56">
        <w:tc>
          <w:tcPr>
            <w:tcW w:w="1005" w:type="pct"/>
            <w:tcBorders>
              <w:right w:val="single" w:sz="4" w:space="0" w:color="auto"/>
            </w:tcBorders>
          </w:tcPr>
          <w:p w14:paraId="0F9DC631" w14:textId="77777777" w:rsidR="00A84A56" w:rsidRPr="00084393" w:rsidRDefault="00A84A56" w:rsidP="00856713">
            <w:pPr>
              <w:pStyle w:val="Tabletext"/>
            </w:pPr>
            <w:r w:rsidRPr="00084393">
              <w:t>Outcomes</w:t>
            </w:r>
          </w:p>
        </w:tc>
        <w:tc>
          <w:tcPr>
            <w:tcW w:w="3995" w:type="pct"/>
            <w:tcBorders>
              <w:top w:val="single" w:sz="4" w:space="0" w:color="auto"/>
              <w:left w:val="single" w:sz="4" w:space="0" w:color="auto"/>
              <w:bottom w:val="single" w:sz="4" w:space="0" w:color="auto"/>
              <w:right w:val="single" w:sz="4" w:space="0" w:color="auto"/>
            </w:tcBorders>
          </w:tcPr>
          <w:p w14:paraId="32C8ED84" w14:textId="77777777" w:rsidR="00856713" w:rsidRPr="00856713" w:rsidRDefault="00856713" w:rsidP="00856713">
            <w:pPr>
              <w:pStyle w:val="Tabletext"/>
              <w:rPr>
                <w:i/>
              </w:rPr>
            </w:pPr>
            <w:r w:rsidRPr="00EC10C8">
              <w:rPr>
                <w:i/>
                <w:noProof/>
              </w:rPr>
              <w:t>Patient relevant</w:t>
            </w:r>
          </w:p>
          <w:p w14:paraId="614C9EC4" w14:textId="77777777" w:rsidR="00856713" w:rsidRPr="00DF46C0" w:rsidRDefault="00856713" w:rsidP="00856713">
            <w:pPr>
              <w:pStyle w:val="Tabletext"/>
              <w:rPr>
                <w:u w:val="single"/>
              </w:rPr>
            </w:pPr>
            <w:r w:rsidRPr="00DF46C0">
              <w:rPr>
                <w:u w:val="single"/>
              </w:rPr>
              <w:t>Safety</w:t>
            </w:r>
          </w:p>
          <w:p w14:paraId="5373BFC9" w14:textId="77777777" w:rsidR="00856713" w:rsidRDefault="00856713" w:rsidP="00856713">
            <w:pPr>
              <w:pStyle w:val="Tabletext"/>
              <w:numPr>
                <w:ilvl w:val="0"/>
                <w:numId w:val="32"/>
              </w:numPr>
            </w:pPr>
            <w:r>
              <w:t xml:space="preserve">Device or </w:t>
            </w:r>
            <w:r w:rsidRPr="00EC10C8">
              <w:rPr>
                <w:noProof/>
              </w:rPr>
              <w:t>procedure related</w:t>
            </w:r>
            <w:r>
              <w:t xml:space="preserve"> adverse events</w:t>
            </w:r>
          </w:p>
          <w:p w14:paraId="1A916228" w14:textId="77777777" w:rsidR="00856713" w:rsidRDefault="00856713" w:rsidP="00856713">
            <w:pPr>
              <w:pStyle w:val="Tabletext"/>
              <w:numPr>
                <w:ilvl w:val="0"/>
                <w:numId w:val="32"/>
              </w:numPr>
            </w:pPr>
            <w:r>
              <w:t>Serious adverse events</w:t>
            </w:r>
          </w:p>
          <w:p w14:paraId="566F4DBB" w14:textId="77777777" w:rsidR="00856713" w:rsidRDefault="00856713" w:rsidP="00856713">
            <w:pPr>
              <w:pStyle w:val="Tabletext"/>
              <w:numPr>
                <w:ilvl w:val="0"/>
                <w:numId w:val="32"/>
              </w:numPr>
            </w:pPr>
            <w:r>
              <w:t>Procedure-related mortality</w:t>
            </w:r>
          </w:p>
          <w:p w14:paraId="0705D76D" w14:textId="77777777" w:rsidR="00856713" w:rsidRDefault="00856713" w:rsidP="00856713">
            <w:pPr>
              <w:pStyle w:val="Tabletext"/>
              <w:rPr>
                <w:u w:val="single"/>
              </w:rPr>
            </w:pPr>
            <w:r>
              <w:rPr>
                <w:u w:val="single"/>
              </w:rPr>
              <w:t>Effectiveness</w:t>
            </w:r>
          </w:p>
          <w:p w14:paraId="062637EF" w14:textId="7204888A" w:rsidR="00856713" w:rsidRDefault="00856713" w:rsidP="00856713">
            <w:pPr>
              <w:pStyle w:val="Tabletext"/>
              <w:numPr>
                <w:ilvl w:val="0"/>
                <w:numId w:val="33"/>
              </w:numPr>
            </w:pPr>
            <w:r>
              <w:t xml:space="preserve">Freedom from </w:t>
            </w:r>
            <w:r w:rsidR="005223DF">
              <w:t>Type IA</w:t>
            </w:r>
            <w:r>
              <w:t xml:space="preserve"> endoleak or graft migration</w:t>
            </w:r>
          </w:p>
          <w:p w14:paraId="32F70434" w14:textId="5BE7C2EE" w:rsidR="005637F2" w:rsidRDefault="005637F2" w:rsidP="00856713">
            <w:pPr>
              <w:pStyle w:val="Tabletext"/>
              <w:numPr>
                <w:ilvl w:val="0"/>
                <w:numId w:val="33"/>
              </w:numPr>
            </w:pPr>
            <w:r>
              <w:t>Sac regression</w:t>
            </w:r>
          </w:p>
          <w:p w14:paraId="033C7C4F" w14:textId="77777777" w:rsidR="00856713" w:rsidRDefault="00856713" w:rsidP="00856713">
            <w:pPr>
              <w:pStyle w:val="Tabletext"/>
              <w:numPr>
                <w:ilvl w:val="0"/>
                <w:numId w:val="33"/>
              </w:numPr>
            </w:pPr>
            <w:r>
              <w:t>Rate of reintervention</w:t>
            </w:r>
          </w:p>
          <w:p w14:paraId="427983D1" w14:textId="77777777" w:rsidR="00856713" w:rsidRDefault="00856713" w:rsidP="00856713">
            <w:pPr>
              <w:pStyle w:val="Tabletext"/>
              <w:numPr>
                <w:ilvl w:val="0"/>
                <w:numId w:val="33"/>
              </w:numPr>
            </w:pPr>
            <w:r w:rsidRPr="00EC10C8">
              <w:rPr>
                <w:noProof/>
              </w:rPr>
              <w:t>Rate</w:t>
            </w:r>
            <w:r>
              <w:t xml:space="preserve"> of </w:t>
            </w:r>
            <w:r w:rsidR="005223DF">
              <w:t>Type IA</w:t>
            </w:r>
            <w:r>
              <w:t xml:space="preserve"> endoleak and graft migration</w:t>
            </w:r>
          </w:p>
          <w:p w14:paraId="4AC2CDB5" w14:textId="77777777" w:rsidR="00856713" w:rsidRDefault="00856713" w:rsidP="00856713">
            <w:pPr>
              <w:pStyle w:val="Tabletext"/>
              <w:numPr>
                <w:ilvl w:val="0"/>
                <w:numId w:val="33"/>
              </w:numPr>
            </w:pPr>
            <w:r>
              <w:t>Rupture</w:t>
            </w:r>
          </w:p>
          <w:p w14:paraId="2E5A6EFF" w14:textId="77777777" w:rsidR="00856713" w:rsidRDefault="00856713" w:rsidP="00856713">
            <w:pPr>
              <w:pStyle w:val="Tabletext"/>
              <w:numPr>
                <w:ilvl w:val="0"/>
                <w:numId w:val="33"/>
              </w:numPr>
            </w:pPr>
            <w:r>
              <w:t>Aneurysm-related mortality</w:t>
            </w:r>
          </w:p>
          <w:p w14:paraId="5E610919" w14:textId="77777777" w:rsidR="00856713" w:rsidRDefault="00856713" w:rsidP="00856713">
            <w:pPr>
              <w:pStyle w:val="Tabletext"/>
              <w:numPr>
                <w:ilvl w:val="0"/>
                <w:numId w:val="33"/>
              </w:numPr>
            </w:pPr>
            <w:r>
              <w:t>Conversion to open repair</w:t>
            </w:r>
          </w:p>
          <w:p w14:paraId="4BA6E377" w14:textId="77777777" w:rsidR="00990DB7" w:rsidRDefault="00990DB7" w:rsidP="00856713">
            <w:pPr>
              <w:pStyle w:val="Tabletext"/>
              <w:numPr>
                <w:ilvl w:val="0"/>
                <w:numId w:val="33"/>
              </w:numPr>
            </w:pPr>
            <w:r>
              <w:t>Quality of life</w:t>
            </w:r>
          </w:p>
          <w:p w14:paraId="5C712ED6" w14:textId="77777777" w:rsidR="00856713" w:rsidRDefault="00856713" w:rsidP="00856713">
            <w:pPr>
              <w:pStyle w:val="Tabletext"/>
              <w:rPr>
                <w:i/>
              </w:rPr>
            </w:pPr>
            <w:r w:rsidRPr="002A66BD">
              <w:rPr>
                <w:i/>
              </w:rPr>
              <w:t>Health</w:t>
            </w:r>
            <w:r>
              <w:rPr>
                <w:i/>
              </w:rPr>
              <w:t>care</w:t>
            </w:r>
            <w:r w:rsidRPr="002A66BD">
              <w:rPr>
                <w:i/>
              </w:rPr>
              <w:t xml:space="preserve"> system</w:t>
            </w:r>
          </w:p>
          <w:p w14:paraId="7D1EA314" w14:textId="77777777" w:rsidR="00856713" w:rsidRPr="00776CDA" w:rsidRDefault="00856713" w:rsidP="00856713">
            <w:pPr>
              <w:pStyle w:val="Tabletext"/>
              <w:numPr>
                <w:ilvl w:val="0"/>
                <w:numId w:val="34"/>
              </w:numPr>
              <w:rPr>
                <w:i/>
              </w:rPr>
            </w:pPr>
            <w:r w:rsidRPr="00776CDA">
              <w:t xml:space="preserve">The following outcomes </w:t>
            </w:r>
            <w:r w:rsidRPr="00EC10C8">
              <w:rPr>
                <w:noProof/>
              </w:rPr>
              <w:t>are proposed</w:t>
            </w:r>
            <w:r w:rsidRPr="00776CDA">
              <w:t xml:space="preserve"> as being relevant to the Healthcare system</w:t>
            </w:r>
          </w:p>
          <w:p w14:paraId="1B632038" w14:textId="77777777" w:rsidR="00856713" w:rsidRDefault="00856713" w:rsidP="00EC10C8">
            <w:pPr>
              <w:pStyle w:val="Tabletext"/>
              <w:numPr>
                <w:ilvl w:val="0"/>
                <w:numId w:val="34"/>
              </w:numPr>
            </w:pPr>
            <w:r>
              <w:t xml:space="preserve">Costs associated with the intervention and comparators including costs of the helical anchors, costs of stents, </w:t>
            </w:r>
            <w:r w:rsidRPr="00EC10C8">
              <w:rPr>
                <w:noProof/>
              </w:rPr>
              <w:t>anaesthesia</w:t>
            </w:r>
            <w:r>
              <w:t>, pre-, peri- and post-procedure imaging, time to perform intervention and comparator techniques and all other costs</w:t>
            </w:r>
          </w:p>
          <w:p w14:paraId="44D7B1D3" w14:textId="77777777" w:rsidR="00856713" w:rsidRDefault="00856713" w:rsidP="00856713">
            <w:pPr>
              <w:pStyle w:val="Tabletext"/>
              <w:numPr>
                <w:ilvl w:val="0"/>
                <w:numId w:val="34"/>
              </w:numPr>
            </w:pPr>
            <w:r>
              <w:t>Length of hospital stay and use of hospital resources</w:t>
            </w:r>
          </w:p>
          <w:p w14:paraId="21CDCF4F" w14:textId="77777777" w:rsidR="00856713" w:rsidRDefault="00856713" w:rsidP="00856713">
            <w:pPr>
              <w:pStyle w:val="Tabletext"/>
              <w:numPr>
                <w:ilvl w:val="0"/>
                <w:numId w:val="34"/>
              </w:numPr>
            </w:pPr>
            <w:r>
              <w:t>Follow-up requirements (including ongoing imaging)</w:t>
            </w:r>
          </w:p>
          <w:p w14:paraId="6F96D380" w14:textId="0110B7FC" w:rsidR="00A84A56" w:rsidRPr="00856713" w:rsidRDefault="00856713" w:rsidP="00856713">
            <w:pPr>
              <w:pStyle w:val="Tabletext"/>
              <w:numPr>
                <w:ilvl w:val="0"/>
                <w:numId w:val="34"/>
              </w:numPr>
            </w:pPr>
            <w:r>
              <w:t>Training costs</w:t>
            </w:r>
            <w:r w:rsidR="005637F2">
              <w:t xml:space="preserve"> where borne by the healthcare system</w:t>
            </w:r>
          </w:p>
        </w:tc>
      </w:tr>
    </w:tbl>
    <w:p w14:paraId="206391A0" w14:textId="77777777" w:rsidR="002A4909" w:rsidRDefault="002A4909" w:rsidP="002A4909">
      <w:pPr>
        <w:rPr>
          <w:color w:val="548DD4"/>
        </w:rPr>
      </w:pPr>
    </w:p>
    <w:p w14:paraId="26D671E8" w14:textId="77777777" w:rsidR="00F12E59" w:rsidRDefault="00F12E59">
      <w:pPr>
        <w:rPr>
          <w:rFonts w:eastAsia="MS Gothic"/>
          <w:b/>
          <w:bCs/>
          <w:i/>
          <w:color w:val="548DD4"/>
          <w:szCs w:val="26"/>
          <w:u w:val="single"/>
        </w:rPr>
      </w:pPr>
      <w:r>
        <w:rPr>
          <w:rFonts w:eastAsia="MS Gothic"/>
          <w:b/>
          <w:bCs/>
          <w:i/>
          <w:color w:val="548DD4"/>
          <w:szCs w:val="26"/>
          <w:u w:val="single"/>
        </w:rPr>
        <w:br w:type="page"/>
      </w:r>
    </w:p>
    <w:p w14:paraId="0BDC8F66" w14:textId="77777777" w:rsidR="007F4E20" w:rsidRPr="00255355" w:rsidRDefault="00E364F7" w:rsidP="00255355">
      <w:pPr>
        <w:pStyle w:val="Heading2"/>
      </w:pPr>
      <w:r w:rsidRPr="00255355">
        <w:lastRenderedPageBreak/>
        <w:t>PICO</w:t>
      </w:r>
      <w:r w:rsidR="00953ED7" w:rsidRPr="00255355">
        <w:t xml:space="preserve"> or </w:t>
      </w:r>
      <w:r w:rsidR="00953ED7" w:rsidRPr="00EC10C8">
        <w:rPr>
          <w:noProof/>
        </w:rPr>
        <w:t>PPICO</w:t>
      </w:r>
      <w:r w:rsidRPr="00255355">
        <w:t xml:space="preserve"> rationale</w:t>
      </w:r>
      <w:r w:rsidR="006D1643" w:rsidRPr="00255355">
        <w:t xml:space="preserve"> for therapeutic </w:t>
      </w:r>
      <w:r w:rsidR="00B45971" w:rsidRPr="00255355">
        <w:t xml:space="preserve">and investigative </w:t>
      </w:r>
      <w:r w:rsidR="00BA63AA" w:rsidRPr="00255355">
        <w:t>medical services only</w:t>
      </w:r>
    </w:p>
    <w:p w14:paraId="277605C9" w14:textId="77777777" w:rsidR="00896845" w:rsidRPr="00255355" w:rsidRDefault="00896845" w:rsidP="00B13ED0">
      <w:pPr>
        <w:pStyle w:val="Heading3"/>
      </w:pPr>
      <w:r w:rsidRPr="00255355">
        <w:t>Population</w:t>
      </w:r>
    </w:p>
    <w:p w14:paraId="75C8BFAA" w14:textId="386353A2" w:rsidR="00AD42BE" w:rsidRDefault="00AD42BE" w:rsidP="00AD42BE">
      <w:r>
        <w:t xml:space="preserve">This PICO </w:t>
      </w:r>
      <w:r w:rsidR="005002A4">
        <w:t>C</w:t>
      </w:r>
      <w:r>
        <w:t xml:space="preserve">onfirmation </w:t>
      </w:r>
      <w:r w:rsidR="0012201C">
        <w:t>proposes</w:t>
      </w:r>
      <w:r w:rsidR="005002A4">
        <w:t xml:space="preserve"> use of helical anchors in two</w:t>
      </w:r>
      <w:r>
        <w:t xml:space="preserve"> populations:</w:t>
      </w:r>
    </w:p>
    <w:p w14:paraId="316DE02F" w14:textId="22193517" w:rsidR="00AD42BE" w:rsidRDefault="00AD42BE" w:rsidP="00AD42BE">
      <w:pPr>
        <w:pStyle w:val="ListParagraph"/>
        <w:numPr>
          <w:ilvl w:val="0"/>
          <w:numId w:val="13"/>
        </w:numPr>
      </w:pPr>
      <w:r>
        <w:t xml:space="preserve">Patients with an aortic abdominal aneurysm or thoracic aortic aneurysm who are </w:t>
      </w:r>
      <w:r w:rsidR="00EB2DF1">
        <w:t>undergoing</w:t>
      </w:r>
      <w:r w:rsidR="00257A37">
        <w:t xml:space="preserve"> initial</w:t>
      </w:r>
      <w:r>
        <w:t xml:space="preserve"> EVAR</w:t>
      </w:r>
      <w:r w:rsidR="00EB2DF1">
        <w:t>/TEVAR</w:t>
      </w:r>
      <w:r>
        <w:t xml:space="preserve"> </w:t>
      </w:r>
      <w:r w:rsidR="00EB2DF1">
        <w:t xml:space="preserve">and </w:t>
      </w:r>
      <w:r>
        <w:t>who have a hostile neck anatomy (defined</w:t>
      </w:r>
      <w:r w:rsidR="00445019">
        <w:t xml:space="preserve"> in the application</w:t>
      </w:r>
      <w:r>
        <w:t xml:space="preserve"> as length &lt;10mm, diameter &gt;28 mm, angulation &gt;60 degrees or aortic neck is conical</w:t>
      </w:r>
      <w:r w:rsidR="000F300C">
        <w:t xml:space="preserve"> for EVAR and diameter ≥ 40mm, length &lt;20 mm for TEVAR</w:t>
      </w:r>
      <w:r>
        <w:t>).</w:t>
      </w:r>
      <w:r w:rsidR="005002A4">
        <w:br/>
      </w:r>
    </w:p>
    <w:p w14:paraId="5F3E35A0" w14:textId="7C145123" w:rsidR="00AD42BE" w:rsidRDefault="00AD42BE" w:rsidP="00AD42BE">
      <w:pPr>
        <w:pStyle w:val="ListParagraph"/>
        <w:numPr>
          <w:ilvl w:val="0"/>
          <w:numId w:val="13"/>
        </w:numPr>
      </w:pPr>
      <w:r>
        <w:t xml:space="preserve">Patients with a </w:t>
      </w:r>
      <w:r w:rsidR="005223DF">
        <w:t>Type IA</w:t>
      </w:r>
      <w:r>
        <w:t xml:space="preserve"> endoleak</w:t>
      </w:r>
      <w:r w:rsidR="00495008">
        <w:t xml:space="preserve"> </w:t>
      </w:r>
      <w:r w:rsidR="00495008" w:rsidRPr="00EC10C8">
        <w:rPr>
          <w:noProof/>
        </w:rPr>
        <w:t>and/or</w:t>
      </w:r>
      <w:r w:rsidR="00495008">
        <w:t xml:space="preserve"> graft migration</w:t>
      </w:r>
      <w:r>
        <w:t xml:space="preserve"> </w:t>
      </w:r>
      <w:r w:rsidR="005637F2">
        <w:t xml:space="preserve">during or after </w:t>
      </w:r>
      <w:r w:rsidR="004C4D80">
        <w:t>EVAR/TEVAR</w:t>
      </w:r>
      <w:r>
        <w:t xml:space="preserve"> aneurysm repair</w:t>
      </w:r>
      <w:r w:rsidR="005637F2">
        <w:t>, where migration is defined as movement of the endograft greater than 10 mm; or, any migration of the graft which necessitates any intervention or causes endoleaks.</w:t>
      </w:r>
      <w:r>
        <w:t xml:space="preserve"> </w:t>
      </w:r>
    </w:p>
    <w:p w14:paraId="331308E8" w14:textId="77777777" w:rsidR="009930CC" w:rsidRPr="00255355" w:rsidRDefault="009930CC" w:rsidP="00255355">
      <w:pPr>
        <w:pStyle w:val="Heading4"/>
      </w:pPr>
      <w:r w:rsidRPr="00255355">
        <w:t>Background</w:t>
      </w:r>
    </w:p>
    <w:p w14:paraId="7C497AE1" w14:textId="77777777" w:rsidR="000E4E9B" w:rsidRDefault="002626A8" w:rsidP="00AD42BE">
      <w:r w:rsidRPr="00EC10C8">
        <w:rPr>
          <w:noProof/>
        </w:rPr>
        <w:t>A</w:t>
      </w:r>
      <w:r w:rsidR="00EC10C8">
        <w:rPr>
          <w:noProof/>
        </w:rPr>
        <w:t>n a</w:t>
      </w:r>
      <w:r w:rsidRPr="00EC10C8">
        <w:rPr>
          <w:noProof/>
        </w:rPr>
        <w:t>neurysm</w:t>
      </w:r>
      <w:r>
        <w:t xml:space="preserve"> is a </w:t>
      </w:r>
      <w:r w:rsidRPr="00EC10C8">
        <w:rPr>
          <w:noProof/>
        </w:rPr>
        <w:t>localised</w:t>
      </w:r>
      <w:r>
        <w:t xml:space="preserve"> dilation of an artery; where the diameter is 1.5 times greater than usual. The abdominal aorta is generally considered to have an aneurysm when its diameter exceeds 30 mm; for the thoracic aorta aneurysm</w:t>
      </w:r>
      <w:r w:rsidR="00430097">
        <w:t xml:space="preserve"> (TAA)</w:t>
      </w:r>
      <w:r>
        <w:t xml:space="preserve"> is defined as diameters greater than 40 mm.</w:t>
      </w:r>
      <w:r>
        <w:fldChar w:fldCharType="begin"/>
      </w:r>
      <w:r w:rsidR="00DD6694">
        <w:instrText xml:space="preserve"> ADDIN EN.CITE &lt;EndNote&gt;&lt;Cite&gt;&lt;Author&gt;Department of Health&lt;/Author&gt;&lt;Year&gt;2008&lt;/Year&gt;&lt;RecNum&gt;5&lt;/RecNum&gt;&lt;DisplayText&gt;&lt;style face="superscript"&gt;1&lt;/style&gt;&lt;/DisplayText&gt;&lt;record&gt;&lt;rec-number&gt;5&lt;/rec-number&gt;&lt;foreign-keys&gt;&lt;key app="EN" db-id="0952etednfxx9zexd2lvse5ba99r22vzxz0t" timestamp="1540355911"&gt;5&lt;/key&gt;&lt;/foreign-keys&gt;&lt;ref-type name="Web Page"&gt;12&lt;/ref-type&gt;&lt;contributors&gt;&lt;authors&gt;&lt;author&gt;Department of Health Western Australia,&lt;/author&gt;&lt;/authors&gt;&lt;/contributors&gt;&lt;titles&gt;&lt;title&gt;Abdominal Aortic Aneurysm Model of Care&lt;/title&gt;&lt;/titles&gt;&lt;volume&gt;2018&lt;/volume&gt;&lt;number&gt;25 October&lt;/number&gt;&lt;dates&gt;&lt;year&gt;2008&lt;/year&gt;&lt;/dates&gt;&lt;pub-location&gt;Perth&lt;/pub-location&gt;&lt;publisher&gt;Health Networks Branch, Department of Health, Western Australia&lt;/publisher&gt;&lt;urls&gt;&lt;related-urls&gt;&lt;url&gt;https://ww2.health.wa.gov.au/~/media/Files/Corporate/general%20documents/Health%20Networks/Cardiovascular/Abdominal-Aortic-Aneurysm-Model-of-Care.pdf&lt;/url&gt;&lt;/related-urls&gt;&lt;/urls&gt;&lt;custom1&gt;2018&lt;/custom1&gt;&lt;custom2&gt;01/10&lt;/custom2&gt;&lt;electronic-resource-num&gt;https://ww2.health.wa.gov.au/~/media/Files/Corporate/general%20documents/Health%20Networks/Cardiovascular/Abdominal-Aortic-Aneurysm-Model-of-Care.pdf&lt;/electronic-resource-num&gt;&lt;/record&gt;&lt;/Cite&gt;&lt;/EndNote&gt;</w:instrText>
      </w:r>
      <w:r>
        <w:fldChar w:fldCharType="separate"/>
      </w:r>
      <w:r w:rsidR="00DD6694" w:rsidRPr="00DD6694">
        <w:rPr>
          <w:noProof/>
          <w:vertAlign w:val="superscript"/>
        </w:rPr>
        <w:t>1</w:t>
      </w:r>
      <w:r>
        <w:fldChar w:fldCharType="end"/>
      </w:r>
      <w:r>
        <w:t xml:space="preserve"> </w:t>
      </w:r>
      <w:r w:rsidR="00464BD2">
        <w:t xml:space="preserve">Aortic aneurysms are commonly identified incidentally and are usually asymptomatic. Routine screening for aortic </w:t>
      </w:r>
      <w:r w:rsidR="003545FE">
        <w:t>aneurysms</w:t>
      </w:r>
      <w:r w:rsidR="00464BD2">
        <w:t xml:space="preserve"> is currently not </w:t>
      </w:r>
      <w:r w:rsidR="003545FE">
        <w:t>conducted</w:t>
      </w:r>
      <w:r w:rsidR="00464BD2">
        <w:t xml:space="preserve"> in Australia.</w:t>
      </w:r>
      <w:r w:rsidR="003545FE">
        <w:fldChar w:fldCharType="begin"/>
      </w:r>
      <w:r w:rsidR="001E4671">
        <w:instrText xml:space="preserve"> ADDIN EN.CITE &lt;EndNote&gt;&lt;Cite&gt;&lt;Author&gt;Goh&lt;/Author&gt;&lt;Year&gt;2016&lt;/Year&gt;&lt;RecNum&gt;39&lt;/RecNum&gt;&lt;DisplayText&gt;&lt;style face="superscript"&gt;2, 3&lt;/style&gt;&lt;/DisplayText&gt;&lt;record&gt;&lt;rec-number&gt;39&lt;/rec-number&gt;&lt;foreign-keys&gt;&lt;key app="EN" db-id="0952etednfxx9zexd2lvse5ba99r22vzxz0t" timestamp="1540433434"&gt;39&lt;/key&gt;&lt;/foreign-keys&gt;&lt;ref-type name="Journal Article"&gt;17&lt;/ref-type&gt;&lt;contributors&gt;&lt;authors&gt;&lt;author&gt;Goh, D.&lt;/author&gt;&lt;author&gt;Chuen, J.&lt;/author&gt;&lt;/authors&gt;&lt;/contributors&gt;&lt;titles&gt;&lt;title&gt;Abdominal aortic aneurysms. Part 1: Assessment and surveillance&lt;/title&gt;&lt;secondary-title&gt;Cardiology Today&lt;/secondary-title&gt;&lt;/titles&gt;&lt;periodical&gt;&lt;full-title&gt;Cardiology Today&lt;/full-title&gt;&lt;/periodical&gt;&lt;pages&gt;20-23&lt;/pages&gt;&lt;volume&gt;6&lt;/volume&gt;&lt;number&gt;4&lt;/number&gt;&lt;dates&gt;&lt;year&gt;2016&lt;/year&gt;&lt;/dates&gt;&lt;urls&gt;&lt;related-urls&gt;&lt;url&gt;https://cardiologytoday.com.au/2016/november/feature-article/abdominal-aortic-aneurysms-part-1-assessment-and-surveillance&lt;/url&gt;&lt;/related-urls&gt;&lt;/urls&gt;&lt;/record&gt;&lt;/Cite&gt;&lt;Cite&gt;&lt;Author&gt;Robinson&lt;/Author&gt;&lt;Year&gt;2013&lt;/Year&gt;&lt;RecNum&gt;4&lt;/RecNum&gt;&lt;record&gt;&lt;rec-number&gt;4&lt;/rec-number&gt;&lt;foreign-keys&gt;&lt;key app="EN" db-id="0952etednfxx9zexd2lvse5ba99r22vzxz0t" timestamp="1540355911"&gt;4&lt;/key&gt;&lt;/foreign-keys&gt;&lt;ref-type name="Journal Article"&gt;17&lt;/ref-type&gt;&lt;contributors&gt;&lt;authors&gt;&lt;author&gt;Robinson, D.&lt;/author&gt;&lt;author&gt;Mees, B.&lt;/author&gt;&lt;author&gt;Verhagen, H.&lt;/author&gt;&lt;author&gt;Chuen, J.&lt;/author&gt;&lt;/authors&gt;&lt;/contributors&gt;&lt;titles&gt;&lt;title&gt;Aortic aneurysms Screening, surveillance and referral&lt;/title&gt;&lt;secondary-title&gt;Australian Family Physician&lt;/secondary-title&gt;&lt;/titles&gt;&lt;periodical&gt;&lt;full-title&gt;Australian Family Physician&lt;/full-title&gt;&lt;/periodical&gt;&lt;pages&gt;364-369&lt;/pages&gt;&lt;volume&gt;42&lt;/volume&gt;&lt;keywords&gt;&lt;keyword&gt;australian, family, physician, afp, 2013, june, aortic, aneurysm, abdominal, rupture&lt;/keyword&gt;&lt;/keywords&gt;&lt;dates&gt;&lt;year&gt;2013&lt;/year&gt;&lt;pub-dates&gt;&lt;date&gt;6/01&lt;/date&gt;&lt;/pub-dates&gt;&lt;/dates&gt;&lt;publisher&gt;The Royal Australian College of General Practitioners (RACGP)&lt;/publisher&gt;&lt;urls&gt;&lt;related-urls&gt;&lt;url&gt;http://www.racgp.org.au/afp/2013/june/aortic-aneurysms/&lt;/url&gt;&lt;/related-urls&gt;&lt;/urls&gt;&lt;/record&gt;&lt;/Cite&gt;&lt;/EndNote&gt;</w:instrText>
      </w:r>
      <w:r w:rsidR="003545FE">
        <w:fldChar w:fldCharType="separate"/>
      </w:r>
      <w:r w:rsidR="001E4671" w:rsidRPr="001E4671">
        <w:rPr>
          <w:noProof/>
          <w:vertAlign w:val="superscript"/>
        </w:rPr>
        <w:t>2, 3</w:t>
      </w:r>
      <w:r w:rsidR="003545FE">
        <w:fldChar w:fldCharType="end"/>
      </w:r>
      <w:r w:rsidR="00464BD2">
        <w:t xml:space="preserve"> </w:t>
      </w:r>
    </w:p>
    <w:p w14:paraId="29FBF856" w14:textId="77777777" w:rsidR="00464BD2" w:rsidRDefault="001B35F1" w:rsidP="007E52C4">
      <w:r>
        <w:t>Rates of a</w:t>
      </w:r>
      <w:r w:rsidR="00430097">
        <w:t xml:space="preserve">bdominal aortic aneurysm (AAA) </w:t>
      </w:r>
      <w:r>
        <w:t xml:space="preserve">increase with age; AAA is rare in patients less than 50 years yet affects four to seven </w:t>
      </w:r>
      <w:r w:rsidRPr="00EC10C8">
        <w:rPr>
          <w:noProof/>
        </w:rPr>
        <w:t>per cent</w:t>
      </w:r>
      <w:r>
        <w:t xml:space="preserve"> of men and one to two </w:t>
      </w:r>
      <w:r w:rsidRPr="00EC10C8">
        <w:rPr>
          <w:noProof/>
        </w:rPr>
        <w:t>per cent</w:t>
      </w:r>
      <w:r>
        <w:t xml:space="preserve"> of women aged over 65 years.</w:t>
      </w:r>
      <w:r>
        <w:fldChar w:fldCharType="begin"/>
      </w:r>
      <w:r w:rsidR="00DD6694">
        <w:instrText xml:space="preserve"> ADDIN EN.CITE &lt;EndNote&gt;&lt;Cite&gt;&lt;Author&gt;Robinson&lt;/Author&gt;&lt;Year&gt;2013&lt;/Year&gt;&lt;RecNum&gt;4&lt;/RecNum&gt;&lt;DisplayText&gt;&lt;style face="superscript"&gt;3&lt;/style&gt;&lt;/DisplayText&gt;&lt;record&gt;&lt;rec-number&gt;4&lt;/rec-number&gt;&lt;foreign-keys&gt;&lt;key app="EN" db-id="0952etednfxx9zexd2lvse5ba99r22vzxz0t" timestamp="1540355911"&gt;4&lt;/key&gt;&lt;/foreign-keys&gt;&lt;ref-type name="Journal Article"&gt;17&lt;/ref-type&gt;&lt;contributors&gt;&lt;authors&gt;&lt;author&gt;Robinson, D.&lt;/author&gt;&lt;author&gt;Mees, B.&lt;/author&gt;&lt;author&gt;Verhagen, H.&lt;/author&gt;&lt;author&gt;Chuen, J.&lt;/author&gt;&lt;/authors&gt;&lt;/contributors&gt;&lt;titles&gt;&lt;title&gt;Aortic aneurysms Screening, surveillance and referral&lt;/title&gt;&lt;secondary-title&gt;Australian Family Physician&lt;/secondary-title&gt;&lt;/titles&gt;&lt;periodical&gt;&lt;full-title&gt;Australian Family Physician&lt;/full-title&gt;&lt;/periodical&gt;&lt;pages&gt;364-369&lt;/pages&gt;&lt;volume&gt;42&lt;/volume&gt;&lt;keywords&gt;&lt;keyword&gt;australian, family, physician, afp, 2013, june, aortic, aneurysm, abdominal, rupture&lt;/keyword&gt;&lt;/keywords&gt;&lt;dates&gt;&lt;year&gt;2013&lt;/year&gt;&lt;pub-dates&gt;&lt;date&gt;6/01&lt;/date&gt;&lt;/pub-dates&gt;&lt;/dates&gt;&lt;publisher&gt;The Royal Australian College of General Practitioners (RACGP)&lt;/publisher&gt;&lt;urls&gt;&lt;related-urls&gt;&lt;url&gt;http://www.racgp.org.au/afp/2013/june/aortic-aneurysms/&lt;/url&gt;&lt;/related-urls&gt;&lt;/urls&gt;&lt;/record&gt;&lt;/Cite&gt;&lt;/EndNote&gt;</w:instrText>
      </w:r>
      <w:r>
        <w:fldChar w:fldCharType="separate"/>
      </w:r>
      <w:r w:rsidR="00DD6694" w:rsidRPr="00DD6694">
        <w:rPr>
          <w:noProof/>
          <w:vertAlign w:val="superscript"/>
        </w:rPr>
        <w:t>3</w:t>
      </w:r>
      <w:r>
        <w:fldChar w:fldCharType="end"/>
      </w:r>
      <w:r>
        <w:t xml:space="preserve"> Other risk factors for AAA include smoking, family history, atherosclerosis, hypertension, hypercholesterolemia </w:t>
      </w:r>
      <w:r w:rsidRPr="00EC10C8">
        <w:rPr>
          <w:noProof/>
        </w:rPr>
        <w:t>and</w:t>
      </w:r>
      <w:r>
        <w:t xml:space="preserve"> other vascular aneurysms.</w:t>
      </w:r>
      <w:r>
        <w:fldChar w:fldCharType="begin"/>
      </w:r>
      <w:r w:rsidR="00DD6694">
        <w:instrText xml:space="preserve"> ADDIN EN.CITE &lt;EndNote&gt;&lt;Cite&gt;&lt;Author&gt;Robinson&lt;/Author&gt;&lt;Year&gt;2013&lt;/Year&gt;&lt;RecNum&gt;4&lt;/RecNum&gt;&lt;DisplayText&gt;&lt;style face="superscript"&gt;3&lt;/style&gt;&lt;/DisplayText&gt;&lt;record&gt;&lt;rec-number&gt;4&lt;/rec-number&gt;&lt;foreign-keys&gt;&lt;key app="EN" db-id="0952etednfxx9zexd2lvse5ba99r22vzxz0t" timestamp="1540355911"&gt;4&lt;/key&gt;&lt;/foreign-keys&gt;&lt;ref-type name="Journal Article"&gt;17&lt;/ref-type&gt;&lt;contributors&gt;&lt;authors&gt;&lt;author&gt;Robinson, D.&lt;/author&gt;&lt;author&gt;Mees, B.&lt;/author&gt;&lt;author&gt;Verhagen, H.&lt;/author&gt;&lt;author&gt;Chuen, J.&lt;/author&gt;&lt;/authors&gt;&lt;/contributors&gt;&lt;titles&gt;&lt;title&gt;Aortic aneurysms Screening, surveillance and referral&lt;/title&gt;&lt;secondary-title&gt;Australian Family Physician&lt;/secondary-title&gt;&lt;/titles&gt;&lt;periodical&gt;&lt;full-title&gt;Australian Family Physician&lt;/full-title&gt;&lt;/periodical&gt;&lt;pages&gt;364-369&lt;/pages&gt;&lt;volume&gt;42&lt;/volume&gt;&lt;keywords&gt;&lt;keyword&gt;australian, family, physician, afp, 2013, june, aortic, aneurysm, abdominal, rupture&lt;/keyword&gt;&lt;/keywords&gt;&lt;dates&gt;&lt;year&gt;2013&lt;/year&gt;&lt;pub-dates&gt;&lt;date&gt;6/01&lt;/date&gt;&lt;/pub-dates&gt;&lt;/dates&gt;&lt;publisher&gt;The Royal Australian College of General Practitioners (RACGP)&lt;/publisher&gt;&lt;urls&gt;&lt;related-urls&gt;&lt;url&gt;http://www.racgp.org.au/afp/2013/june/aortic-aneurysms/&lt;/url&gt;&lt;/related-urls&gt;&lt;/urls&gt;&lt;/record&gt;&lt;/Cite&gt;&lt;/EndNote&gt;</w:instrText>
      </w:r>
      <w:r>
        <w:fldChar w:fldCharType="separate"/>
      </w:r>
      <w:r w:rsidR="00DD6694" w:rsidRPr="00DD6694">
        <w:rPr>
          <w:noProof/>
          <w:vertAlign w:val="superscript"/>
        </w:rPr>
        <w:t>3</w:t>
      </w:r>
      <w:r>
        <w:fldChar w:fldCharType="end"/>
      </w:r>
      <w:r>
        <w:t xml:space="preserve"> </w:t>
      </w:r>
      <w:r w:rsidR="00E30FA2">
        <w:t>Additional risk factors for TAA include autoimmune, inflammatory and connective tissue disorders and chest trauma.</w:t>
      </w:r>
      <w:r w:rsidR="00E30FA2">
        <w:fldChar w:fldCharType="begin"/>
      </w:r>
      <w:r w:rsidR="00DD6694">
        <w:instrText xml:space="preserve"> ADDIN EN.CITE &lt;EndNote&gt;&lt;Cite&gt;&lt;Author&gt;Black III&lt;/Author&gt;&lt;Year&gt;2018&lt;/Year&gt;&lt;RecNum&gt;41&lt;/RecNum&gt;&lt;DisplayText&gt;&lt;style face="superscript"&gt;4&lt;/style&gt;&lt;/DisplayText&gt;&lt;record&gt;&lt;rec-number&gt;41&lt;/rec-number&gt;&lt;foreign-keys&gt;&lt;key app="EN" db-id="0952etednfxx9zexd2lvse5ba99r22vzxz0t" timestamp="1540435215"&gt;41&lt;/key&gt;&lt;/foreign-keys&gt;&lt;ref-type name="Web Page"&gt;12&lt;/ref-type&gt;&lt;contributors&gt;&lt;authors&gt;&lt;author&gt;Black III, J.&lt;/author&gt;&lt;author&gt;Greene, C.&lt;/author&gt;&lt;author&gt;Woo, J.&lt;/author&gt;&lt;/authors&gt;&lt;/contributors&gt;&lt;titles&gt;&lt;title&gt;Epidemiology, risk factors, pathogenesis, and natural history of thoracic aortic aneurysm&lt;/title&gt;&lt;/titles&gt;&lt;volume&gt;2018&lt;/volume&gt;&lt;number&gt;25 October&lt;/number&gt;&lt;dates&gt;&lt;year&gt;2018&lt;/year&gt;&lt;/dates&gt;&lt;publisher&gt;UpToDate&lt;/publisher&gt;&lt;urls&gt;&lt;related-urls&gt;&lt;url&gt;https://www-uptodate-com.proxy.library.adelaide.edu.au/contents/epidemiology-risk-factors-pathogenesis-and-natural-history-of-thoracic-aortic-aneurysm/print?search=thoracic%20aneurysm&amp;amp;source=search_result&amp;amp;selectedTitle=3~111&amp;amp;usage_type=default&amp;amp;display_rank=3&lt;/url&gt;&lt;/related-urls&gt;&lt;/urls&gt;&lt;/record&gt;&lt;/Cite&gt;&lt;/EndNote&gt;</w:instrText>
      </w:r>
      <w:r w:rsidR="00E30FA2">
        <w:fldChar w:fldCharType="separate"/>
      </w:r>
      <w:r w:rsidR="00DD6694" w:rsidRPr="00DD6694">
        <w:rPr>
          <w:noProof/>
          <w:vertAlign w:val="superscript"/>
        </w:rPr>
        <w:t>4</w:t>
      </w:r>
      <w:r w:rsidR="00E30FA2">
        <w:fldChar w:fldCharType="end"/>
      </w:r>
      <w:r w:rsidR="00E30FA2">
        <w:t xml:space="preserve"> </w:t>
      </w:r>
      <w:r w:rsidR="007E52C4">
        <w:t xml:space="preserve">AAA </w:t>
      </w:r>
      <w:r w:rsidR="000E4E9B">
        <w:t xml:space="preserve">is </w:t>
      </w:r>
      <w:r w:rsidR="00E30FA2">
        <w:t xml:space="preserve">the </w:t>
      </w:r>
      <w:r w:rsidR="000E4E9B">
        <w:t xml:space="preserve">most common type of </w:t>
      </w:r>
      <w:r w:rsidR="00E30FA2" w:rsidRPr="00CB7F3D">
        <w:rPr>
          <w:noProof/>
        </w:rPr>
        <w:t>aortic</w:t>
      </w:r>
      <w:r w:rsidR="00E30FA2">
        <w:t xml:space="preserve"> </w:t>
      </w:r>
      <w:r w:rsidR="000E4E9B" w:rsidRPr="00F51D62">
        <w:rPr>
          <w:noProof/>
        </w:rPr>
        <w:t>aneur</w:t>
      </w:r>
      <w:r w:rsidR="00F51D62">
        <w:rPr>
          <w:noProof/>
        </w:rPr>
        <w:t>y</w:t>
      </w:r>
      <w:r w:rsidR="000E4E9B" w:rsidRPr="00F51D62">
        <w:rPr>
          <w:noProof/>
        </w:rPr>
        <w:t>sm</w:t>
      </w:r>
      <w:r w:rsidR="000E4E9B">
        <w:t xml:space="preserve">, with a total of 3,867 cases recorded in Australia in the 2016/17 financial year; of which 549 aneurysms </w:t>
      </w:r>
      <w:r w:rsidR="000E4E9B" w:rsidRPr="00CB7F3D">
        <w:rPr>
          <w:noProof/>
        </w:rPr>
        <w:t>were ruptured</w:t>
      </w:r>
      <w:r w:rsidR="000E4E9B">
        <w:t>.</w:t>
      </w:r>
      <w:r w:rsidR="006C2FC4">
        <w:fldChar w:fldCharType="begin"/>
      </w:r>
      <w:r w:rsidR="00DD6694">
        <w:instrText xml:space="preserve"> ADDIN EN.CITE &lt;EndNote&gt;&lt;Cite&gt;&lt;Author&gt;AIHW&lt;/Author&gt;&lt;Year&gt;2017&lt;/Year&gt;&lt;RecNum&gt;43&lt;/RecNum&gt;&lt;DisplayText&gt;&lt;style face="superscript"&gt;5&lt;/style&gt;&lt;/DisplayText&gt;&lt;record&gt;&lt;rec-number&gt;43&lt;/rec-number&gt;&lt;foreign-keys&gt;&lt;key app="EN" db-id="0952etednfxx9zexd2lvse5ba99r22vzxz0t" timestamp="1540437198"&gt;43&lt;/key&gt;&lt;/foreign-keys&gt;&lt;ref-type name="Web Page"&gt;12&lt;/ref-type&gt;&lt;contributors&gt;&lt;authors&gt;&lt;author&gt;AIHW,&lt;/author&gt;&lt;/authors&gt;&lt;/contributors&gt;&lt;titles&gt;&lt;title&gt;Separation statistics by principal diagnosis (ICD−10−AM 9th edition), Australia, 2015−16 to 2016−17: I71.3 Abdominal aortic aneurysm, ruptured and I71.4 Abdominal aortic aneurysm, without mention of rupture.&lt;/title&gt;&lt;/titles&gt;&lt;volume&gt;2018&lt;/volume&gt;&lt;number&gt;25 October&lt;/number&gt;&lt;dates&gt;&lt;year&gt;2017&lt;/year&gt;&lt;/dates&gt;&lt;publisher&gt;AIHW National Hospital Morbidity Database&lt;/publisher&gt;&lt;urls&gt;&lt;related-urls&gt;&lt;url&gt;https://reporting.aihw.gov.au/Reports/openRVUrl.do&lt;/url&gt;&lt;/related-urls&gt;&lt;/urls&gt;&lt;/record&gt;&lt;/Cite&gt;&lt;/EndNote&gt;</w:instrText>
      </w:r>
      <w:r w:rsidR="006C2FC4">
        <w:fldChar w:fldCharType="separate"/>
      </w:r>
      <w:r w:rsidR="00DD6694" w:rsidRPr="00DD6694">
        <w:rPr>
          <w:noProof/>
          <w:vertAlign w:val="superscript"/>
        </w:rPr>
        <w:t>5</w:t>
      </w:r>
      <w:r w:rsidR="006C2FC4">
        <w:fldChar w:fldCharType="end"/>
      </w:r>
      <w:r w:rsidR="000E4E9B">
        <w:t xml:space="preserve"> A total of 1,126 cases of TAA </w:t>
      </w:r>
      <w:r w:rsidR="000E4E9B" w:rsidRPr="00CB7F3D">
        <w:rPr>
          <w:noProof/>
        </w:rPr>
        <w:t>were recorded</w:t>
      </w:r>
      <w:r w:rsidR="000E4E9B">
        <w:t xml:space="preserve"> in Australia during 2016/17 of which 48 were ruptured.</w:t>
      </w:r>
      <w:r w:rsidR="006C2FC4">
        <w:fldChar w:fldCharType="begin"/>
      </w:r>
      <w:r w:rsidR="00DD6694">
        <w:instrText xml:space="preserve"> ADDIN EN.CITE &lt;EndNote&gt;&lt;Cite&gt;&lt;Author&gt;AIHW&lt;/Author&gt;&lt;Year&gt;2017&lt;/Year&gt;&lt;RecNum&gt;44&lt;/RecNum&gt;&lt;DisplayText&gt;&lt;style face="superscript"&gt;6&lt;/style&gt;&lt;/DisplayText&gt;&lt;record&gt;&lt;rec-number&gt;44&lt;/rec-number&gt;&lt;foreign-keys&gt;&lt;key app="EN" db-id="0952etednfxx9zexd2lvse5ba99r22vzxz0t" timestamp="1540437218"&gt;44&lt;/key&gt;&lt;/foreign-keys&gt;&lt;ref-type name="Web Page"&gt;12&lt;/ref-type&gt;&lt;contributors&gt;&lt;authors&gt;&lt;author&gt;AIHW,&lt;/author&gt;&lt;/authors&gt;&lt;/contributors&gt;&lt;titles&gt;&lt;title&gt;Separation statistics by principal diagnosis (ICD−10−AM 9th edition), Australia, 2015−16 to 2016−17:I71.1 Thoracic aortic aneurysm, ruptured I71.2 Thoracic aortic aneurysm, without mention of rupture.&lt;/title&gt;&lt;/titles&gt;&lt;volume&gt;2018&lt;/volume&gt;&lt;number&gt;25 October&lt;/number&gt;&lt;dates&gt;&lt;year&gt;2017&lt;/year&gt;&lt;/dates&gt;&lt;publisher&gt;AIHW National Hospital Morbidity Database&lt;/publisher&gt;&lt;urls&gt;&lt;related-urls&gt;&lt;url&gt;https://reporting.aihw.gov.au/Reports/openRVUrl.do&lt;/url&gt;&lt;/related-urls&gt;&lt;/urls&gt;&lt;/record&gt;&lt;/Cite&gt;&lt;/EndNote&gt;</w:instrText>
      </w:r>
      <w:r w:rsidR="006C2FC4">
        <w:fldChar w:fldCharType="separate"/>
      </w:r>
      <w:r w:rsidR="00DD6694" w:rsidRPr="00DD6694">
        <w:rPr>
          <w:noProof/>
          <w:vertAlign w:val="superscript"/>
        </w:rPr>
        <w:t>6</w:t>
      </w:r>
      <w:r w:rsidR="006C2FC4">
        <w:fldChar w:fldCharType="end"/>
      </w:r>
      <w:r w:rsidR="000E4E9B">
        <w:t xml:space="preserve"> </w:t>
      </w:r>
      <w:r w:rsidR="00644F9C">
        <w:t xml:space="preserve">Approximately 1,000 deaths per year </w:t>
      </w:r>
      <w:r w:rsidR="00644F9C" w:rsidRPr="00CB7F3D">
        <w:rPr>
          <w:noProof/>
        </w:rPr>
        <w:t>are attributed</w:t>
      </w:r>
      <w:r w:rsidR="00644F9C">
        <w:t xml:space="preserve"> to aortic aneurysm.</w:t>
      </w:r>
      <w:r w:rsidR="00644F9C">
        <w:fldChar w:fldCharType="begin"/>
      </w:r>
      <w:r w:rsidR="00DD6694">
        <w:instrText xml:space="preserve"> ADDIN EN.CITE &lt;EndNote&gt;&lt;Cite&gt;&lt;Author&gt;Robinson&lt;/Author&gt;&lt;Year&gt;2013&lt;/Year&gt;&lt;RecNum&gt;4&lt;/RecNum&gt;&lt;DisplayText&gt;&lt;style face="superscript"&gt;3&lt;/style&gt;&lt;/DisplayText&gt;&lt;record&gt;&lt;rec-number&gt;4&lt;/rec-number&gt;&lt;foreign-keys&gt;&lt;key app="EN" db-id="0952etednfxx9zexd2lvse5ba99r22vzxz0t" timestamp="1540355911"&gt;4&lt;/key&gt;&lt;/foreign-keys&gt;&lt;ref-type name="Journal Article"&gt;17&lt;/ref-type&gt;&lt;contributors&gt;&lt;authors&gt;&lt;author&gt;Robinson, D.&lt;/author&gt;&lt;author&gt;Mees, B.&lt;/author&gt;&lt;author&gt;Verhagen, H.&lt;/author&gt;&lt;author&gt;Chuen, J.&lt;/author&gt;&lt;/authors&gt;&lt;/contributors&gt;&lt;titles&gt;&lt;title&gt;Aortic aneurysms Screening, surveillance and referral&lt;/title&gt;&lt;secondary-title&gt;Australian Family Physician&lt;/secondary-title&gt;&lt;/titles&gt;&lt;periodical&gt;&lt;full-title&gt;Australian Family Physician&lt;/full-title&gt;&lt;/periodical&gt;&lt;pages&gt;364-369&lt;/pages&gt;&lt;volume&gt;42&lt;/volume&gt;&lt;keywords&gt;&lt;keyword&gt;australian, family, physician, afp, 2013, june, aortic, aneurysm, abdominal, rupture&lt;/keyword&gt;&lt;/keywords&gt;&lt;dates&gt;&lt;year&gt;2013&lt;/year&gt;&lt;pub-dates&gt;&lt;date&gt;6/01&lt;/date&gt;&lt;/pub-dates&gt;&lt;/dates&gt;&lt;publisher&gt;The Royal Australian College of General Practitioners (RACGP)&lt;/publisher&gt;&lt;urls&gt;&lt;related-urls&gt;&lt;url&gt;http://www.racgp.org.au/afp/2013/june/aortic-aneurysms/&lt;/url&gt;&lt;/related-urls&gt;&lt;/urls&gt;&lt;/record&gt;&lt;/Cite&gt;&lt;/EndNote&gt;</w:instrText>
      </w:r>
      <w:r w:rsidR="00644F9C">
        <w:fldChar w:fldCharType="separate"/>
      </w:r>
      <w:r w:rsidR="00DD6694" w:rsidRPr="00DD6694">
        <w:rPr>
          <w:noProof/>
          <w:vertAlign w:val="superscript"/>
        </w:rPr>
        <w:t>3</w:t>
      </w:r>
      <w:r w:rsidR="00644F9C">
        <w:fldChar w:fldCharType="end"/>
      </w:r>
    </w:p>
    <w:p w14:paraId="4272B29D" w14:textId="27F61A3E" w:rsidR="007E52C4" w:rsidRDefault="00EB2DF1" w:rsidP="007E52C4">
      <w:r>
        <w:t xml:space="preserve">The natural history of both </w:t>
      </w:r>
      <w:r w:rsidR="00A6741E">
        <w:t>AAA and TA</w:t>
      </w:r>
      <w:r>
        <w:t>A is progressive dilation; with larger aneurysms dilating more rapidly.</w:t>
      </w:r>
      <w:r w:rsidR="00A6741E">
        <w:fldChar w:fldCharType="begin"/>
      </w:r>
      <w:r w:rsidR="00DD6694">
        <w:instrText xml:space="preserve"> ADDIN EN.CITE &lt;EndNote&gt;&lt;Cite&gt;&lt;Author&gt;Chung&lt;/Author&gt;&lt;Year&gt;2018&lt;/Year&gt;&lt;RecNum&gt;40&lt;/RecNum&gt;&lt;DisplayText&gt;&lt;style face="superscript"&gt;4, 7&lt;/style&gt;&lt;/DisplayText&gt;&lt;record&gt;&lt;rec-number&gt;40&lt;/rec-number&gt;&lt;foreign-keys&gt;&lt;key app="EN" db-id="0952etednfxx9zexd2lvse5ba99r22vzxz0t" timestamp="1540435141"&gt;40&lt;/key&gt;&lt;/foreign-keys&gt;&lt;ref-type name="Web Page"&gt;12&lt;/ref-type&gt;&lt;contributors&gt;&lt;authors&gt;&lt;author&gt;Chung, J.&lt;/author&gt;&lt;/authors&gt;&lt;/contributors&gt;&lt;titles&gt;&lt;title&gt;Epidemiology, risk factors, pathogenesis, and natural history of abdominal aortic aneurysm&lt;/title&gt;&lt;/titles&gt;&lt;volume&gt;2018&lt;/volume&gt;&lt;number&gt;25 October&lt;/number&gt;&lt;dates&gt;&lt;year&gt;2018&lt;/year&gt;&lt;/dates&gt;&lt;publisher&gt;UpToDate&lt;/publisher&gt;&lt;urls&gt;&lt;related-urls&gt;&lt;url&gt;https://www-uptodate-com.proxy.library.adelaide.edu.au/contents/epidemiology-risk-factors-pathogenesis-and-natural-history-of-abdominal-aortic-aneurysm/print?topicRef=15188&amp;amp;source=see_link&lt;/url&gt;&lt;/related-urls&gt;&lt;/urls&gt;&lt;/record&gt;&lt;/Cite&gt;&lt;Cite&gt;&lt;Author&gt;Black III&lt;/Author&gt;&lt;Year&gt;2018&lt;/Year&gt;&lt;RecNum&gt;41&lt;/RecNum&gt;&lt;record&gt;&lt;rec-number&gt;41&lt;/rec-number&gt;&lt;foreign-keys&gt;&lt;key app="EN" db-id="0952etednfxx9zexd2lvse5ba99r22vzxz0t" timestamp="1540435215"&gt;41&lt;/key&gt;&lt;/foreign-keys&gt;&lt;ref-type name="Web Page"&gt;12&lt;/ref-type&gt;&lt;contributors&gt;&lt;authors&gt;&lt;author&gt;Black III, J.&lt;/author&gt;&lt;author&gt;Greene, C.&lt;/author&gt;&lt;author&gt;Woo, J.&lt;/author&gt;&lt;/authors&gt;&lt;/contributors&gt;&lt;titles&gt;&lt;title&gt;Epidemiology, risk factors, pathogenesis, and natural history of thoracic aortic aneurysm&lt;/title&gt;&lt;/titles&gt;&lt;volume&gt;2018&lt;/volume&gt;&lt;number&gt;25 October&lt;/number&gt;&lt;dates&gt;&lt;year&gt;2018&lt;/year&gt;&lt;/dates&gt;&lt;publisher&gt;UpToDate&lt;/publisher&gt;&lt;urls&gt;&lt;related-urls&gt;&lt;url&gt;https://www-uptodate-com.proxy.library.adelaide.edu.au/contents/epidemiology-risk-factors-pathogenesis-and-natural-history-of-thoracic-aortic-aneurysm/print?search=thoracic%20aneurysm&amp;amp;source=search_result&amp;amp;selectedTitle=3~111&amp;amp;usage_type=default&amp;amp;display_rank=3&lt;/url&gt;&lt;/related-urls&gt;&lt;/urls&gt;&lt;/record&gt;&lt;/Cite&gt;&lt;/EndNote&gt;</w:instrText>
      </w:r>
      <w:r w:rsidR="00A6741E">
        <w:fldChar w:fldCharType="separate"/>
      </w:r>
      <w:r w:rsidR="00DD6694" w:rsidRPr="00DD6694">
        <w:rPr>
          <w:noProof/>
          <w:vertAlign w:val="superscript"/>
        </w:rPr>
        <w:t>4, 7</w:t>
      </w:r>
      <w:r w:rsidR="00A6741E">
        <w:fldChar w:fldCharType="end"/>
      </w:r>
      <w:r>
        <w:t xml:space="preserve"> With increasing size there is a corresponding risk of rupture which </w:t>
      </w:r>
      <w:r w:rsidRPr="00CB7F3D">
        <w:rPr>
          <w:noProof/>
        </w:rPr>
        <w:t xml:space="preserve">is </w:t>
      </w:r>
      <w:r w:rsidR="00E600E1" w:rsidRPr="00CB7F3D">
        <w:rPr>
          <w:noProof/>
        </w:rPr>
        <w:t>associated</w:t>
      </w:r>
      <w:r w:rsidR="00E600E1">
        <w:t xml:space="preserve"> with approximately 80 </w:t>
      </w:r>
      <w:r w:rsidR="00E600E1" w:rsidRPr="00CB7F3D">
        <w:rPr>
          <w:noProof/>
        </w:rPr>
        <w:t>per cent</w:t>
      </w:r>
      <w:r w:rsidR="00E600E1">
        <w:t xml:space="preserve"> mortality</w:t>
      </w:r>
      <w:r w:rsidR="000C2D39">
        <w:t>.</w:t>
      </w:r>
      <w:r w:rsidR="00E600E1">
        <w:fldChar w:fldCharType="begin"/>
      </w:r>
      <w:r w:rsidR="00DD6694">
        <w:instrText xml:space="preserve"> ADDIN EN.CITE &lt;EndNote&gt;&lt;Cite&gt;&lt;Author&gt;Department of Health&lt;/Author&gt;&lt;Year&gt;2008&lt;/Year&gt;&lt;RecNum&gt;5&lt;/RecNum&gt;&lt;DisplayText&gt;&lt;style face="superscript"&gt;1&lt;/style&gt;&lt;/DisplayText&gt;&lt;record&gt;&lt;rec-number&gt;5&lt;/rec-number&gt;&lt;foreign-keys&gt;&lt;key app="EN" db-id="0952etednfxx9zexd2lvse5ba99r22vzxz0t" timestamp="1540355911"&gt;5&lt;/key&gt;&lt;/foreign-keys&gt;&lt;ref-type name="Web Page"&gt;12&lt;/ref-type&gt;&lt;contributors&gt;&lt;authors&gt;&lt;author&gt;Department of Health Western Australia,&lt;/author&gt;&lt;/authors&gt;&lt;/contributors&gt;&lt;titles&gt;&lt;title&gt;Abdominal Aortic Aneurysm Model of Care&lt;/title&gt;&lt;/titles&gt;&lt;volume&gt;2018&lt;/volume&gt;&lt;number&gt;25 October&lt;/number&gt;&lt;dates&gt;&lt;year&gt;2008&lt;/year&gt;&lt;/dates&gt;&lt;pub-location&gt;Perth&lt;/pub-location&gt;&lt;publisher&gt;Health Networks Branch, Department of Health, Western Australia&lt;/publisher&gt;&lt;urls&gt;&lt;related-urls&gt;&lt;url&gt;https://ww2.health.wa.gov.au/~/media/Files/Corporate/general%20documents/Health%20Networks/Cardiovascular/Abdominal-Aortic-Aneurysm-Model-of-Care.pdf&lt;/url&gt;&lt;/related-urls&gt;&lt;/urls&gt;&lt;custom1&gt;2018&lt;/custom1&gt;&lt;custom2&gt;01/10&lt;/custom2&gt;&lt;electronic-resource-num&gt;https://ww2.health.wa.gov.au/~/media/Files/Corporate/general%20documents/Health%20Networks/Cardiovascular/Abdominal-Aortic-Aneurysm-Model-of-Care.pdf&lt;/electronic-resource-num&gt;&lt;/record&gt;&lt;/Cite&gt;&lt;/EndNote&gt;</w:instrText>
      </w:r>
      <w:r w:rsidR="00E600E1">
        <w:fldChar w:fldCharType="separate"/>
      </w:r>
      <w:r w:rsidR="00DD6694" w:rsidRPr="00DD6694">
        <w:rPr>
          <w:noProof/>
          <w:vertAlign w:val="superscript"/>
        </w:rPr>
        <w:t>1</w:t>
      </w:r>
      <w:r w:rsidR="00E600E1">
        <w:fldChar w:fldCharType="end"/>
      </w:r>
      <w:r w:rsidR="000C2D39">
        <w:t xml:space="preserve"> T</w:t>
      </w:r>
      <w:r w:rsidR="007E52C4">
        <w:t xml:space="preserve">reatment recommendations </w:t>
      </w:r>
      <w:r w:rsidR="000C2D39">
        <w:t xml:space="preserve">for AAA and TAA </w:t>
      </w:r>
      <w:r w:rsidR="007E52C4" w:rsidRPr="00CB7F3D">
        <w:rPr>
          <w:noProof/>
        </w:rPr>
        <w:t>are based</w:t>
      </w:r>
      <w:r w:rsidR="007E52C4">
        <w:t xml:space="preserve"> on balancing </w:t>
      </w:r>
      <w:r w:rsidR="007E52C4" w:rsidRPr="00CB7F3D">
        <w:rPr>
          <w:noProof/>
        </w:rPr>
        <w:t>risk</w:t>
      </w:r>
      <w:r w:rsidR="007E52C4">
        <w:t xml:space="preserve"> of treatment with </w:t>
      </w:r>
      <w:r w:rsidR="007E52C4" w:rsidRPr="00CB7F3D">
        <w:rPr>
          <w:noProof/>
        </w:rPr>
        <w:t>risk</w:t>
      </w:r>
      <w:r w:rsidR="007E52C4">
        <w:t xml:space="preserve"> of rupture.</w:t>
      </w:r>
      <w:r w:rsidR="007E52C4" w:rsidRPr="007E52C4">
        <w:t xml:space="preserve"> </w:t>
      </w:r>
      <w:r w:rsidR="007E52C4">
        <w:t xml:space="preserve">Generally </w:t>
      </w:r>
      <w:r w:rsidR="008F42EE">
        <w:t xml:space="preserve">AAA </w:t>
      </w:r>
      <w:r w:rsidR="005637F2">
        <w:t xml:space="preserve">is </w:t>
      </w:r>
      <w:r w:rsidR="008F42EE">
        <w:t>r</w:t>
      </w:r>
      <w:r w:rsidR="007A5435">
        <w:t>ecommended</w:t>
      </w:r>
      <w:r w:rsidR="007E52C4">
        <w:t xml:space="preserve"> for repair </w:t>
      </w:r>
      <w:r w:rsidR="00AD4905">
        <w:t>when: larger than</w:t>
      </w:r>
      <w:r w:rsidR="007E52C4">
        <w:t xml:space="preserve"> 5.5</w:t>
      </w:r>
      <w:r w:rsidR="00AD4905">
        <w:t xml:space="preserve"> </w:t>
      </w:r>
      <w:r w:rsidR="007E52C4">
        <w:t>cm</w:t>
      </w:r>
      <w:r w:rsidR="00AD4905">
        <w:t xml:space="preserve"> in diameter for men; larger than </w:t>
      </w:r>
      <w:r w:rsidR="008F42EE">
        <w:t>5 cm for women</w:t>
      </w:r>
      <w:r w:rsidR="00AD4905">
        <w:t xml:space="preserve">; </w:t>
      </w:r>
      <w:r w:rsidR="00CB7F3D">
        <w:rPr>
          <w:noProof/>
        </w:rPr>
        <w:t>an</w:t>
      </w:r>
      <w:r w:rsidR="00203635" w:rsidRPr="00CB7F3D">
        <w:rPr>
          <w:noProof/>
        </w:rPr>
        <w:t xml:space="preserve"> </w:t>
      </w:r>
      <w:r w:rsidR="00E600E1" w:rsidRPr="00CB7F3D">
        <w:rPr>
          <w:noProof/>
        </w:rPr>
        <w:t>aneurysm</w:t>
      </w:r>
      <w:r w:rsidR="00203635">
        <w:t xml:space="preserve"> is rapidly growing (&gt;1 cm per </w:t>
      </w:r>
      <w:r w:rsidR="00AD4905">
        <w:t xml:space="preserve">year); or, when </w:t>
      </w:r>
      <w:r w:rsidR="00CB7F3D">
        <w:rPr>
          <w:noProof/>
        </w:rPr>
        <w:t>an</w:t>
      </w:r>
      <w:r w:rsidR="00AD4905" w:rsidRPr="00CB7F3D">
        <w:rPr>
          <w:noProof/>
        </w:rPr>
        <w:t xml:space="preserve"> aneurysm</w:t>
      </w:r>
      <w:r w:rsidR="00AD4905">
        <w:t xml:space="preserve"> is </w:t>
      </w:r>
      <w:r w:rsidR="00203635">
        <w:t>symptomatic (abdominal/back pain, distal embolism)</w:t>
      </w:r>
      <w:r w:rsidR="00E600E1">
        <w:t>.</w:t>
      </w:r>
      <w:r w:rsidR="00E600E1">
        <w:fldChar w:fldCharType="begin"/>
      </w:r>
      <w:r w:rsidR="00DD6694">
        <w:instrText xml:space="preserve"> ADDIN EN.CITE &lt;EndNote&gt;&lt;Cite&gt;&lt;Author&gt;Robinson&lt;/Author&gt;&lt;Year&gt;2013&lt;/Year&gt;&lt;RecNum&gt;4&lt;/RecNum&gt;&lt;DisplayText&gt;&lt;style face="superscript"&gt;3, 8&lt;/style&gt;&lt;/DisplayText&gt;&lt;record&gt;&lt;rec-number&gt;4&lt;/rec-number&gt;&lt;foreign-keys&gt;&lt;key app="EN" db-id="0952etednfxx9zexd2lvse5ba99r22vzxz0t" timestamp="1540355911"&gt;4&lt;/key&gt;&lt;/foreign-keys&gt;&lt;ref-type name="Journal Article"&gt;17&lt;/ref-type&gt;&lt;contributors&gt;&lt;authors&gt;&lt;author&gt;Robinson, D.&lt;/author&gt;&lt;author&gt;Mees, B.&lt;/author&gt;&lt;author&gt;Verhagen, H.&lt;/author&gt;&lt;author&gt;Chuen, J.&lt;/author&gt;&lt;/authors&gt;&lt;/contributors&gt;&lt;titles&gt;&lt;title&gt;Aortic aneurysms Screening, surveillance and referral&lt;/title&gt;&lt;secondary-title&gt;Australian Family Physician&lt;/secondary-title&gt;&lt;/titles&gt;&lt;periodical&gt;&lt;full-title&gt;Australian Family Physician&lt;/full-title&gt;&lt;/periodical&gt;&lt;pages&gt;364-369&lt;/pages&gt;&lt;volume&gt;42&lt;/volume&gt;&lt;keywords&gt;&lt;keyword&gt;australian, family, physician, afp, 2013, june, aortic, aneurysm, abdominal, rupture&lt;/keyword&gt;&lt;/keywords&gt;&lt;dates&gt;&lt;year&gt;2013&lt;/year&gt;&lt;pub-dates&gt;&lt;date&gt;6/01&lt;/date&gt;&lt;/pub-dates&gt;&lt;/dates&gt;&lt;publisher&gt;The Royal Australian College of General Practitioners (RACGP)&lt;/publisher&gt;&lt;urls&gt;&lt;related-urls&gt;&lt;url&gt;http://www.racgp.org.au/afp/2013/june/aortic-aneurysms/&lt;/url&gt;&lt;/related-urls&gt;&lt;/urls&gt;&lt;/record&gt;&lt;/Cite&gt;&lt;Cite&gt;&lt;Author&gt;Australian and New Zealand Society for Vascular Surgery&lt;/Author&gt;&lt;Year&gt;2018&lt;/Year&gt;&lt;RecNum&gt;42&lt;/RecNum&gt;&lt;record&gt;&lt;rec-number&gt;42&lt;/rec-number&gt;&lt;foreign-keys&gt;&lt;key app="EN" db-id="0952etednfxx9zexd2lvse5ba99r22vzxz0t" timestamp="1540437012"&gt;42&lt;/key&gt;&lt;/foreign-keys&gt;&lt;ref-type name="Web Page"&gt;12&lt;/ref-type&gt;&lt;contributors&gt;&lt;authors&gt;&lt;author&gt;Australian and New Zealand Society for Vascular Surgery,&lt;/author&gt;&lt;/authors&gt;&lt;/contributors&gt;&lt;titles&gt;&lt;title&gt;Aortic aneurysm&lt;/title&gt;&lt;/titles&gt;&lt;volume&gt;2018&lt;/volume&gt;&lt;number&gt;25 October&lt;/number&gt;&lt;dates&gt;&lt;year&gt;2018&lt;/year&gt;&lt;/dates&gt;&lt;publisher&gt;Australian and New Zealand Society for Vascular Surgery&lt;/publisher&gt;&lt;urls&gt;&lt;related-urls&gt;&lt;url&gt;https://www.anzsvs.org.au/patient-information/aortic-aneurysm/&lt;/url&gt;&lt;/related-urls&gt;&lt;/urls&gt;&lt;/record&gt;&lt;/Cite&gt;&lt;/EndNote&gt;</w:instrText>
      </w:r>
      <w:r w:rsidR="00E600E1">
        <w:fldChar w:fldCharType="separate"/>
      </w:r>
      <w:r w:rsidR="00DD6694" w:rsidRPr="00DD6694">
        <w:rPr>
          <w:noProof/>
          <w:vertAlign w:val="superscript"/>
        </w:rPr>
        <w:t>3, 8</w:t>
      </w:r>
      <w:r w:rsidR="00E600E1">
        <w:fldChar w:fldCharType="end"/>
      </w:r>
      <w:r w:rsidR="00AD4905">
        <w:t xml:space="preserve"> Outside these criteria it is </w:t>
      </w:r>
      <w:r w:rsidR="00B05C44">
        <w:t>recommended</w:t>
      </w:r>
      <w:r w:rsidR="00AD4905">
        <w:t xml:space="preserve"> that patients undergo regular surveillance at intervals determined </w:t>
      </w:r>
      <w:r w:rsidR="00B05C44">
        <w:t>by</w:t>
      </w:r>
      <w:r w:rsidR="00AD4905">
        <w:t xml:space="preserve"> the size of </w:t>
      </w:r>
      <w:r w:rsidR="00AD4905">
        <w:lastRenderedPageBreak/>
        <w:t xml:space="preserve">the AAA. Risk of rupture and suggest surveillance timeframes </w:t>
      </w:r>
      <w:r w:rsidR="00AD4905" w:rsidRPr="00CB7F3D">
        <w:rPr>
          <w:noProof/>
        </w:rPr>
        <w:t>are outlined</w:t>
      </w:r>
      <w:r w:rsidR="00AD4905">
        <w:t xml:space="preserve"> in </w:t>
      </w:r>
      <w:r w:rsidR="00AD4905">
        <w:fldChar w:fldCharType="begin"/>
      </w:r>
      <w:r w:rsidR="00AD4905">
        <w:instrText xml:space="preserve"> REF _Ref528237871 \h </w:instrText>
      </w:r>
      <w:r w:rsidR="00AD4905">
        <w:fldChar w:fldCharType="separate"/>
      </w:r>
      <w:r w:rsidR="00694D33">
        <w:t xml:space="preserve">Table </w:t>
      </w:r>
      <w:r w:rsidR="00694D33">
        <w:rPr>
          <w:noProof/>
        </w:rPr>
        <w:t>1</w:t>
      </w:r>
      <w:r w:rsidR="00AD4905">
        <w:fldChar w:fldCharType="end"/>
      </w:r>
      <w:r w:rsidR="00AD4905">
        <w:t xml:space="preserve">. </w:t>
      </w:r>
      <w:r w:rsidR="00644F9C">
        <w:t xml:space="preserve">TAA </w:t>
      </w:r>
      <w:r w:rsidR="000C2D39" w:rsidRPr="00CB7F3D">
        <w:rPr>
          <w:noProof/>
        </w:rPr>
        <w:t>are</w:t>
      </w:r>
      <w:r w:rsidR="00644F9C">
        <w:t xml:space="preserve"> recommended </w:t>
      </w:r>
      <w:r w:rsidR="00AD4905">
        <w:t>for repair when their diameter exceeds 6 cm</w:t>
      </w:r>
      <w:r w:rsidR="00B05C44">
        <w:t xml:space="preserve"> due to </w:t>
      </w:r>
      <w:r w:rsidR="00CB7F3D">
        <w:t xml:space="preserve">the </w:t>
      </w:r>
      <w:r w:rsidR="00B05C44" w:rsidRPr="00CB7F3D">
        <w:rPr>
          <w:noProof/>
        </w:rPr>
        <w:t>significantly</w:t>
      </w:r>
      <w:r w:rsidR="00B05C44">
        <w:t xml:space="preserve"> increased risk of rupture</w:t>
      </w:r>
      <w:r w:rsidR="00AD4905">
        <w:t>.</w:t>
      </w:r>
      <w:r w:rsidR="00B05C44">
        <w:fldChar w:fldCharType="begin"/>
      </w:r>
      <w:r w:rsidR="00DD6694">
        <w:instrText xml:space="preserve"> ADDIN EN.CITE &lt;EndNote&gt;&lt;Cite&gt;&lt;Author&gt;Australian and New Zealand Society for Vascular Surgery&lt;/Author&gt;&lt;Year&gt;2018&lt;/Year&gt;&lt;RecNum&gt;42&lt;/RecNum&gt;&lt;DisplayText&gt;&lt;style face="superscript"&gt;8&lt;/style&gt;&lt;/DisplayText&gt;&lt;record&gt;&lt;rec-number&gt;42&lt;/rec-number&gt;&lt;foreign-keys&gt;&lt;key app="EN" db-id="0952etednfxx9zexd2lvse5ba99r22vzxz0t" timestamp="1540437012"&gt;42&lt;/key&gt;&lt;/foreign-keys&gt;&lt;ref-type name="Web Page"&gt;12&lt;/ref-type&gt;&lt;contributors&gt;&lt;authors&gt;&lt;author&gt;Australian and New Zealand Society for Vascular Surgery,&lt;/author&gt;&lt;/authors&gt;&lt;/contributors&gt;&lt;titles&gt;&lt;title&gt;Aortic aneurysm&lt;/title&gt;&lt;/titles&gt;&lt;volume&gt;2018&lt;/volume&gt;&lt;number&gt;25 October&lt;/number&gt;&lt;dates&gt;&lt;year&gt;2018&lt;/year&gt;&lt;/dates&gt;&lt;publisher&gt;Australian and New Zealand Society for Vascular Surgery&lt;/publisher&gt;&lt;urls&gt;&lt;related-urls&gt;&lt;url&gt;https://www.anzsvs.org.au/patient-information/aortic-aneurysm/&lt;/url&gt;&lt;/related-urls&gt;&lt;/urls&gt;&lt;/record&gt;&lt;/Cite&gt;&lt;/EndNote&gt;</w:instrText>
      </w:r>
      <w:r w:rsidR="00B05C44">
        <w:fldChar w:fldCharType="separate"/>
      </w:r>
      <w:r w:rsidR="00DD6694" w:rsidRPr="00DD6694">
        <w:rPr>
          <w:noProof/>
          <w:vertAlign w:val="superscript"/>
        </w:rPr>
        <w:t>8</w:t>
      </w:r>
      <w:r w:rsidR="00B05C44">
        <w:fldChar w:fldCharType="end"/>
      </w:r>
    </w:p>
    <w:p w14:paraId="453B13CA" w14:textId="5056A872" w:rsidR="005D3555" w:rsidRDefault="005D3555" w:rsidP="00894AB1">
      <w:pPr>
        <w:pStyle w:val="Caption"/>
      </w:pPr>
      <w:bookmarkStart w:id="2" w:name="_Ref528237871"/>
      <w:r>
        <w:t xml:space="preserve">Table </w:t>
      </w:r>
      <w:r>
        <w:fldChar w:fldCharType="begin"/>
      </w:r>
      <w:r>
        <w:instrText xml:space="preserve"> SEQ Table \* ARABIC </w:instrText>
      </w:r>
      <w:r>
        <w:fldChar w:fldCharType="separate"/>
      </w:r>
      <w:r w:rsidR="00694D33">
        <w:rPr>
          <w:noProof/>
        </w:rPr>
        <w:t>1</w:t>
      </w:r>
      <w:r>
        <w:fldChar w:fldCharType="end"/>
      </w:r>
      <w:bookmarkEnd w:id="2"/>
      <w:r>
        <w:tab/>
        <w:t>12-month risk of AAA rupture by size</w:t>
      </w:r>
      <w:r>
        <w:fldChar w:fldCharType="begin"/>
      </w:r>
      <w:r w:rsidR="00DD6694">
        <w:instrText xml:space="preserve"> ADDIN EN.CITE &lt;EndNote&gt;&lt;Cite&gt;&lt;Author&gt;Robinson&lt;/Author&gt;&lt;Year&gt;2013&lt;/Year&gt;&lt;RecNum&gt;4&lt;/RecNum&gt;&lt;DisplayText&gt;&lt;style face="superscript"&gt;3, 9&lt;/style&gt;&lt;/DisplayText&gt;&lt;record&gt;&lt;rec-number&gt;4&lt;/rec-number&gt;&lt;foreign-keys&gt;&lt;key app="EN" db-id="0952etednfxx9zexd2lvse5ba99r22vzxz0t" timestamp="1540355911"&gt;4&lt;/key&gt;&lt;/foreign-keys&gt;&lt;ref-type name="Journal Article"&gt;17&lt;/ref-type&gt;&lt;contributors&gt;&lt;authors&gt;&lt;author&gt;Robinson, D.&lt;/author&gt;&lt;author&gt;Mees, B.&lt;/author&gt;&lt;author&gt;Verhagen, H.&lt;/author&gt;&lt;author&gt;Chuen, J.&lt;/author&gt;&lt;/authors&gt;&lt;/contributors&gt;&lt;titles&gt;&lt;title&gt;Aortic aneurysms Screening, surveillance and referral&lt;/title&gt;&lt;secondary-title&gt;Australian Family Physician&lt;/secondary-title&gt;&lt;/titles&gt;&lt;periodical&gt;&lt;full-title&gt;Australian Family Physician&lt;/full-title&gt;&lt;/periodical&gt;&lt;pages&gt;364-369&lt;/pages&gt;&lt;volume&gt;42&lt;/volume&gt;&lt;keywords&gt;&lt;keyword&gt;australian, family, physician, afp, 2013, june, aortic, aneurysm, abdominal, rupture&lt;/keyword&gt;&lt;/keywords&gt;&lt;dates&gt;&lt;year&gt;2013&lt;/year&gt;&lt;pub-dates&gt;&lt;date&gt;6/01&lt;/date&gt;&lt;/pub-dates&gt;&lt;/dates&gt;&lt;publisher&gt;The Royal Australian College of General Practitioners (RACGP)&lt;/publisher&gt;&lt;urls&gt;&lt;related-urls&gt;&lt;url&gt;http://www.racgp.org.au/afp/2013/june/aortic-aneurysms/&lt;/url&gt;&lt;/related-urls&gt;&lt;/urls&gt;&lt;/record&gt;&lt;/Cite&gt;&lt;Cite&gt;&lt;Author&gt;Aggarwal&lt;/Author&gt;&lt;Year&gt;2011&lt;/Year&gt;&lt;RecNum&gt;46&lt;/RecNum&gt;&lt;record&gt;&lt;rec-number&gt;46&lt;/rec-number&gt;&lt;foreign-keys&gt;&lt;key app="EN" db-id="0952etednfxx9zexd2lvse5ba99r22vzxz0t" timestamp="1540762866"&gt;46&lt;/key&gt;&lt;/foreign-keys&gt;&lt;ref-type name="Journal Article"&gt;17&lt;/ref-type&gt;&lt;contributors&gt;&lt;authors&gt;&lt;author&gt;Aggarwal, Sourabh&lt;/author&gt;&lt;author&gt;Qamar, Arman&lt;/author&gt;&lt;author&gt;Sharma, Vishal&lt;/author&gt;&lt;author&gt;Sharma, Alka&lt;/author&gt;&lt;/authors&gt;&lt;/contributors&gt;&lt;titles&gt;&lt;title&gt;Abdominal aortic aneurysm: A comprehensive review&lt;/title&gt;&lt;secondary-title&gt;Experimental &amp;amp; Clinical Cardiology&lt;/secondary-title&gt;&lt;/titles&gt;&lt;periodical&gt;&lt;full-title&gt;Experimental &amp;amp; Clinical Cardiology&lt;/full-title&gt;&lt;/periodical&gt;&lt;pages&gt;11&lt;/pages&gt;&lt;volume&gt;16&lt;/volume&gt;&lt;number&gt;1&lt;/number&gt;&lt;dates&gt;&lt;year&gt;2011&lt;/year&gt;&lt;/dates&gt;&lt;urls&gt;&lt;/urls&gt;&lt;/record&gt;&lt;/Cite&gt;&lt;/EndNote&gt;</w:instrText>
      </w:r>
      <w:r>
        <w:fldChar w:fldCharType="separate"/>
      </w:r>
      <w:r w:rsidR="00DD6694" w:rsidRPr="00DD6694">
        <w:rPr>
          <w:noProof/>
          <w:vertAlign w:val="superscript"/>
        </w:rPr>
        <w:t>3, 9</w:t>
      </w:r>
      <w:r>
        <w:fldChar w:fldCharType="end"/>
      </w:r>
    </w:p>
    <w:tbl>
      <w:tblPr>
        <w:tblStyle w:val="TableGrid"/>
        <w:tblW w:w="0" w:type="auto"/>
        <w:tblLook w:val="04A0" w:firstRow="1" w:lastRow="0" w:firstColumn="1" w:lastColumn="0" w:noHBand="0" w:noVBand="1"/>
        <w:tblCaption w:val="Table 1"/>
        <w:tblDescription w:val="12-month risk of AAA rupture by aneurysm size."/>
      </w:tblPr>
      <w:tblGrid>
        <w:gridCol w:w="3002"/>
        <w:gridCol w:w="3001"/>
        <w:gridCol w:w="3013"/>
      </w:tblGrid>
      <w:tr w:rsidR="005D3555" w:rsidRPr="00894AB1" w14:paraId="47AC6C7C" w14:textId="77777777" w:rsidTr="00894AB1">
        <w:trPr>
          <w:tblHeader/>
        </w:trPr>
        <w:tc>
          <w:tcPr>
            <w:tcW w:w="3080" w:type="dxa"/>
          </w:tcPr>
          <w:p w14:paraId="067315A9" w14:textId="77777777" w:rsidR="005D3555" w:rsidRPr="00894AB1" w:rsidRDefault="005D3555" w:rsidP="00894AB1">
            <w:pPr>
              <w:pStyle w:val="Tableheading"/>
              <w:keepNext/>
            </w:pPr>
            <w:r w:rsidRPr="00894AB1">
              <w:t>AAA diameter (cm)</w:t>
            </w:r>
          </w:p>
        </w:tc>
        <w:tc>
          <w:tcPr>
            <w:tcW w:w="3081" w:type="dxa"/>
          </w:tcPr>
          <w:p w14:paraId="0812AFBE" w14:textId="77777777" w:rsidR="005D3555" w:rsidRPr="00894AB1" w:rsidRDefault="005D3555" w:rsidP="00894AB1">
            <w:pPr>
              <w:pStyle w:val="Tableheading"/>
              <w:keepNext/>
            </w:pPr>
            <w:r w:rsidRPr="00894AB1">
              <w:t>Risk of rupture (%/year)</w:t>
            </w:r>
          </w:p>
        </w:tc>
        <w:tc>
          <w:tcPr>
            <w:tcW w:w="3081" w:type="dxa"/>
          </w:tcPr>
          <w:p w14:paraId="4FECBA1B" w14:textId="77777777" w:rsidR="005D3555" w:rsidRPr="00894AB1" w:rsidRDefault="005D3555" w:rsidP="00894AB1">
            <w:pPr>
              <w:pStyle w:val="Tableheading"/>
              <w:keepNext/>
            </w:pPr>
            <w:r w:rsidRPr="00894AB1">
              <w:t>Suggested surveillance intervals</w:t>
            </w:r>
          </w:p>
        </w:tc>
      </w:tr>
      <w:tr w:rsidR="005D3555" w:rsidRPr="00894AB1" w14:paraId="04686D3F" w14:textId="77777777" w:rsidTr="00894AB1">
        <w:trPr>
          <w:tblHeader/>
        </w:trPr>
        <w:tc>
          <w:tcPr>
            <w:tcW w:w="3080" w:type="dxa"/>
          </w:tcPr>
          <w:p w14:paraId="3CCAA03F" w14:textId="77777777" w:rsidR="005D3555" w:rsidRPr="00894AB1" w:rsidRDefault="00894AB1" w:rsidP="00894AB1">
            <w:pPr>
              <w:pStyle w:val="Tabletext"/>
              <w:keepNext/>
            </w:pPr>
            <w:r w:rsidRPr="00894AB1">
              <w:t>3.0-3.9</w:t>
            </w:r>
          </w:p>
        </w:tc>
        <w:tc>
          <w:tcPr>
            <w:tcW w:w="3081" w:type="dxa"/>
          </w:tcPr>
          <w:p w14:paraId="44726A80" w14:textId="77777777" w:rsidR="005D3555" w:rsidRPr="00894AB1" w:rsidRDefault="00894AB1" w:rsidP="00894AB1">
            <w:pPr>
              <w:pStyle w:val="Tabletext"/>
              <w:keepNext/>
            </w:pPr>
            <w:r w:rsidRPr="00894AB1">
              <w:t>0</w:t>
            </w:r>
          </w:p>
        </w:tc>
        <w:tc>
          <w:tcPr>
            <w:tcW w:w="3081" w:type="dxa"/>
          </w:tcPr>
          <w:p w14:paraId="746C93A1" w14:textId="77777777" w:rsidR="005D3555" w:rsidRPr="00894AB1" w:rsidRDefault="00894AB1" w:rsidP="00894AB1">
            <w:pPr>
              <w:pStyle w:val="Tabletext"/>
              <w:keepNext/>
            </w:pPr>
            <w:r w:rsidRPr="00894AB1">
              <w:t>24 months</w:t>
            </w:r>
          </w:p>
        </w:tc>
      </w:tr>
      <w:tr w:rsidR="005D3555" w:rsidRPr="00894AB1" w14:paraId="11B2F45B" w14:textId="77777777" w:rsidTr="00894AB1">
        <w:trPr>
          <w:tblHeader/>
        </w:trPr>
        <w:tc>
          <w:tcPr>
            <w:tcW w:w="3080" w:type="dxa"/>
          </w:tcPr>
          <w:p w14:paraId="3533B0C7" w14:textId="77777777" w:rsidR="005D3555" w:rsidRPr="00894AB1" w:rsidRDefault="00894AB1" w:rsidP="00894AB1">
            <w:pPr>
              <w:pStyle w:val="Tabletext"/>
              <w:keepNext/>
            </w:pPr>
            <w:r w:rsidRPr="00894AB1">
              <w:t>4.0-4.9</w:t>
            </w:r>
          </w:p>
        </w:tc>
        <w:tc>
          <w:tcPr>
            <w:tcW w:w="3081" w:type="dxa"/>
          </w:tcPr>
          <w:p w14:paraId="1B118030" w14:textId="77777777" w:rsidR="005D3555" w:rsidRPr="00894AB1" w:rsidRDefault="00894AB1" w:rsidP="00894AB1">
            <w:pPr>
              <w:pStyle w:val="Tabletext"/>
              <w:keepNext/>
            </w:pPr>
            <w:r w:rsidRPr="00894AB1">
              <w:t>1</w:t>
            </w:r>
          </w:p>
        </w:tc>
        <w:tc>
          <w:tcPr>
            <w:tcW w:w="3081" w:type="dxa"/>
          </w:tcPr>
          <w:p w14:paraId="096F6644" w14:textId="77777777" w:rsidR="005D3555" w:rsidRPr="00894AB1" w:rsidRDefault="00894AB1" w:rsidP="00894AB1">
            <w:pPr>
              <w:pStyle w:val="Tabletext"/>
              <w:keepNext/>
            </w:pPr>
            <w:r w:rsidRPr="00894AB1">
              <w:t>6-12 months</w:t>
            </w:r>
          </w:p>
        </w:tc>
      </w:tr>
      <w:tr w:rsidR="005D3555" w:rsidRPr="00894AB1" w14:paraId="7FD4EE06" w14:textId="77777777" w:rsidTr="00894AB1">
        <w:trPr>
          <w:tblHeader/>
        </w:trPr>
        <w:tc>
          <w:tcPr>
            <w:tcW w:w="3080" w:type="dxa"/>
          </w:tcPr>
          <w:p w14:paraId="1954FCA3" w14:textId="77777777" w:rsidR="005D3555" w:rsidRPr="00894AB1" w:rsidRDefault="00894AB1" w:rsidP="00894AB1">
            <w:pPr>
              <w:pStyle w:val="Tabletext"/>
              <w:keepNext/>
            </w:pPr>
            <w:r w:rsidRPr="00894AB1">
              <w:t>5.0-5.9</w:t>
            </w:r>
          </w:p>
        </w:tc>
        <w:tc>
          <w:tcPr>
            <w:tcW w:w="3081" w:type="dxa"/>
          </w:tcPr>
          <w:p w14:paraId="6C6CA7D1" w14:textId="77777777" w:rsidR="005D3555" w:rsidRPr="00894AB1" w:rsidRDefault="00894AB1" w:rsidP="00894AB1">
            <w:pPr>
              <w:pStyle w:val="Tabletext"/>
              <w:keepNext/>
            </w:pPr>
            <w:r w:rsidRPr="00894AB1">
              <w:t>1-10</w:t>
            </w:r>
          </w:p>
        </w:tc>
        <w:tc>
          <w:tcPr>
            <w:tcW w:w="3081" w:type="dxa"/>
          </w:tcPr>
          <w:p w14:paraId="1F6EFC62" w14:textId="77777777" w:rsidR="005D3555" w:rsidRPr="00894AB1" w:rsidRDefault="00894AB1" w:rsidP="00894AB1">
            <w:pPr>
              <w:pStyle w:val="Tabletext"/>
              <w:keepNext/>
            </w:pPr>
            <w:r w:rsidRPr="00894AB1">
              <w:t>3 months</w:t>
            </w:r>
          </w:p>
        </w:tc>
      </w:tr>
      <w:tr w:rsidR="005D3555" w:rsidRPr="00894AB1" w14:paraId="1910C2DD" w14:textId="77777777" w:rsidTr="00894AB1">
        <w:trPr>
          <w:tblHeader/>
        </w:trPr>
        <w:tc>
          <w:tcPr>
            <w:tcW w:w="3080" w:type="dxa"/>
          </w:tcPr>
          <w:p w14:paraId="26BC65C0" w14:textId="77777777" w:rsidR="005D3555" w:rsidRPr="00894AB1" w:rsidRDefault="00894AB1" w:rsidP="00894AB1">
            <w:pPr>
              <w:pStyle w:val="Tabletext"/>
              <w:keepNext/>
            </w:pPr>
            <w:r w:rsidRPr="00894AB1">
              <w:t>6.0-6.9</w:t>
            </w:r>
          </w:p>
        </w:tc>
        <w:tc>
          <w:tcPr>
            <w:tcW w:w="3081" w:type="dxa"/>
          </w:tcPr>
          <w:p w14:paraId="24983D1C" w14:textId="77777777" w:rsidR="005D3555" w:rsidRPr="00894AB1" w:rsidRDefault="00894AB1" w:rsidP="00894AB1">
            <w:pPr>
              <w:pStyle w:val="Tabletext"/>
              <w:keepNext/>
            </w:pPr>
            <w:r w:rsidRPr="00894AB1">
              <w:t>10-22</w:t>
            </w:r>
          </w:p>
        </w:tc>
        <w:tc>
          <w:tcPr>
            <w:tcW w:w="3081" w:type="dxa"/>
          </w:tcPr>
          <w:p w14:paraId="7F6D2426" w14:textId="77777777" w:rsidR="005D3555" w:rsidRPr="00894AB1" w:rsidRDefault="00894AB1" w:rsidP="00894AB1">
            <w:pPr>
              <w:pStyle w:val="Tabletext"/>
              <w:keepNext/>
            </w:pPr>
            <w:r w:rsidRPr="00894AB1">
              <w:t>NR</w:t>
            </w:r>
          </w:p>
        </w:tc>
      </w:tr>
      <w:tr w:rsidR="005D3555" w:rsidRPr="00894AB1" w14:paraId="34D9BF09" w14:textId="77777777" w:rsidTr="00894AB1">
        <w:trPr>
          <w:tblHeader/>
        </w:trPr>
        <w:tc>
          <w:tcPr>
            <w:tcW w:w="3080" w:type="dxa"/>
          </w:tcPr>
          <w:p w14:paraId="331051E8" w14:textId="77777777" w:rsidR="005D3555" w:rsidRPr="00894AB1" w:rsidRDefault="00894AB1" w:rsidP="00894AB1">
            <w:pPr>
              <w:pStyle w:val="Tabletext"/>
              <w:keepNext/>
            </w:pPr>
            <w:r w:rsidRPr="00894AB1">
              <w:t>&gt;7.0</w:t>
            </w:r>
          </w:p>
        </w:tc>
        <w:tc>
          <w:tcPr>
            <w:tcW w:w="3081" w:type="dxa"/>
          </w:tcPr>
          <w:p w14:paraId="1422FEE9" w14:textId="77777777" w:rsidR="005D3555" w:rsidRPr="00894AB1" w:rsidRDefault="00894AB1" w:rsidP="00894AB1">
            <w:pPr>
              <w:pStyle w:val="Tabletext"/>
              <w:keepNext/>
            </w:pPr>
            <w:r w:rsidRPr="00894AB1">
              <w:t>30-50</w:t>
            </w:r>
          </w:p>
        </w:tc>
        <w:tc>
          <w:tcPr>
            <w:tcW w:w="3081" w:type="dxa"/>
          </w:tcPr>
          <w:p w14:paraId="1D99EB04" w14:textId="77777777" w:rsidR="005D3555" w:rsidRPr="00894AB1" w:rsidRDefault="00894AB1" w:rsidP="00894AB1">
            <w:pPr>
              <w:pStyle w:val="Tabletext"/>
              <w:keepNext/>
            </w:pPr>
            <w:r w:rsidRPr="00894AB1">
              <w:t>NR</w:t>
            </w:r>
          </w:p>
        </w:tc>
      </w:tr>
    </w:tbl>
    <w:p w14:paraId="20829A28" w14:textId="77777777" w:rsidR="00430097" w:rsidRDefault="005D3555" w:rsidP="00894AB1">
      <w:pPr>
        <w:pStyle w:val="Tablenotes"/>
      </w:pPr>
      <w:r w:rsidRPr="00894AB1">
        <w:t>Source: adapted from Robinson et al. (2013)</w:t>
      </w:r>
      <w:r w:rsidRPr="00894AB1">
        <w:fldChar w:fldCharType="begin"/>
      </w:r>
      <w:r w:rsidR="00DD6694">
        <w:instrText xml:space="preserve"> ADDIN EN.CITE &lt;EndNote&gt;&lt;Cite&gt;&lt;Author&gt;Robinson&lt;/Author&gt;&lt;Year&gt;2013&lt;/Year&gt;&lt;RecNum&gt;4&lt;/RecNum&gt;&lt;DisplayText&gt;&lt;style face="superscript"&gt;3&lt;/style&gt;&lt;/DisplayText&gt;&lt;record&gt;&lt;rec-number&gt;4&lt;/rec-number&gt;&lt;foreign-keys&gt;&lt;key app="EN" db-id="0952etednfxx9zexd2lvse5ba99r22vzxz0t" timestamp="1540355911"&gt;4&lt;/key&gt;&lt;/foreign-keys&gt;&lt;ref-type name="Journal Article"&gt;17&lt;/ref-type&gt;&lt;contributors&gt;&lt;authors&gt;&lt;author&gt;Robinson, D.&lt;/author&gt;&lt;author&gt;Mees, B.&lt;/author&gt;&lt;author&gt;Verhagen, H.&lt;/author&gt;&lt;author&gt;Chuen, J.&lt;/author&gt;&lt;/authors&gt;&lt;/contributors&gt;&lt;titles&gt;&lt;title&gt;Aortic aneurysms Screening, surveillance and referral&lt;/title&gt;&lt;secondary-title&gt;Australian Family Physician&lt;/secondary-title&gt;&lt;/titles&gt;&lt;periodical&gt;&lt;full-title&gt;Australian Family Physician&lt;/full-title&gt;&lt;/periodical&gt;&lt;pages&gt;364-369&lt;/pages&gt;&lt;volume&gt;42&lt;/volume&gt;&lt;keywords&gt;&lt;keyword&gt;australian, family, physician, afp, 2013, june, aortic, aneurysm, abdominal, rupture&lt;/keyword&gt;&lt;/keywords&gt;&lt;dates&gt;&lt;year&gt;2013&lt;/year&gt;&lt;pub-dates&gt;&lt;date&gt;6/01&lt;/date&gt;&lt;/pub-dates&gt;&lt;/dates&gt;&lt;publisher&gt;The Royal Australian College of General Practitioners (RACGP)&lt;/publisher&gt;&lt;urls&gt;&lt;related-urls&gt;&lt;url&gt;http://www.racgp.org.au/afp/2013/june/aortic-aneurysms/&lt;/url&gt;&lt;/related-urls&gt;&lt;/urls&gt;&lt;/record&gt;&lt;/Cite&gt;&lt;/EndNote&gt;</w:instrText>
      </w:r>
      <w:r w:rsidRPr="00894AB1">
        <w:fldChar w:fldCharType="separate"/>
      </w:r>
      <w:r w:rsidR="00DD6694" w:rsidRPr="00DD6694">
        <w:rPr>
          <w:noProof/>
          <w:vertAlign w:val="superscript"/>
        </w:rPr>
        <w:t>3</w:t>
      </w:r>
      <w:r w:rsidRPr="00894AB1">
        <w:fldChar w:fldCharType="end"/>
      </w:r>
      <w:r w:rsidR="00B73BC1">
        <w:t xml:space="preserve"> and Aggarwal</w:t>
      </w:r>
      <w:r w:rsidR="000F300C">
        <w:t xml:space="preserve"> et al.</w:t>
      </w:r>
      <w:r w:rsidR="00B73BC1">
        <w:t xml:space="preserve"> </w:t>
      </w:r>
      <w:r w:rsidR="000F300C">
        <w:t>(2011)</w:t>
      </w:r>
      <w:r w:rsidR="000F300C">
        <w:fldChar w:fldCharType="begin"/>
      </w:r>
      <w:r w:rsidR="00DD6694">
        <w:instrText xml:space="preserve"> ADDIN EN.CITE &lt;EndNote&gt;&lt;Cite&gt;&lt;Author&gt;Aggarwal&lt;/Author&gt;&lt;Year&gt;2011&lt;/Year&gt;&lt;RecNum&gt;46&lt;/RecNum&gt;&lt;DisplayText&gt;&lt;style face="superscript"&gt;9&lt;/style&gt;&lt;/DisplayText&gt;&lt;record&gt;&lt;rec-number&gt;46&lt;/rec-number&gt;&lt;foreign-keys&gt;&lt;key app="EN" db-id="0952etednfxx9zexd2lvse5ba99r22vzxz0t" timestamp="1540762866"&gt;46&lt;/key&gt;&lt;/foreign-keys&gt;&lt;ref-type name="Journal Article"&gt;17&lt;/ref-type&gt;&lt;contributors&gt;&lt;authors&gt;&lt;author&gt;Aggarwal, Sourabh&lt;/author&gt;&lt;author&gt;Qamar, Arman&lt;/author&gt;&lt;author&gt;Sharma, Vishal&lt;/author&gt;&lt;author&gt;Sharma, Alka&lt;/author&gt;&lt;/authors&gt;&lt;/contributors&gt;&lt;titles&gt;&lt;title&gt;Abdominal aortic aneurysm: A comprehensive review&lt;/title&gt;&lt;secondary-title&gt;Experimental &amp;amp; Clinical Cardiology&lt;/secondary-title&gt;&lt;/titles&gt;&lt;periodical&gt;&lt;full-title&gt;Experimental &amp;amp; Clinical Cardiology&lt;/full-title&gt;&lt;/periodical&gt;&lt;pages&gt;11&lt;/pages&gt;&lt;volume&gt;16&lt;/volume&gt;&lt;number&gt;1&lt;/number&gt;&lt;dates&gt;&lt;year&gt;2011&lt;/year&gt;&lt;/dates&gt;&lt;urls&gt;&lt;/urls&gt;&lt;/record&gt;&lt;/Cite&gt;&lt;/EndNote&gt;</w:instrText>
      </w:r>
      <w:r w:rsidR="000F300C">
        <w:fldChar w:fldCharType="separate"/>
      </w:r>
      <w:r w:rsidR="00DD6694" w:rsidRPr="00DD6694">
        <w:rPr>
          <w:noProof/>
          <w:vertAlign w:val="superscript"/>
        </w:rPr>
        <w:t>9</w:t>
      </w:r>
      <w:r w:rsidR="000F300C">
        <w:fldChar w:fldCharType="end"/>
      </w:r>
      <w:r w:rsidR="00894AB1" w:rsidRPr="00894AB1">
        <w:t xml:space="preserve">. Note aneurysms &gt;5.5 cm in diameter </w:t>
      </w:r>
      <w:r w:rsidR="00894AB1" w:rsidRPr="00CB7F3D">
        <w:rPr>
          <w:noProof/>
        </w:rPr>
        <w:t>are indicated</w:t>
      </w:r>
      <w:r w:rsidR="00894AB1" w:rsidRPr="00894AB1">
        <w:t xml:space="preserve"> for treatment.</w:t>
      </w:r>
    </w:p>
    <w:p w14:paraId="4D60BADC" w14:textId="77777777" w:rsidR="004C4D80" w:rsidRPr="00894AB1" w:rsidRDefault="004C4D80" w:rsidP="00894AB1">
      <w:pPr>
        <w:pStyle w:val="Tablenotes"/>
      </w:pPr>
      <w:r>
        <w:t>Abbreviations: AAA = abdominal aortic aneurysm</w:t>
      </w:r>
    </w:p>
    <w:p w14:paraId="12ED6AF5" w14:textId="1B3388CC" w:rsidR="00DE74DA" w:rsidRDefault="00951217" w:rsidP="00AD42BE">
      <w:r>
        <w:t xml:space="preserve">Surgical repair of AAA and TAA can be performed using open or endovascular procedures; with endovascular method becoming </w:t>
      </w:r>
      <w:r w:rsidRPr="00CB7F3D">
        <w:rPr>
          <w:noProof/>
        </w:rPr>
        <w:t>increasingly</w:t>
      </w:r>
      <w:r>
        <w:t xml:space="preserve"> </w:t>
      </w:r>
      <w:r w:rsidRPr="00CB7F3D">
        <w:rPr>
          <w:noProof/>
        </w:rPr>
        <w:t>favoured</w:t>
      </w:r>
      <w:r>
        <w:t xml:space="preserve"> in Australia over the last 20 years</w:t>
      </w:r>
      <w:r w:rsidR="00890672">
        <w:t xml:space="preserve"> (</w:t>
      </w:r>
      <w:r w:rsidR="00890672">
        <w:fldChar w:fldCharType="begin"/>
      </w:r>
      <w:r w:rsidR="00890672">
        <w:instrText xml:space="preserve"> REF _Ref528676131 \h </w:instrText>
      </w:r>
      <w:r w:rsidR="00890672">
        <w:fldChar w:fldCharType="separate"/>
      </w:r>
      <w:r w:rsidR="00694D33">
        <w:t xml:space="preserve">Figure </w:t>
      </w:r>
      <w:r w:rsidR="00694D33">
        <w:rPr>
          <w:noProof/>
        </w:rPr>
        <w:t>1</w:t>
      </w:r>
      <w:r w:rsidR="00890672">
        <w:fldChar w:fldCharType="end"/>
      </w:r>
      <w:r w:rsidR="00004A8C">
        <w:t>).</w:t>
      </w:r>
      <w:r w:rsidR="00004A8C">
        <w:fldChar w:fldCharType="begin"/>
      </w:r>
      <w:r w:rsidR="00DD6694">
        <w:instrText xml:space="preserve"> ADDIN EN.CITE &lt;EndNote&gt;&lt;Cite&gt;&lt;Author&gt;Robinson&lt;/Author&gt;&lt;Year&gt;2013&lt;/Year&gt;&lt;RecNum&gt;4&lt;/RecNum&gt;&lt;DisplayText&gt;&lt;style face="superscript"&gt;3&lt;/style&gt;&lt;/DisplayText&gt;&lt;record&gt;&lt;rec-number&gt;4&lt;/rec-number&gt;&lt;foreign-keys&gt;&lt;key app="EN" db-id="0952etednfxx9zexd2lvse5ba99r22vzxz0t" timestamp="1540355911"&gt;4&lt;/key&gt;&lt;/foreign-keys&gt;&lt;ref-type name="Journal Article"&gt;17&lt;/ref-type&gt;&lt;contributors&gt;&lt;authors&gt;&lt;author&gt;Robinson, D.&lt;/author&gt;&lt;author&gt;Mees, B.&lt;/author&gt;&lt;author&gt;Verhagen, H.&lt;/author&gt;&lt;author&gt;Chuen, J.&lt;/author&gt;&lt;/authors&gt;&lt;/contributors&gt;&lt;titles&gt;&lt;title&gt;Aortic aneurysms Screening, surveillance and referral&lt;/title&gt;&lt;secondary-title&gt;Australian Family Physician&lt;/secondary-title&gt;&lt;/titles&gt;&lt;periodical&gt;&lt;full-title&gt;Australian Family Physician&lt;/full-title&gt;&lt;/periodical&gt;&lt;pages&gt;364-369&lt;/pages&gt;&lt;volume&gt;42&lt;/volume&gt;&lt;keywords&gt;&lt;keyword&gt;australian, family, physician, afp, 2013, june, aortic, aneurysm, abdominal, rupture&lt;/keyword&gt;&lt;/keywords&gt;&lt;dates&gt;&lt;year&gt;2013&lt;/year&gt;&lt;pub-dates&gt;&lt;date&gt;6/01&lt;/date&gt;&lt;/pub-dates&gt;&lt;/dates&gt;&lt;publisher&gt;The Royal Australian College of General Practitioners (RACGP)&lt;/publisher&gt;&lt;urls&gt;&lt;related-urls&gt;&lt;url&gt;http://www.racgp.org.au/afp/2013/june/aortic-aneurysms/&lt;/url&gt;&lt;/related-urls&gt;&lt;/urls&gt;&lt;/record&gt;&lt;/Cite&gt;&lt;/EndNote&gt;</w:instrText>
      </w:r>
      <w:r w:rsidR="00004A8C">
        <w:fldChar w:fldCharType="separate"/>
      </w:r>
      <w:r w:rsidR="00DD6694" w:rsidRPr="00DD6694">
        <w:rPr>
          <w:noProof/>
          <w:vertAlign w:val="superscript"/>
        </w:rPr>
        <w:t>3</w:t>
      </w:r>
      <w:r w:rsidR="00004A8C">
        <w:fldChar w:fldCharType="end"/>
      </w:r>
      <w:r>
        <w:t xml:space="preserve">. </w:t>
      </w:r>
      <w:r w:rsidR="008103E1" w:rsidRPr="00CB7F3D">
        <w:rPr>
          <w:noProof/>
        </w:rPr>
        <w:t xml:space="preserve">Data from the </w:t>
      </w:r>
      <w:r w:rsidR="00004A8C" w:rsidRPr="00CB7F3D">
        <w:rPr>
          <w:noProof/>
        </w:rPr>
        <w:t xml:space="preserve">Australasian Vascular Audit </w:t>
      </w:r>
      <w:r w:rsidR="0058036E" w:rsidRPr="00CB7F3D">
        <w:rPr>
          <w:noProof/>
        </w:rPr>
        <w:t xml:space="preserve">between 2010 and 2014 </w:t>
      </w:r>
      <w:r w:rsidR="00004A8C" w:rsidRPr="00CB7F3D">
        <w:rPr>
          <w:noProof/>
        </w:rPr>
        <w:t xml:space="preserve">shows that </w:t>
      </w:r>
      <w:r w:rsidR="0058036E" w:rsidRPr="00CB7F3D">
        <w:rPr>
          <w:noProof/>
        </w:rPr>
        <w:t>65 per cent of AAA repairs and 93 per cent of TAA repairs were endovascular</w:t>
      </w:r>
      <w:r w:rsidR="00D64894" w:rsidRPr="00CB7F3D">
        <w:rPr>
          <w:noProof/>
        </w:rPr>
        <w:t xml:space="preserve"> (including repairs for ruptured aneurysms)</w:t>
      </w:r>
      <w:r w:rsidR="0058036E" w:rsidRPr="00CB7F3D">
        <w:rPr>
          <w:noProof/>
        </w:rPr>
        <w:t>.</w:t>
      </w:r>
      <w:r w:rsidR="0058036E" w:rsidRPr="00CB7F3D">
        <w:rPr>
          <w:noProof/>
        </w:rPr>
        <w:fldChar w:fldCharType="begin"/>
      </w:r>
      <w:r w:rsidR="00DD6694" w:rsidRPr="00CB7F3D">
        <w:rPr>
          <w:noProof/>
        </w:rPr>
        <w:instrText xml:space="preserve"> ADDIN EN.CITE &lt;EndNote&gt;&lt;Cite&gt;&lt;Author&gt;Beiles&lt;/Author&gt;&lt;Year&gt;2015&lt;/Year&gt;&lt;RecNum&gt;45&lt;/RecNum&gt;&lt;DisplayText&gt;&lt;style face="superscript"&gt;10&lt;/style&gt;&lt;/DisplayText&gt;&lt;record&gt;&lt;rec-number&gt;45&lt;/rec-number&gt;&lt;foreign-keys&gt;&lt;key app="EN" db-id="0952etednfxx9zexd2lvse5ba99r22vzxz0t" timestamp="1540441311"&gt;45&lt;/key&gt;&lt;/foreign-keys&gt;&lt;ref-type name="Report"&gt;27&lt;/ref-type&gt;&lt;contributors&gt;&lt;authors&gt;&lt;author&gt;Beiles, B.&lt;/author&gt;&lt;/authors&gt;&lt;/contributors&gt;&lt;titles&gt;&lt;title&gt;Australasian Vascular Audit Report - the first 5 years 2010-2014&lt;/title&gt;&lt;/titles&gt;&lt;dates&gt;&lt;year&gt;2015&lt;/year&gt;&lt;/dates&gt;&lt;pub-location&gt;Australian and New Zealand Society for Vascular Surgery&lt;/pub-location&gt;&lt;urls&gt;&lt;/urls&gt;&lt;/record&gt;&lt;/Cite&gt;&lt;/EndNote&gt;</w:instrText>
      </w:r>
      <w:r w:rsidR="0058036E" w:rsidRPr="00CB7F3D">
        <w:rPr>
          <w:noProof/>
        </w:rPr>
        <w:fldChar w:fldCharType="separate"/>
      </w:r>
      <w:r w:rsidR="00DD6694" w:rsidRPr="00CB7F3D">
        <w:rPr>
          <w:noProof/>
          <w:vertAlign w:val="superscript"/>
        </w:rPr>
        <w:t>10</w:t>
      </w:r>
      <w:r w:rsidR="0058036E" w:rsidRPr="00CB7F3D">
        <w:rPr>
          <w:noProof/>
        </w:rPr>
        <w:fldChar w:fldCharType="end"/>
      </w:r>
      <w:r w:rsidRPr="00CB7F3D">
        <w:rPr>
          <w:noProof/>
        </w:rPr>
        <w:t xml:space="preserve"> </w:t>
      </w:r>
      <w:r w:rsidR="00E7059E" w:rsidRPr="00CB7F3D">
        <w:rPr>
          <w:noProof/>
        </w:rPr>
        <w:t>Expert feedback is that there are regional differences in the proportion of repairs carried out endovascularly; however, for example in Sydney, up to date figures estimate that 90 per cent of procedures for aneurysm repair are endovascular.</w:t>
      </w:r>
      <w:r w:rsidR="00E7059E">
        <w:fldChar w:fldCharType="begin"/>
      </w:r>
      <w:r w:rsidR="00DD6694">
        <w:instrText xml:space="preserve"> ADDIN EN.CITE &lt;EndNote&gt;&lt;Cite&gt;&lt;Author&gt;Vascular Surgeon&lt;/Author&gt;&lt;Year&gt;2018&lt;/Year&gt;&lt;RecNum&gt;55&lt;/RecNum&gt;&lt;DisplayText&gt;&lt;style face="superscript"&gt;11&lt;/style&gt;&lt;/DisplayText&gt;&lt;record&gt;&lt;rec-number&gt;55&lt;/rec-number&gt;&lt;foreign-keys&gt;&lt;key app="EN" db-id="0952etednfxx9zexd2lvse5ba99r22vzxz0t" timestamp="1540773854"&gt;55&lt;/key&gt;&lt;/foreign-keys&gt;&lt;ref-type name="Personal Communication"&gt;26&lt;/ref-type&gt;&lt;contributors&gt;&lt;authors&gt;&lt;author&gt;Vascular Surgeon,&lt;/author&gt;&lt;/authors&gt;&lt;secondary-authors&gt;&lt;author&gt;ASERNIP-S&lt;/author&gt;&lt;/secondary-authors&gt;&lt;/contributors&gt;&lt;titles&gt;&lt;title&gt;Expert advice from NSW vascular surgeon via phone call 29/10/2018. Surgeon suggested by the Applicant.&lt;/title&gt;&lt;/titles&gt;&lt;dates&gt;&lt;year&gt;2018&lt;/year&gt;&lt;/dates&gt;&lt;urls&gt;&lt;/urls&gt;&lt;/record&gt;&lt;/Cite&gt;&lt;/EndNote&gt;</w:instrText>
      </w:r>
      <w:r w:rsidR="00E7059E">
        <w:fldChar w:fldCharType="separate"/>
      </w:r>
      <w:r w:rsidR="00DD6694" w:rsidRPr="00DD6694">
        <w:rPr>
          <w:noProof/>
          <w:vertAlign w:val="superscript"/>
        </w:rPr>
        <w:t>11</w:t>
      </w:r>
      <w:r w:rsidR="00E7059E">
        <w:fldChar w:fldCharType="end"/>
      </w:r>
      <w:r w:rsidR="00E7059E">
        <w:t xml:space="preserve"> </w:t>
      </w:r>
      <w:r w:rsidR="00FF7C84">
        <w:t>The current application is concerned with</w:t>
      </w:r>
      <w:r w:rsidR="00747AF4">
        <w:t xml:space="preserve"> the</w:t>
      </w:r>
      <w:r w:rsidR="00FF7C84">
        <w:t xml:space="preserve"> use of helical anchors in conjunction with </w:t>
      </w:r>
      <w:r w:rsidR="00EB1694">
        <w:t xml:space="preserve">endovascular aneurysm repair (EVAR) and thoracic endovascular aneurysm repair (TEVAR) procedures. </w:t>
      </w:r>
    </w:p>
    <w:p w14:paraId="0CC38D7D" w14:textId="00795EE8" w:rsidR="00B930A5" w:rsidRDefault="00B930A5" w:rsidP="00B930A5">
      <w:pPr>
        <w:pStyle w:val="Caption"/>
      </w:pPr>
      <w:bookmarkStart w:id="3" w:name="_Ref528676131"/>
      <w:r>
        <w:t xml:space="preserve">Figure </w:t>
      </w:r>
      <w:r>
        <w:fldChar w:fldCharType="begin"/>
      </w:r>
      <w:r>
        <w:instrText xml:space="preserve"> SEQ Figure \* ARABIC </w:instrText>
      </w:r>
      <w:r>
        <w:fldChar w:fldCharType="separate"/>
      </w:r>
      <w:r w:rsidR="00694D33">
        <w:rPr>
          <w:noProof/>
        </w:rPr>
        <w:t>1</w:t>
      </w:r>
      <w:r>
        <w:fldChar w:fldCharType="end"/>
      </w:r>
      <w:bookmarkEnd w:id="3"/>
      <w:r>
        <w:tab/>
        <w:t>MBS claims for open and endovascular AAA repair procedures</w:t>
      </w:r>
      <w:r w:rsidR="00E308F7">
        <w:fldChar w:fldCharType="begin"/>
      </w:r>
      <w:r w:rsidR="00DD6694">
        <w:instrText xml:space="preserve"> ADDIN EN.CITE &lt;EndNote&gt;&lt;Cite&gt;&lt;Author&gt;Australian and New Zealand Society for Vascular Surgery&lt;/Author&gt;&lt;Year&gt;2018&lt;/Year&gt;&lt;RecNum&gt;42&lt;/RecNum&gt;&lt;DisplayText&gt;&lt;style face="superscript"&gt;8&lt;/style&gt;&lt;/DisplayText&gt;&lt;record&gt;&lt;rec-number&gt;42&lt;/rec-number&gt;&lt;foreign-keys&gt;&lt;key app="EN" db-id="0952etednfxx9zexd2lvse5ba99r22vzxz0t" timestamp="1540437012"&gt;42&lt;/key&gt;&lt;/foreign-keys&gt;&lt;ref-type name="Web Page"&gt;12&lt;/ref-type&gt;&lt;contributors&gt;&lt;authors&gt;&lt;author&gt;Australian and New Zealand Society for Vascular Surgery,&lt;/author&gt;&lt;/authors&gt;&lt;/contributors&gt;&lt;titles&gt;&lt;title&gt;Aortic aneurysm&lt;/title&gt;&lt;/titles&gt;&lt;volume&gt;2018&lt;/volume&gt;&lt;number&gt;25 October&lt;/number&gt;&lt;dates&gt;&lt;year&gt;2018&lt;/year&gt;&lt;/dates&gt;&lt;publisher&gt;Australian and New Zealand Society for Vascular Surgery&lt;/publisher&gt;&lt;urls&gt;&lt;related-urls&gt;&lt;url&gt;https://www.anzsvs.org.au/patient-information/aortic-aneurysm/&lt;/url&gt;&lt;/related-urls&gt;&lt;/urls&gt;&lt;/record&gt;&lt;/Cite&gt;&lt;/EndNote&gt;</w:instrText>
      </w:r>
      <w:r w:rsidR="00E308F7">
        <w:fldChar w:fldCharType="separate"/>
      </w:r>
      <w:r w:rsidR="00DD6694" w:rsidRPr="00DD6694">
        <w:rPr>
          <w:noProof/>
          <w:vertAlign w:val="superscript"/>
        </w:rPr>
        <w:t>8</w:t>
      </w:r>
      <w:r w:rsidR="00E308F7">
        <w:fldChar w:fldCharType="end"/>
      </w:r>
    </w:p>
    <w:p w14:paraId="451799E0" w14:textId="77777777" w:rsidR="00B930A5" w:rsidRDefault="002D558F" w:rsidP="00B930A5">
      <w:pPr>
        <w:rPr>
          <w:lang w:val="en-GB" w:eastAsia="ja-JP"/>
        </w:rPr>
      </w:pPr>
      <w:r>
        <w:rPr>
          <w:noProof/>
          <w:lang w:eastAsia="en-AU"/>
        </w:rPr>
        <w:drawing>
          <wp:inline distT="0" distB="0" distL="0" distR="0" wp14:anchorId="72C482B1" wp14:editId="38EA136A">
            <wp:extent cx="4572000" cy="2743200"/>
            <wp:effectExtent l="0" t="0" r="0" b="0"/>
            <wp:docPr id="2" name="Chart 2" descr="MBS claims for open and endovascular AAA repair procedures - since 1997/98 the number of open procedures has decreased from 800 per annum to 100 per annum, in the same period EVAR procedures have correspondingly increased." title="Figur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576F952" w14:textId="3EF784F6" w:rsidR="00B930A5" w:rsidRDefault="00B930A5" w:rsidP="00EF0D44">
      <w:pPr>
        <w:pStyle w:val="Tablenotes"/>
        <w:rPr>
          <w:lang w:val="en-GB" w:eastAsia="ja-JP"/>
        </w:rPr>
      </w:pPr>
      <w:r>
        <w:rPr>
          <w:lang w:val="en-GB" w:eastAsia="ja-JP"/>
        </w:rPr>
        <w:t xml:space="preserve">Source: MBS </w:t>
      </w:r>
      <w:r w:rsidR="00EF0D44">
        <w:rPr>
          <w:lang w:val="en-GB" w:eastAsia="ja-JP"/>
        </w:rPr>
        <w:t>I</w:t>
      </w:r>
      <w:r>
        <w:rPr>
          <w:lang w:val="en-GB" w:eastAsia="ja-JP"/>
        </w:rPr>
        <w:t xml:space="preserve">tem </w:t>
      </w:r>
      <w:r w:rsidR="00EF0D44">
        <w:rPr>
          <w:lang w:val="en-GB" w:eastAsia="ja-JP"/>
        </w:rPr>
        <w:t>S</w:t>
      </w:r>
      <w:r>
        <w:rPr>
          <w:lang w:val="en-GB" w:eastAsia="ja-JP"/>
        </w:rPr>
        <w:t>tatistics data</w:t>
      </w:r>
      <w:r w:rsidR="00E308F7">
        <w:rPr>
          <w:lang w:val="en-GB" w:eastAsia="ja-JP"/>
        </w:rPr>
        <w:fldChar w:fldCharType="begin"/>
      </w:r>
      <w:r w:rsidR="00CA49A8">
        <w:rPr>
          <w:lang w:val="en-GB" w:eastAsia="ja-JP"/>
        </w:rPr>
        <w:instrText xml:space="preserve"> ADDIN EN.CITE &lt;EndNote&gt;&lt;Cite&gt;&lt;Author&gt;Australia&lt;/Author&gt;&lt;Year&gt;2018&lt;/Year&gt;&lt;RecNum&gt;62&lt;/RecNum&gt;&lt;DisplayText&gt;&lt;style face="superscript"&gt;12&lt;/style&gt;&lt;/DisplayText&gt;&lt;record&gt;&lt;rec-number&gt;62&lt;/rec-number&gt;&lt;foreign-keys&gt;&lt;key app="EN" db-id="0952etednfxx9zexd2lvse5ba99r22vzxz0t" timestamp="1540789335"&gt;62&lt;/key&gt;&lt;/foreign-keys&gt;&lt;ref-type name="Web Page"&gt;12&lt;/ref-type&gt;&lt;contributors&gt;&lt;authors&gt;&lt;author&gt;Medicare Australia&lt;/author&gt;&lt;/authors&gt;&lt;/contributors&gt;&lt;titles&gt;&lt;title&gt;Medicare Australia Statistics: Medicare Item Reports&lt;/title&gt;&lt;/titles&gt;&lt;volume&gt;2018&lt;/volume&gt;&lt;number&gt;29 October&lt;/number&gt;&lt;dates&gt;&lt;year&gt;2018&lt;/year&gt;&lt;/dates&gt;&lt;publisher&gt;Australian Government Department of Human Services&lt;/publisher&gt;&lt;urls&gt;&lt;related-urls&gt;&lt;url&gt;http://medicarestatistics.humanservices.gov.au/statistics/mbs_item.jsp&lt;/url&gt;&lt;/related-urls&gt;&lt;/urls&gt;&lt;/record&gt;&lt;/Cite&gt;&lt;/EndNote&gt;</w:instrText>
      </w:r>
      <w:r w:rsidR="00E308F7">
        <w:rPr>
          <w:lang w:val="en-GB" w:eastAsia="ja-JP"/>
        </w:rPr>
        <w:fldChar w:fldCharType="separate"/>
      </w:r>
      <w:r w:rsidR="00CA49A8" w:rsidRPr="00CA49A8">
        <w:rPr>
          <w:noProof/>
          <w:vertAlign w:val="superscript"/>
          <w:lang w:val="en-GB" w:eastAsia="ja-JP"/>
        </w:rPr>
        <w:t>12</w:t>
      </w:r>
      <w:r w:rsidR="00E308F7">
        <w:rPr>
          <w:lang w:val="en-GB" w:eastAsia="ja-JP"/>
        </w:rPr>
        <w:fldChar w:fldCharType="end"/>
      </w:r>
      <w:r>
        <w:rPr>
          <w:lang w:val="en-GB" w:eastAsia="ja-JP"/>
        </w:rPr>
        <w:t xml:space="preserve"> and adapted from Robinson et al. (2013)</w:t>
      </w:r>
      <w:r w:rsidR="00E308F7">
        <w:rPr>
          <w:lang w:val="en-GB" w:eastAsia="ja-JP"/>
        </w:rPr>
        <w:fldChar w:fldCharType="begin"/>
      </w:r>
      <w:r w:rsidR="00DD6694">
        <w:rPr>
          <w:lang w:val="en-GB" w:eastAsia="ja-JP"/>
        </w:rPr>
        <w:instrText xml:space="preserve"> ADDIN EN.CITE &lt;EndNote&gt;&lt;Cite&gt;&lt;Author&gt;Robinson&lt;/Author&gt;&lt;Year&gt;2013&lt;/Year&gt;&lt;RecNum&gt;4&lt;/RecNum&gt;&lt;DisplayText&gt;&lt;style face="superscript"&gt;3&lt;/style&gt;&lt;/DisplayText&gt;&lt;record&gt;&lt;rec-number&gt;4&lt;/rec-number&gt;&lt;foreign-keys&gt;&lt;key app="EN" db-id="0952etednfxx9zexd2lvse5ba99r22vzxz0t" timestamp="1540355911"&gt;4&lt;/key&gt;&lt;/foreign-keys&gt;&lt;ref-type name="Journal Article"&gt;17&lt;/ref-type&gt;&lt;contributors&gt;&lt;authors&gt;&lt;author&gt;Robinson, D.&lt;/author&gt;&lt;author&gt;Mees, B.&lt;/author&gt;&lt;author&gt;Verhagen, H.&lt;/author&gt;&lt;author&gt;Chuen, J.&lt;/author&gt;&lt;/authors&gt;&lt;/contributors&gt;&lt;titles&gt;&lt;title&gt;Aortic aneurysms Screening, surveillance and referral&lt;/title&gt;&lt;secondary-title&gt;Australian Family Physician&lt;/secondary-title&gt;&lt;/titles&gt;&lt;periodical&gt;&lt;full-title&gt;Australian Family Physician&lt;/full-title&gt;&lt;/periodical&gt;&lt;pages&gt;364-369&lt;/pages&gt;&lt;volume&gt;42&lt;/volume&gt;&lt;keywords&gt;&lt;keyword&gt;australian, family, physician, afp, 2013, june, aortic, aneurysm, abdominal, rupture&lt;/keyword&gt;&lt;/keywords&gt;&lt;dates&gt;&lt;year&gt;2013&lt;/year&gt;&lt;pub-dates&gt;&lt;date&gt;6/01&lt;/date&gt;&lt;/pub-dates&gt;&lt;/dates&gt;&lt;publisher&gt;The Royal Australian College of General Practitioners (RACGP)&lt;/publisher&gt;&lt;urls&gt;&lt;related-urls&gt;&lt;url&gt;http://www.racgp.org.au/afp/2013/june/aortic-aneurysms/&lt;/url&gt;&lt;/related-urls&gt;&lt;/urls&gt;&lt;/record&gt;&lt;/Cite&gt;&lt;/EndNote&gt;</w:instrText>
      </w:r>
      <w:r w:rsidR="00E308F7">
        <w:rPr>
          <w:lang w:val="en-GB" w:eastAsia="ja-JP"/>
        </w:rPr>
        <w:fldChar w:fldCharType="separate"/>
      </w:r>
      <w:r w:rsidR="00DD6694" w:rsidRPr="00DD6694">
        <w:rPr>
          <w:noProof/>
          <w:vertAlign w:val="superscript"/>
          <w:lang w:val="en-GB" w:eastAsia="ja-JP"/>
        </w:rPr>
        <w:t>3</w:t>
      </w:r>
      <w:r w:rsidR="00E308F7">
        <w:rPr>
          <w:lang w:val="en-GB" w:eastAsia="ja-JP"/>
        </w:rPr>
        <w:fldChar w:fldCharType="end"/>
      </w:r>
    </w:p>
    <w:p w14:paraId="30479B8D" w14:textId="77777777" w:rsidR="004C4D80" w:rsidRPr="00B930A5" w:rsidRDefault="004C4D80" w:rsidP="00EF0D44">
      <w:pPr>
        <w:pStyle w:val="Tablenotes"/>
        <w:rPr>
          <w:lang w:val="en-GB" w:eastAsia="ja-JP"/>
        </w:rPr>
      </w:pPr>
      <w:r>
        <w:rPr>
          <w:lang w:val="en-GB" w:eastAsia="ja-JP"/>
        </w:rPr>
        <w:t>Abbreviations: MBS = Medicare Benefits Schedule, EVAR = endovascular aneurysm repair</w:t>
      </w:r>
    </w:p>
    <w:p w14:paraId="4627451E" w14:textId="3B7C879D" w:rsidR="000F300C" w:rsidRDefault="00942787" w:rsidP="00AD42BE">
      <w:r>
        <w:t>The Application documents for this PICO contain a detailed description of aneurysm repairs.</w:t>
      </w:r>
      <w:r>
        <w:fldChar w:fldCharType="begin"/>
      </w:r>
      <w:r w:rsidR="00CA49A8">
        <w:instrText xml:space="preserve"> ADDIN EN.CITE &lt;EndNote&gt;&lt;Cite&gt;&lt;Author&gt;Applicant&lt;/Author&gt;&lt;Year&gt;2018&lt;/Year&gt;&lt;RecNum&gt;49&lt;/RecNum&gt;&lt;DisplayText&gt;&lt;style face="superscript"&gt;13&lt;/style&gt;&lt;/DisplayText&gt;&lt;record&gt;&lt;rec-number&gt;49&lt;/rec-number&gt;&lt;foreign-keys&gt;&lt;key app="EN" db-id="0952etednfxx9zexd2lvse5ba99r22vzxz0t" timestamp="1540764475"&gt;49&lt;/key&gt;&lt;/foreign-keys&gt;&lt;ref-type name="Web Page"&gt;12&lt;/ref-type&gt;&lt;contributors&gt;&lt;authors&gt;&lt;author&gt;Applicant&lt;/author&gt;&lt;/authors&gt;&lt;/contributors&gt;&lt;titles&gt;&lt;title&gt;Application form 1553: Transmural fixation of aortic endograft adjunct to endovascular aneurysm repair using helical anchors &lt;/title&gt;&lt;/titles&gt;&lt;volume&gt;2018&lt;/volume&gt;&lt;number&gt;29 October&lt;/number&gt;&lt;dates&gt;&lt;year&gt;2018&lt;/year&gt;&lt;/dates&gt;&lt;publisher&gt;Australian Government, Department of Health&lt;/publisher&gt;&lt;urls&gt;&lt;related-urls&gt;&lt;url&gt;http://www.msac.gov.au/internet/msac/publishing.nsf/Content/1553-public&lt;/url&gt;&lt;/related-urls&gt;&lt;/urls&gt;&lt;/record&gt;&lt;/Cite&gt;&lt;/EndNote&gt;</w:instrText>
      </w:r>
      <w:r>
        <w:fldChar w:fldCharType="separate"/>
      </w:r>
      <w:r w:rsidR="00CA49A8" w:rsidRPr="00CA49A8">
        <w:rPr>
          <w:noProof/>
          <w:vertAlign w:val="superscript"/>
        </w:rPr>
        <w:t>13</w:t>
      </w:r>
      <w:r>
        <w:fldChar w:fldCharType="end"/>
      </w:r>
      <w:r>
        <w:t xml:space="preserve"> Briefly, </w:t>
      </w:r>
      <w:r w:rsidR="00B257A0">
        <w:t xml:space="preserve">EVAR involves </w:t>
      </w:r>
      <w:r>
        <w:t xml:space="preserve">feeding the stent-graft system through the femoral arteries to the correct position </w:t>
      </w:r>
      <w:r w:rsidRPr="00CD5865">
        <w:rPr>
          <w:noProof/>
        </w:rPr>
        <w:t xml:space="preserve">in </w:t>
      </w:r>
      <w:r>
        <w:t>the aorta using guidewires and catheters</w:t>
      </w:r>
      <w:r w:rsidR="00B257A0">
        <w:t>.</w:t>
      </w:r>
      <w:r>
        <w:fldChar w:fldCharType="begin"/>
      </w:r>
      <w:r w:rsidR="00CA49A8">
        <w:instrText xml:space="preserve"> ADDIN EN.CITE &lt;EndNote&gt;&lt;Cite&gt;&lt;Author&gt;Brown&lt;/Author&gt;&lt;Year&gt;2012&lt;/Year&gt;&lt;RecNum&gt;48&lt;/RecNum&gt;&lt;DisplayText&gt;&lt;style face="superscript"&gt;14&lt;/style&gt;&lt;/DisplayText&gt;&lt;record&gt;&lt;rec-number&gt;48&lt;/rec-number&gt;&lt;foreign-keys&gt;&lt;key app="EN" db-id="0952etednfxx9zexd2lvse5ba99r22vzxz0t" timestamp="1540763948"&gt;48&lt;/key&gt;&lt;/foreign-keys&gt;&lt;ref-type name="Journal Article"&gt;17&lt;/ref-type&gt;&lt;contributors&gt;&lt;authors&gt;&lt;author&gt;Brown, LC&lt;/author&gt;&lt;author&gt;Powell, JT&lt;/author&gt;&lt;author&gt;Thompson, SG&lt;/author&gt;&lt;author&gt;Epstein, DM&lt;/author&gt;&lt;author&gt;Sculpher, MJ&lt;/author&gt;&lt;author&gt;Greenhalgh, RM&lt;/author&gt;&lt;/authors&gt;&lt;/contributors&gt;&lt;titles&gt;&lt;title&gt;The UK EndoVascular Aneurysm Repair (EVAR) Trials: randomised trials of EVAR versus standard therapy&lt;/title&gt;&lt;/titles&gt;&lt;dates&gt;&lt;year&gt;2012&lt;/year&gt;&lt;/dates&gt;&lt;urls&gt;&lt;/urls&gt;&lt;/record&gt;&lt;/Cite&gt;&lt;/EndNote&gt;</w:instrText>
      </w:r>
      <w:r>
        <w:fldChar w:fldCharType="separate"/>
      </w:r>
      <w:r w:rsidR="00CA49A8" w:rsidRPr="00CA49A8">
        <w:rPr>
          <w:noProof/>
          <w:vertAlign w:val="superscript"/>
        </w:rPr>
        <w:t>14</w:t>
      </w:r>
      <w:r>
        <w:fldChar w:fldCharType="end"/>
      </w:r>
      <w:r w:rsidR="00B257A0">
        <w:t xml:space="preserve"> Open repair involves </w:t>
      </w:r>
      <w:r w:rsidR="00B257A0">
        <w:lastRenderedPageBreak/>
        <w:t xml:space="preserve">implantation and suturing of a synthetic graft to replace the </w:t>
      </w:r>
      <w:r>
        <w:t>diseased portion of the aorta.</w:t>
      </w:r>
      <w:r>
        <w:fldChar w:fldCharType="begin"/>
      </w:r>
      <w:r w:rsidR="00CA49A8">
        <w:instrText xml:space="preserve"> ADDIN EN.CITE &lt;EndNote&gt;&lt;Cite&gt;&lt;Author&gt;Brown&lt;/Author&gt;&lt;Year&gt;2012&lt;/Year&gt;&lt;RecNum&gt;48&lt;/RecNum&gt;&lt;DisplayText&gt;&lt;style face="superscript"&gt;14&lt;/style&gt;&lt;/DisplayText&gt;&lt;record&gt;&lt;rec-number&gt;48&lt;/rec-number&gt;&lt;foreign-keys&gt;&lt;key app="EN" db-id="0952etednfxx9zexd2lvse5ba99r22vzxz0t" timestamp="1540763948"&gt;48&lt;/key&gt;&lt;/foreign-keys&gt;&lt;ref-type name="Journal Article"&gt;17&lt;/ref-type&gt;&lt;contributors&gt;&lt;authors&gt;&lt;author&gt;Brown, LC&lt;/author&gt;&lt;author&gt;Powell, JT&lt;/author&gt;&lt;author&gt;Thompson, SG&lt;/author&gt;&lt;author&gt;Epstein, DM&lt;/author&gt;&lt;author&gt;Sculpher, MJ&lt;/author&gt;&lt;author&gt;Greenhalgh, RM&lt;/author&gt;&lt;/authors&gt;&lt;/contributors&gt;&lt;titles&gt;&lt;title&gt;The UK EndoVascular Aneurysm Repair (EVAR) Trials: randomised trials of EVAR versus standard therapy&lt;/title&gt;&lt;/titles&gt;&lt;dates&gt;&lt;year&gt;2012&lt;/year&gt;&lt;/dates&gt;&lt;urls&gt;&lt;/urls&gt;&lt;/record&gt;&lt;/Cite&gt;&lt;/EndNote&gt;</w:instrText>
      </w:r>
      <w:r>
        <w:fldChar w:fldCharType="separate"/>
      </w:r>
      <w:r w:rsidR="00CA49A8" w:rsidRPr="00CA49A8">
        <w:rPr>
          <w:noProof/>
          <w:vertAlign w:val="superscript"/>
        </w:rPr>
        <w:t>14</w:t>
      </w:r>
      <w:r>
        <w:fldChar w:fldCharType="end"/>
      </w:r>
      <w:r w:rsidR="00B257A0">
        <w:t xml:space="preserve"> </w:t>
      </w:r>
      <w:r w:rsidR="000F300C">
        <w:t xml:space="preserve">Endovascular procedures are less invasive and </w:t>
      </w:r>
      <w:r w:rsidR="000F300C" w:rsidRPr="00CD5865">
        <w:rPr>
          <w:noProof/>
        </w:rPr>
        <w:t>are associated</w:t>
      </w:r>
      <w:r w:rsidR="000F300C">
        <w:t xml:space="preserve"> with lower mortality than open aneurysm repair</w:t>
      </w:r>
      <w:r w:rsidR="00445019">
        <w:t xml:space="preserve"> </w:t>
      </w:r>
      <w:r w:rsidR="00B257A0">
        <w:t>(</w:t>
      </w:r>
      <w:r w:rsidR="00B257A0">
        <w:fldChar w:fldCharType="begin"/>
      </w:r>
      <w:r w:rsidR="00B257A0">
        <w:instrText xml:space="preserve"> REF _Ref528564988 \h </w:instrText>
      </w:r>
      <w:r w:rsidR="00B257A0">
        <w:fldChar w:fldCharType="separate"/>
      </w:r>
      <w:r w:rsidR="00694D33">
        <w:t xml:space="preserve">Table </w:t>
      </w:r>
      <w:r w:rsidR="00694D33">
        <w:rPr>
          <w:noProof/>
        </w:rPr>
        <w:t>2</w:t>
      </w:r>
      <w:r w:rsidR="00B257A0">
        <w:fldChar w:fldCharType="end"/>
      </w:r>
      <w:r w:rsidR="00B257A0">
        <w:t>)</w:t>
      </w:r>
      <w:r w:rsidR="000F300C">
        <w:t>.</w:t>
      </w:r>
      <w:r w:rsidR="000F300C">
        <w:fldChar w:fldCharType="begin"/>
      </w:r>
      <w:r w:rsidR="00DD6694">
        <w:instrText xml:space="preserve"> ADDIN EN.CITE &lt;EndNote&gt;&lt;Cite&gt;&lt;Author&gt;Aggarwal&lt;/Author&gt;&lt;Year&gt;2011&lt;/Year&gt;&lt;RecNum&gt;46&lt;/RecNum&gt;&lt;DisplayText&gt;&lt;style face="superscript"&gt;3, 9&lt;/style&gt;&lt;/DisplayText&gt;&lt;record&gt;&lt;rec-number&gt;46&lt;/rec-number&gt;&lt;foreign-keys&gt;&lt;key app="EN" db-id="0952etednfxx9zexd2lvse5ba99r22vzxz0t" timestamp="1540762866"&gt;46&lt;/key&gt;&lt;/foreign-keys&gt;&lt;ref-type name="Journal Article"&gt;17&lt;/ref-type&gt;&lt;contributors&gt;&lt;authors&gt;&lt;author&gt;Aggarwal, Sourabh&lt;/author&gt;&lt;author&gt;Qamar, Arman&lt;/author&gt;&lt;author&gt;Sharma, Vishal&lt;/author&gt;&lt;author&gt;Sharma, Alka&lt;/author&gt;&lt;/authors&gt;&lt;/contributors&gt;&lt;titles&gt;&lt;title&gt;Abdominal aortic aneurysm: A comprehensive review&lt;/title&gt;&lt;secondary-title&gt;Experimental &amp;amp; Clinical Cardiology&lt;/secondary-title&gt;&lt;/titles&gt;&lt;periodical&gt;&lt;full-title&gt;Experimental &amp;amp; Clinical Cardiology&lt;/full-title&gt;&lt;/periodical&gt;&lt;pages&gt;11&lt;/pages&gt;&lt;volume&gt;16&lt;/volume&gt;&lt;number&gt;1&lt;/number&gt;&lt;dates&gt;&lt;year&gt;2011&lt;/year&gt;&lt;/dates&gt;&lt;urls&gt;&lt;/urls&gt;&lt;/record&gt;&lt;/Cite&gt;&lt;Cite&gt;&lt;Author&gt;Robinson&lt;/Author&gt;&lt;Year&gt;2013&lt;/Year&gt;&lt;RecNum&gt;4&lt;/RecNum&gt;&lt;record&gt;&lt;rec-number&gt;4&lt;/rec-number&gt;&lt;foreign-keys&gt;&lt;key app="EN" db-id="0952etednfxx9zexd2lvse5ba99r22vzxz0t" timestamp="1540355911"&gt;4&lt;/key&gt;&lt;/foreign-keys&gt;&lt;ref-type name="Journal Article"&gt;17&lt;/ref-type&gt;&lt;contributors&gt;&lt;authors&gt;&lt;author&gt;Robinson, D.&lt;/author&gt;&lt;author&gt;Mees, B.&lt;/author&gt;&lt;author&gt;Verhagen, H.&lt;/author&gt;&lt;author&gt;Chuen, J.&lt;/author&gt;&lt;/authors&gt;&lt;/contributors&gt;&lt;titles&gt;&lt;title&gt;Aortic aneurysms Screening, surveillance and referral&lt;/title&gt;&lt;secondary-title&gt;Australian Family Physician&lt;/secondary-title&gt;&lt;/titles&gt;&lt;periodical&gt;&lt;full-title&gt;Australian Family Physician&lt;/full-title&gt;&lt;/periodical&gt;&lt;pages&gt;364-369&lt;/pages&gt;&lt;volume&gt;42&lt;/volume&gt;&lt;keywords&gt;&lt;keyword&gt;australian, family, physician, afp, 2013, june, aortic, aneurysm, abdominal, rupture&lt;/keyword&gt;&lt;/keywords&gt;&lt;dates&gt;&lt;year&gt;2013&lt;/year&gt;&lt;pub-dates&gt;&lt;date&gt;6/01&lt;/date&gt;&lt;/pub-dates&gt;&lt;/dates&gt;&lt;publisher&gt;The Royal Australian College of General Practitioners (RACGP)&lt;/publisher&gt;&lt;urls&gt;&lt;related-urls&gt;&lt;url&gt;http://www.racgp.org.au/afp/2013/june/aortic-aneurysms/&lt;/url&gt;&lt;/related-urls&gt;&lt;/urls&gt;&lt;/record&gt;&lt;/Cite&gt;&lt;/EndNote&gt;</w:instrText>
      </w:r>
      <w:r w:rsidR="000F300C">
        <w:fldChar w:fldCharType="separate"/>
      </w:r>
      <w:r w:rsidR="00DD6694" w:rsidRPr="00DD6694">
        <w:rPr>
          <w:noProof/>
          <w:vertAlign w:val="superscript"/>
        </w:rPr>
        <w:t>3, 9</w:t>
      </w:r>
      <w:r w:rsidR="000F300C">
        <w:fldChar w:fldCharType="end"/>
      </w:r>
      <w:r w:rsidR="00F44ADD">
        <w:t xml:space="preserve"> EVAR/TEVAR </w:t>
      </w:r>
      <w:r w:rsidR="00F44ADD" w:rsidRPr="00CD5865">
        <w:rPr>
          <w:noProof/>
        </w:rPr>
        <w:t>are however associated</w:t>
      </w:r>
      <w:r w:rsidR="00F44ADD">
        <w:t xml:space="preserve"> with increased rates of </w:t>
      </w:r>
      <w:r w:rsidR="00F44ADD" w:rsidRPr="001E4671">
        <w:t>postoperative</w:t>
      </w:r>
      <w:r w:rsidR="00F44ADD">
        <w:t xml:space="preserve"> complications requiring reintervention; namely endoleaks. Patients with </w:t>
      </w:r>
      <w:r w:rsidR="00F44ADD" w:rsidRPr="00CD5865">
        <w:rPr>
          <w:noProof/>
        </w:rPr>
        <w:t>hostile</w:t>
      </w:r>
      <w:r w:rsidR="00F44ADD">
        <w:t xml:space="preserve"> neck anatomy may be particularly prone to these.</w:t>
      </w:r>
      <w:r w:rsidR="00F44ADD">
        <w:fldChar w:fldCharType="begin">
          <w:fldData xml:space="preserve">PEVuZE5vdGU+PENpdGU+PEF1dGhvcj5EaWxsYXZvdTwvQXV0aG9yPjxZZWFyPjIwMDM8L1llYXI+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</w:fldData>
        </w:fldChar>
      </w:r>
      <w:r w:rsidR="00CA49A8">
        <w:instrText xml:space="preserve"> ADDIN EN.CITE </w:instrText>
      </w:r>
      <w:r w:rsidR="00CA49A8">
        <w:fldChar w:fldCharType="begin">
          <w:fldData xml:space="preserve">PEVuZE5vdGU+PENpdGU+PEF1dGhvcj5EaWxsYXZvdTwvQXV0aG9yPjxZZWFyPjIwMDM8L1llYXI+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</w:fldData>
        </w:fldChar>
      </w:r>
      <w:r w:rsidR="00CA49A8">
        <w:instrText xml:space="preserve"> ADDIN EN.CITE.DATA </w:instrText>
      </w:r>
      <w:r w:rsidR="00CA49A8">
        <w:fldChar w:fldCharType="end"/>
      </w:r>
      <w:r w:rsidR="00F44ADD">
        <w:fldChar w:fldCharType="separate"/>
      </w:r>
      <w:r w:rsidR="00CA49A8" w:rsidRPr="00CA49A8">
        <w:rPr>
          <w:noProof/>
          <w:vertAlign w:val="superscript"/>
        </w:rPr>
        <w:t>15, 16</w:t>
      </w:r>
      <w:r w:rsidR="00F44ADD">
        <w:fldChar w:fldCharType="end"/>
      </w:r>
      <w:r w:rsidR="00F44ADD">
        <w:t xml:space="preserve"> Patients predisposed to, or suffering from, </w:t>
      </w:r>
      <w:r w:rsidR="005223DF">
        <w:t>Type IA</w:t>
      </w:r>
      <w:r w:rsidR="00F44ADD">
        <w:t xml:space="preserve"> endoleaks make up the target populations of this application.</w:t>
      </w:r>
    </w:p>
    <w:p w14:paraId="6B936204" w14:textId="024973B9" w:rsidR="00445019" w:rsidRDefault="00445019" w:rsidP="00445019">
      <w:pPr>
        <w:pStyle w:val="Caption"/>
      </w:pPr>
      <w:bookmarkStart w:id="4" w:name="_Ref528564988"/>
      <w:r>
        <w:t xml:space="preserve">Table </w:t>
      </w:r>
      <w:r>
        <w:fldChar w:fldCharType="begin"/>
      </w:r>
      <w:r>
        <w:instrText xml:space="preserve"> SEQ Table \* ARABIC </w:instrText>
      </w:r>
      <w:r>
        <w:fldChar w:fldCharType="separate"/>
      </w:r>
      <w:r w:rsidR="00694D33">
        <w:rPr>
          <w:noProof/>
        </w:rPr>
        <w:t>2</w:t>
      </w:r>
      <w:r>
        <w:fldChar w:fldCharType="end"/>
      </w:r>
      <w:bookmarkEnd w:id="4"/>
      <w:r>
        <w:tab/>
        <w:t>Comparative mortality associated with EVAR and open aneurysm repair of AAA.</w:t>
      </w:r>
      <w:r>
        <w:fldChar w:fldCharType="begin"/>
      </w:r>
      <w:r w:rsidR="00DD6694">
        <w:instrText xml:space="preserve"> ADDIN EN.CITE &lt;EndNote&gt;&lt;Cite&gt;&lt;Author&gt;Robinson&lt;/Author&gt;&lt;Year&gt;2013&lt;/Year&gt;&lt;RecNum&gt;4&lt;/RecNum&gt;&lt;DisplayText&gt;&lt;style face="superscript"&gt;3&lt;/style&gt;&lt;/DisplayText&gt;&lt;record&gt;&lt;rec-number&gt;4&lt;/rec-number&gt;&lt;foreign-keys&gt;&lt;key app="EN" db-id="0952etednfxx9zexd2lvse5ba99r22vzxz0t" timestamp="1540355911"&gt;4&lt;/key&gt;&lt;/foreign-keys&gt;&lt;ref-type name="Journal Article"&gt;17&lt;/ref-type&gt;&lt;contributors&gt;&lt;authors&gt;&lt;author&gt;Robinson, D.&lt;/author&gt;&lt;author&gt;Mees, B.&lt;/author&gt;&lt;author&gt;Verhagen, H.&lt;/author&gt;&lt;author&gt;Chuen, J.&lt;/author&gt;&lt;/authors&gt;&lt;/contributors&gt;&lt;titles&gt;&lt;title&gt;Aortic aneurysms Screening, surveillance and referral&lt;/title&gt;&lt;secondary-title&gt;Australian Family Physician&lt;/secondary-title&gt;&lt;/titles&gt;&lt;periodical&gt;&lt;full-title&gt;Australian Family Physician&lt;/full-title&gt;&lt;/periodical&gt;&lt;pages&gt;364-369&lt;/pages&gt;&lt;volume&gt;42&lt;/volume&gt;&lt;keywords&gt;&lt;keyword&gt;australian, family, physician, afp, 2013, june, aortic, aneurysm, abdominal, rupture&lt;/keyword&gt;&lt;/keywords&gt;&lt;dates&gt;&lt;year&gt;2013&lt;/year&gt;&lt;pub-dates&gt;&lt;date&gt;6/01&lt;/date&gt;&lt;/pub-dates&gt;&lt;/dates&gt;&lt;publisher&gt;The Royal Australian College of General Practitioners (RACGP)&lt;/publisher&gt;&lt;urls&gt;&lt;related-urls&gt;&lt;url&gt;http://www.racgp.org.au/afp/2013/june/aortic-aneurysms/&lt;/url&gt;&lt;/related-urls&gt;&lt;/urls&gt;&lt;/record&gt;&lt;/Cite&gt;&lt;/EndNote&gt;</w:instrText>
      </w:r>
      <w:r>
        <w:fldChar w:fldCharType="separate"/>
      </w:r>
      <w:r w:rsidR="00DD6694" w:rsidRPr="00DD6694">
        <w:rPr>
          <w:noProof/>
          <w:vertAlign w:val="superscript"/>
        </w:rPr>
        <w:t>3</w:t>
      </w:r>
      <w:r>
        <w:fldChar w:fldCharType="end"/>
      </w:r>
      <w:r>
        <w:t xml:space="preserve"> </w:t>
      </w:r>
    </w:p>
    <w:tbl>
      <w:tblPr>
        <w:tblStyle w:val="TableGrid"/>
        <w:tblW w:w="5000" w:type="pct"/>
        <w:tblLook w:val="04A0" w:firstRow="1" w:lastRow="0" w:firstColumn="1" w:lastColumn="0" w:noHBand="0" w:noVBand="1"/>
        <w:tblCaption w:val="Table 2"/>
        <w:tblDescription w:val="Comparative mortality associated with EVAR and open aneurysm repair of AAA"/>
      </w:tblPr>
      <w:tblGrid>
        <w:gridCol w:w="2883"/>
        <w:gridCol w:w="3066"/>
        <w:gridCol w:w="3067"/>
      </w:tblGrid>
      <w:tr w:rsidR="00B257A0" w14:paraId="54E86FE2" w14:textId="77777777" w:rsidTr="00C40E59">
        <w:trPr>
          <w:tblHeader/>
        </w:trPr>
        <w:tc>
          <w:tcPr>
            <w:tcW w:w="1598" w:type="pct"/>
          </w:tcPr>
          <w:p w14:paraId="102436A8" w14:textId="77777777" w:rsidR="00B257A0" w:rsidRDefault="00B257A0" w:rsidP="00B257A0">
            <w:pPr>
              <w:pStyle w:val="Tableheading"/>
            </w:pPr>
            <w:r>
              <w:t>Trial</w:t>
            </w:r>
          </w:p>
        </w:tc>
        <w:tc>
          <w:tcPr>
            <w:tcW w:w="1700" w:type="pct"/>
          </w:tcPr>
          <w:p w14:paraId="5851809B" w14:textId="77777777" w:rsidR="00B257A0" w:rsidRDefault="00B257A0" w:rsidP="00B257A0">
            <w:pPr>
              <w:pStyle w:val="Tableheading"/>
            </w:pPr>
            <w:r>
              <w:t>EVAR mortality (%)</w:t>
            </w:r>
          </w:p>
        </w:tc>
        <w:tc>
          <w:tcPr>
            <w:tcW w:w="1701" w:type="pct"/>
          </w:tcPr>
          <w:p w14:paraId="49BF8F47" w14:textId="77777777" w:rsidR="00B257A0" w:rsidRDefault="00B257A0" w:rsidP="00B257A0">
            <w:pPr>
              <w:pStyle w:val="Tableheading"/>
            </w:pPr>
            <w:r>
              <w:t>Open repair mortality</w:t>
            </w:r>
          </w:p>
        </w:tc>
      </w:tr>
      <w:tr w:rsidR="00B257A0" w14:paraId="4A63E736" w14:textId="77777777" w:rsidTr="00942787">
        <w:tc>
          <w:tcPr>
            <w:tcW w:w="1598" w:type="pct"/>
          </w:tcPr>
          <w:p w14:paraId="741909D0" w14:textId="77777777" w:rsidR="00B257A0" w:rsidRDefault="00B257A0" w:rsidP="00B257A0">
            <w:pPr>
              <w:pStyle w:val="Tabletext"/>
            </w:pPr>
            <w:r>
              <w:t>EVAR1</w:t>
            </w:r>
          </w:p>
        </w:tc>
        <w:tc>
          <w:tcPr>
            <w:tcW w:w="1700" w:type="pct"/>
          </w:tcPr>
          <w:p w14:paraId="7F9A7329" w14:textId="77777777" w:rsidR="00B257A0" w:rsidRDefault="00B257A0" w:rsidP="00B257A0">
            <w:pPr>
              <w:pStyle w:val="Tabletext"/>
            </w:pPr>
            <w:r>
              <w:t>2.3</w:t>
            </w:r>
          </w:p>
        </w:tc>
        <w:tc>
          <w:tcPr>
            <w:tcW w:w="1701" w:type="pct"/>
          </w:tcPr>
          <w:p w14:paraId="6340DCCF" w14:textId="77777777" w:rsidR="00B257A0" w:rsidRDefault="00B257A0" w:rsidP="00B257A0">
            <w:pPr>
              <w:pStyle w:val="Tabletext"/>
            </w:pPr>
            <w:r>
              <w:t>6.0</w:t>
            </w:r>
          </w:p>
        </w:tc>
      </w:tr>
      <w:tr w:rsidR="00B257A0" w14:paraId="14FD4A7A" w14:textId="77777777" w:rsidTr="00942787">
        <w:tc>
          <w:tcPr>
            <w:tcW w:w="1598" w:type="pct"/>
          </w:tcPr>
          <w:p w14:paraId="75A9DFAD" w14:textId="77777777" w:rsidR="00B257A0" w:rsidRDefault="00B257A0" w:rsidP="00B257A0">
            <w:pPr>
              <w:pStyle w:val="Tabletext"/>
            </w:pPr>
            <w:r>
              <w:t>DREAM</w:t>
            </w:r>
          </w:p>
        </w:tc>
        <w:tc>
          <w:tcPr>
            <w:tcW w:w="1700" w:type="pct"/>
          </w:tcPr>
          <w:p w14:paraId="10F6E09E" w14:textId="77777777" w:rsidR="00B257A0" w:rsidRDefault="00B257A0" w:rsidP="00B257A0">
            <w:pPr>
              <w:pStyle w:val="Tabletext"/>
            </w:pPr>
            <w:r>
              <w:t>1.2</w:t>
            </w:r>
          </w:p>
        </w:tc>
        <w:tc>
          <w:tcPr>
            <w:tcW w:w="1701" w:type="pct"/>
          </w:tcPr>
          <w:p w14:paraId="6A13CF1C" w14:textId="77777777" w:rsidR="00B257A0" w:rsidRDefault="00B257A0" w:rsidP="00B257A0">
            <w:pPr>
              <w:pStyle w:val="Tabletext"/>
            </w:pPr>
            <w:r>
              <w:t>4.6</w:t>
            </w:r>
          </w:p>
        </w:tc>
      </w:tr>
      <w:tr w:rsidR="00B257A0" w14:paraId="476FAC9A" w14:textId="77777777" w:rsidTr="00942787">
        <w:tc>
          <w:tcPr>
            <w:tcW w:w="1598" w:type="pct"/>
          </w:tcPr>
          <w:p w14:paraId="541EF3F9" w14:textId="77777777" w:rsidR="00B257A0" w:rsidRDefault="00B257A0" w:rsidP="00B257A0">
            <w:pPr>
              <w:pStyle w:val="Tabletext"/>
            </w:pPr>
            <w:r>
              <w:t>OVER</w:t>
            </w:r>
          </w:p>
        </w:tc>
        <w:tc>
          <w:tcPr>
            <w:tcW w:w="1700" w:type="pct"/>
          </w:tcPr>
          <w:p w14:paraId="42828680" w14:textId="77777777" w:rsidR="00B257A0" w:rsidRDefault="00B257A0" w:rsidP="00B257A0">
            <w:pPr>
              <w:pStyle w:val="Tabletext"/>
            </w:pPr>
            <w:r>
              <w:t>0.5</w:t>
            </w:r>
          </w:p>
        </w:tc>
        <w:tc>
          <w:tcPr>
            <w:tcW w:w="1701" w:type="pct"/>
          </w:tcPr>
          <w:p w14:paraId="246EBDAF" w14:textId="77777777" w:rsidR="00B257A0" w:rsidRDefault="00B257A0" w:rsidP="00B257A0">
            <w:pPr>
              <w:pStyle w:val="Tabletext"/>
            </w:pPr>
            <w:r>
              <w:t>3.0</w:t>
            </w:r>
          </w:p>
        </w:tc>
      </w:tr>
    </w:tbl>
    <w:p w14:paraId="223D7B78" w14:textId="77777777" w:rsidR="00445019" w:rsidRDefault="00942787" w:rsidP="00B257A0">
      <w:pPr>
        <w:pStyle w:val="Tablenotes"/>
      </w:pPr>
      <w:r>
        <w:t>Source: A</w:t>
      </w:r>
      <w:r w:rsidR="00445019">
        <w:t>dapted from Robinson et al. (2013)</w:t>
      </w:r>
      <w:r w:rsidR="00445019">
        <w:fldChar w:fldCharType="begin"/>
      </w:r>
      <w:r w:rsidR="00DD6694">
        <w:instrText xml:space="preserve"> ADDIN EN.CITE &lt;EndNote&gt;&lt;Cite&gt;&lt;Author&gt;Robinson&lt;/Author&gt;&lt;Year&gt;2013&lt;/Year&gt;&lt;RecNum&gt;4&lt;/RecNum&gt;&lt;DisplayText&gt;&lt;style face="superscript"&gt;3&lt;/style&gt;&lt;/DisplayText&gt;&lt;record&gt;&lt;rec-number&gt;4&lt;/rec-number&gt;&lt;foreign-keys&gt;&lt;key app="EN" db-id="0952etednfxx9zexd2lvse5ba99r22vzxz0t" timestamp="1540355911"&gt;4&lt;/key&gt;&lt;/foreign-keys&gt;&lt;ref-type name="Journal Article"&gt;17&lt;/ref-type&gt;&lt;contributors&gt;&lt;authors&gt;&lt;author&gt;Robinson, D.&lt;/author&gt;&lt;author&gt;Mees, B.&lt;/author&gt;&lt;author&gt;Verhagen, H.&lt;/author&gt;&lt;author&gt;Chuen, J.&lt;/author&gt;&lt;/authors&gt;&lt;/contributors&gt;&lt;titles&gt;&lt;title&gt;Aortic aneurysms Screening, surveillance and referral&lt;/title&gt;&lt;secondary-title&gt;Australian Family Physician&lt;/secondary-title&gt;&lt;/titles&gt;&lt;periodical&gt;&lt;full-title&gt;Australian Family Physician&lt;/full-title&gt;&lt;/periodical&gt;&lt;pages&gt;364-369&lt;/pages&gt;&lt;volume&gt;42&lt;/volume&gt;&lt;keywords&gt;&lt;keyword&gt;australian, family, physician, afp, 2013, june, aortic, aneurysm, abdominal, rupture&lt;/keyword&gt;&lt;/keywords&gt;&lt;dates&gt;&lt;year&gt;2013&lt;/year&gt;&lt;pub-dates&gt;&lt;date&gt;6/01&lt;/date&gt;&lt;/pub-dates&gt;&lt;/dates&gt;&lt;publisher&gt;The Royal Australian College of General Practitioners (RACGP)&lt;/publisher&gt;&lt;urls&gt;&lt;related-urls&gt;&lt;url&gt;http://www.racgp.org.au/afp/2013/june/aortic-aneurysms/&lt;/url&gt;&lt;/related-urls&gt;&lt;/urls&gt;&lt;/record&gt;&lt;/Cite&gt;&lt;/EndNote&gt;</w:instrText>
      </w:r>
      <w:r w:rsidR="00445019">
        <w:fldChar w:fldCharType="separate"/>
      </w:r>
      <w:r w:rsidR="00DD6694" w:rsidRPr="00DD6694">
        <w:rPr>
          <w:noProof/>
          <w:vertAlign w:val="superscript"/>
        </w:rPr>
        <w:t>3</w:t>
      </w:r>
      <w:r w:rsidR="00445019">
        <w:fldChar w:fldCharType="end"/>
      </w:r>
      <w:r w:rsidR="00445019">
        <w:t xml:space="preserve"> </w:t>
      </w:r>
    </w:p>
    <w:p w14:paraId="2BB6772C" w14:textId="77777777" w:rsidR="004C4D80" w:rsidRDefault="004C4D80" w:rsidP="00B257A0">
      <w:pPr>
        <w:pStyle w:val="Tablenotes"/>
      </w:pPr>
      <w:r>
        <w:t xml:space="preserve">Abbreviations: EVAR = endovascular aneurysm repair, DREAM = Dutch </w:t>
      </w:r>
      <w:r w:rsidRPr="004C4D80">
        <w:t>Randomized Endovascular Aneurysm Management</w:t>
      </w:r>
      <w:r>
        <w:t xml:space="preserve">, OVER = </w:t>
      </w:r>
      <w:r w:rsidRPr="004C4D80">
        <w:t>Open versus Endovascular Repair Trial</w:t>
      </w:r>
    </w:p>
    <w:p w14:paraId="12069EE4" w14:textId="77777777" w:rsidR="00DE74DA" w:rsidRDefault="00255355" w:rsidP="00255355">
      <w:pPr>
        <w:pStyle w:val="Heading4"/>
      </w:pPr>
      <w:r>
        <w:t>Population 1</w:t>
      </w:r>
    </w:p>
    <w:p w14:paraId="230A4462" w14:textId="77777777" w:rsidR="00F44ADD" w:rsidRPr="00F44ADD" w:rsidRDefault="00F44ADD" w:rsidP="00F44ADD">
      <w:pPr>
        <w:pStyle w:val="ListParagraph"/>
        <w:ind w:left="360"/>
        <w:rPr>
          <w:i/>
        </w:rPr>
      </w:pPr>
      <w:r w:rsidRPr="00F44ADD">
        <w:rPr>
          <w:i/>
        </w:rPr>
        <w:t xml:space="preserve">Patients with an aortic abdominal aneurysm or thoracic aortic aneurysm who are undergoing </w:t>
      </w:r>
      <w:r w:rsidR="004C4D80">
        <w:rPr>
          <w:i/>
        </w:rPr>
        <w:t xml:space="preserve">initial </w:t>
      </w:r>
      <w:r w:rsidRPr="00F44ADD">
        <w:rPr>
          <w:i/>
        </w:rPr>
        <w:t>EVAR/TEVAR and who have a hostile neck anatomy (defined in the application as length &lt;10mm, diameter &gt;28 mm, angulation &gt;60 degrees or aortic neck is conical for EVAR and diameter ≥ 40mm, length &lt;20 mm for TEVAR).</w:t>
      </w:r>
    </w:p>
    <w:p w14:paraId="5BEE15E1" w14:textId="77777777" w:rsidR="00F44ADD" w:rsidRDefault="00F44ADD" w:rsidP="00DE74DA">
      <w:r w:rsidRPr="00CD5865">
        <w:rPr>
          <w:noProof/>
        </w:rPr>
        <w:t>A hostile</w:t>
      </w:r>
      <w:r>
        <w:t xml:space="preserve"> neck anatomy </w:t>
      </w:r>
      <w:r w:rsidR="00EC7AB0">
        <w:t xml:space="preserve">for patients undergoing EVAR </w:t>
      </w:r>
      <w:r w:rsidRPr="002B3C1B">
        <w:rPr>
          <w:noProof/>
        </w:rPr>
        <w:t>is defined</w:t>
      </w:r>
      <w:r>
        <w:t xml:space="preserve"> </w:t>
      </w:r>
      <w:r w:rsidR="00EC7AB0">
        <w:t xml:space="preserve">on page 14 of the </w:t>
      </w:r>
      <w:r>
        <w:t>Application as:</w:t>
      </w:r>
    </w:p>
    <w:p w14:paraId="57CA2E01" w14:textId="132B4202" w:rsidR="00C46CC9" w:rsidRDefault="00F44ADD" w:rsidP="00EC7AB0">
      <w:pPr>
        <w:pStyle w:val="ListParagraph"/>
        <w:numPr>
          <w:ilvl w:val="0"/>
          <w:numId w:val="18"/>
        </w:numPr>
      </w:pPr>
      <w:r w:rsidRPr="00F44ADD">
        <w:t>length &lt;10mm, diameter &gt;28 mm, angulation &gt;60 degrees or aortic neck is conical</w:t>
      </w:r>
      <w:r>
        <w:t xml:space="preserve"> (EVAR)</w:t>
      </w:r>
      <w:r w:rsidR="00EC7AB0">
        <w:fldChar w:fldCharType="begin"/>
      </w:r>
      <w:r w:rsidR="00CA49A8">
        <w:instrText xml:space="preserve"> ADDIN EN.CITE &lt;EndNote&gt;&lt;Cite&gt;&lt;Author&gt;Applicant&lt;/Author&gt;&lt;Year&gt;2018&lt;/Year&gt;&lt;RecNum&gt;49&lt;/RecNum&gt;&lt;DisplayText&gt;&lt;style face="superscript"&gt;13&lt;/style&gt;&lt;/DisplayText&gt;&lt;record&gt;&lt;rec-number&gt;49&lt;/rec-number&gt;&lt;foreign-keys&gt;&lt;key app="EN" db-id="0952etednfxx9zexd2lvse5ba99r22vzxz0t" timestamp="1540764475"&gt;49&lt;/key&gt;&lt;/foreign-keys&gt;&lt;ref-type name="Web Page"&gt;12&lt;/ref-type&gt;&lt;contributors&gt;&lt;authors&gt;&lt;author&gt;Applicant&lt;/author&gt;&lt;/authors&gt;&lt;/contributors&gt;&lt;titles&gt;&lt;title&gt;Application form 1553: Transmural fixation of aortic endograft adjunct to endovascular aneurysm repair using helical anchors &lt;/title&gt;&lt;/titles&gt;&lt;volume&gt;2018&lt;/volume&gt;&lt;number&gt;29 October&lt;/number&gt;&lt;dates&gt;&lt;year&gt;2018&lt;/year&gt;&lt;/dates&gt;&lt;publisher&gt;Australian Government, Department of Health&lt;/publisher&gt;&lt;urls&gt;&lt;related-urls&gt;&lt;url&gt;http://www.msac.gov.au/internet/msac/publishing.nsf/Content/1553-public&lt;/url&gt;&lt;/related-urls&gt;&lt;/urls&gt;&lt;/record&gt;&lt;/Cite&gt;&lt;/EndNote&gt;</w:instrText>
      </w:r>
      <w:r w:rsidR="00EC7AB0">
        <w:fldChar w:fldCharType="separate"/>
      </w:r>
      <w:r w:rsidR="00CA49A8" w:rsidRPr="00CA49A8">
        <w:rPr>
          <w:noProof/>
          <w:vertAlign w:val="superscript"/>
        </w:rPr>
        <w:t>13</w:t>
      </w:r>
      <w:r w:rsidR="00EC7AB0">
        <w:fldChar w:fldCharType="end"/>
      </w:r>
    </w:p>
    <w:p w14:paraId="0253D155" w14:textId="479508CB" w:rsidR="00F44ADD" w:rsidRDefault="00EC7AB0" w:rsidP="00EC7AB0">
      <w:r>
        <w:t xml:space="preserve">No definition for </w:t>
      </w:r>
      <w:r w:rsidRPr="00CD5865">
        <w:rPr>
          <w:noProof/>
        </w:rPr>
        <w:t>hostile</w:t>
      </w:r>
      <w:r>
        <w:t xml:space="preserve"> neck anatomy for a TEVAR procedure </w:t>
      </w:r>
      <w:r w:rsidRPr="002B3C1B">
        <w:rPr>
          <w:noProof/>
        </w:rPr>
        <w:t xml:space="preserve">is explicitly </w:t>
      </w:r>
      <w:r w:rsidR="00652127" w:rsidRPr="002B3C1B">
        <w:rPr>
          <w:noProof/>
        </w:rPr>
        <w:t>provided</w:t>
      </w:r>
      <w:r>
        <w:t xml:space="preserve"> in the application; however, the Applicant describes on page 19 of the Application states “proximal and distal landing zones</w:t>
      </w:r>
      <w:r w:rsidR="004A6B1A">
        <w:t xml:space="preserve"> should have a diameter </w:t>
      </w:r>
      <w:r w:rsidR="00C46CC9">
        <w:t>&lt;</w:t>
      </w:r>
      <w:r w:rsidR="004A6B1A">
        <w:t xml:space="preserve">40 mm and length </w:t>
      </w:r>
      <w:r w:rsidR="00C46CC9">
        <w:t xml:space="preserve">≥ </w:t>
      </w:r>
      <w:r w:rsidR="004A6B1A">
        <w:t>20 mm) for TEVAR.</w:t>
      </w:r>
      <w:r w:rsidR="004A6B1A">
        <w:fldChar w:fldCharType="begin"/>
      </w:r>
      <w:r w:rsidR="00CA49A8">
        <w:instrText xml:space="preserve"> ADDIN EN.CITE &lt;EndNote&gt;&lt;Cite&gt;&lt;Author&gt;Applicant&lt;/Author&gt;&lt;Year&gt;2018&lt;/Year&gt;&lt;RecNum&gt;49&lt;/RecNum&gt;&lt;DisplayText&gt;&lt;style face="superscript"&gt;13&lt;/style&gt;&lt;/DisplayText&gt;&lt;record&gt;&lt;rec-number&gt;49&lt;/rec-number&gt;&lt;foreign-keys&gt;&lt;key app="EN" db-id="0952etednfxx9zexd2lvse5ba99r22vzxz0t" timestamp="1540764475"&gt;49&lt;/key&gt;&lt;/foreign-keys&gt;&lt;ref-type name="Web Page"&gt;12&lt;/ref-type&gt;&lt;contributors&gt;&lt;authors&gt;&lt;author&gt;Applicant&lt;/author&gt;&lt;/authors&gt;&lt;/contributors&gt;&lt;titles&gt;&lt;title&gt;Application form 1553: Transmural fixation of aortic endograft adjunct to endovascular aneurysm repair using helical anchors &lt;/title&gt;&lt;/titles&gt;&lt;volume&gt;2018&lt;/volume&gt;&lt;number&gt;29 October&lt;/number&gt;&lt;dates&gt;&lt;year&gt;2018&lt;/year&gt;&lt;/dates&gt;&lt;publisher&gt;Australian Government, Department of Health&lt;/publisher&gt;&lt;urls&gt;&lt;related-urls&gt;&lt;url&gt;http://www.msac.gov.au/internet/msac/publishing.nsf/Content/1553-public&lt;/url&gt;&lt;/related-urls&gt;&lt;/urls&gt;&lt;/record&gt;&lt;/Cite&gt;&lt;/EndNote&gt;</w:instrText>
      </w:r>
      <w:r w:rsidR="004A6B1A">
        <w:fldChar w:fldCharType="separate"/>
      </w:r>
      <w:r w:rsidR="00CA49A8" w:rsidRPr="00CA49A8">
        <w:rPr>
          <w:noProof/>
          <w:vertAlign w:val="superscript"/>
        </w:rPr>
        <w:t>13</w:t>
      </w:r>
      <w:r w:rsidR="004A6B1A">
        <w:fldChar w:fldCharType="end"/>
      </w:r>
    </w:p>
    <w:p w14:paraId="64924BBF" w14:textId="78A47755" w:rsidR="004A6B1A" w:rsidRDefault="000E2E0A" w:rsidP="004A6B1A">
      <w:r>
        <w:t xml:space="preserve">Anatomic characteristics determine the degree of difficulty in performing EVAR and are expected to influence rates </w:t>
      </w:r>
      <w:r w:rsidRPr="00CD5865">
        <w:rPr>
          <w:noProof/>
        </w:rPr>
        <w:t>of:</w:t>
      </w:r>
      <w:r>
        <w:t xml:space="preserve"> technical success; endoleak; migration; conversion to open repair; and, need for secondary procedures.</w:t>
      </w:r>
      <w:r>
        <w:fldChar w:fldCharType="begin"/>
      </w:r>
      <w:r w:rsidR="00CA49A8">
        <w:instrText xml:space="preserve"> ADDIN EN.CITE &lt;EndNote&gt;&lt;Cite&gt;&lt;Author&gt;Chaikof&lt;/Author&gt;&lt;Year&gt;2002&lt;/Year&gt;&lt;RecNum&gt;51&lt;/RecNum&gt;&lt;DisplayText&gt;&lt;style face="superscript"&gt;17&lt;/style&gt;&lt;/DisplayText&gt;&lt;record&gt;&lt;rec-number&gt;51&lt;/rec-number&gt;&lt;foreign-keys&gt;&lt;key app="EN" db-id="0952etednfxx9zexd2lvse5ba99r22vzxz0t" timestamp="1540768050"&gt;51&lt;/key&gt;&lt;/foreign-keys&gt;&lt;ref-type name="Journal Article"&gt;17&lt;/ref-type&gt;&lt;contributors&gt;&lt;authors&gt;&lt;author&gt;Chaikof, Elliot L&lt;/author&gt;&lt;author&gt;Fillinger, Mark F&lt;/author&gt;&lt;author&gt;Matsumura, Jon S&lt;/author&gt;&lt;author&gt;Rutherford, Robert B&lt;/author&gt;&lt;author&gt;White, Geoffrey H&lt;/author&gt;&lt;author&gt;Blankensteijn, Jan D&lt;/author&gt;&lt;author&gt;Bernhard, Victor M&lt;/author&gt;&lt;author&gt;Harris, Peter L&lt;/author&gt;&lt;author&gt;Kent, K Craig&lt;/author&gt;&lt;author&gt;May, James&lt;/author&gt;&lt;/authors&gt;&lt;/contributors&gt;&lt;titles&gt;&lt;title&gt;Identifying and grading factors that modify the outcome of endovascular aortic aneurysm repair&lt;/title&gt;&lt;secondary-title&gt;Journal of vascular surgery&lt;/secondary-title&gt;&lt;/titles&gt;&lt;periodical&gt;&lt;full-title&gt;J Vasc Surg&lt;/full-title&gt;&lt;abbr-1&gt;Journal of vascular surgery&lt;/abbr-1&gt;&lt;/periodical&gt;&lt;pages&gt;1061-1066&lt;/pages&gt;&lt;volume&gt;35&lt;/volume&gt;&lt;number&gt;5&lt;/number&gt;&lt;dates&gt;&lt;year&gt;2002&lt;/year&gt;&lt;/dates&gt;&lt;isbn&gt;0741-5214&lt;/isbn&gt;&lt;urls&gt;&lt;/urls&gt;&lt;/record&gt;&lt;/Cite&gt;&lt;/EndNote&gt;</w:instrText>
      </w:r>
      <w:r>
        <w:fldChar w:fldCharType="separate"/>
      </w:r>
      <w:r w:rsidR="00CA49A8" w:rsidRPr="00CA49A8">
        <w:rPr>
          <w:noProof/>
          <w:vertAlign w:val="superscript"/>
        </w:rPr>
        <w:t>17</w:t>
      </w:r>
      <w:r>
        <w:fldChar w:fldCharType="end"/>
      </w:r>
      <w:r w:rsidR="008C2182">
        <w:t xml:space="preserve"> Patients with </w:t>
      </w:r>
      <w:r w:rsidR="008C2182" w:rsidRPr="00CD5865">
        <w:rPr>
          <w:noProof/>
        </w:rPr>
        <w:t>hostile</w:t>
      </w:r>
      <w:r w:rsidR="008C2182">
        <w:t xml:space="preserve"> neck anatomy are at heightened risk of </w:t>
      </w:r>
      <w:r w:rsidR="005223DF">
        <w:t>Type I</w:t>
      </w:r>
      <w:r w:rsidR="008C2182">
        <w:t xml:space="preserve"> endoleak, reintervention and aneurysm related-mortality.</w:t>
      </w:r>
      <w:r w:rsidR="008C2182">
        <w:fldChar w:fldCharType="begin"/>
      </w:r>
      <w:r w:rsidR="00CA49A8">
        <w:instrText xml:space="preserve"> ADDIN EN.CITE &lt;EndNote&gt;&lt;Cite&gt;&lt;Author&gt;Antoniou&lt;/Author&gt;&lt;Year&gt;2013&lt;/Year&gt;&lt;RecNum&gt;53&lt;/RecNum&gt;&lt;DisplayText&gt;&lt;style face="superscript"&gt;18&lt;/style&gt;&lt;/DisplayText&gt;&lt;record&gt;&lt;rec-number&gt;53&lt;/rec-number&gt;&lt;foreign-keys&gt;&lt;key app="EN" db-id="0952etednfxx9zexd2lvse5ba99r22vzxz0t" timestamp="1540770860"&gt;53&lt;/key&gt;&lt;/foreign-keys&gt;&lt;ref-type name="Journal Article"&gt;17&lt;/ref-type&gt;&lt;contributors&gt;&lt;authors&gt;&lt;author&gt;Antoniou, George A&lt;/author&gt;&lt;author&gt;Georgiadis, George S&lt;/author&gt;&lt;author&gt;Antoniou, Stavros A&lt;/author&gt;&lt;author&gt;Kuhan, Ganesh&lt;/author&gt;&lt;author&gt;Murray, David&lt;/author&gt;&lt;/authors&gt;&lt;/contributors&gt;&lt;titles&gt;&lt;title&gt;A meta-analysis of outcomes of endovascular abdominal aortic aneurysm repair in patients with hostile and friendly neck anatomy&lt;/title&gt;&lt;secondary-title&gt;Journal of vascular surgery&lt;/secondary-title&gt;&lt;/titles&gt;&lt;periodical&gt;&lt;full-title&gt;J Vasc Surg&lt;/full-title&gt;&lt;abbr-1&gt;Journal of vascular surgery&lt;/abbr-1&gt;&lt;/periodical&gt;&lt;pages&gt;527-538&lt;/pages&gt;&lt;volume&gt;57&lt;/volume&gt;&lt;number&gt;2&lt;/number&gt;&lt;dates&gt;&lt;year&gt;2013&lt;/year&gt;&lt;/dates&gt;&lt;isbn&gt;0741-5214&lt;/isbn&gt;&lt;urls&gt;&lt;/urls&gt;&lt;/record&gt;&lt;/Cite&gt;&lt;/EndNote&gt;</w:instrText>
      </w:r>
      <w:r w:rsidR="008C2182">
        <w:fldChar w:fldCharType="separate"/>
      </w:r>
      <w:r w:rsidR="00CA49A8" w:rsidRPr="00CA49A8">
        <w:rPr>
          <w:noProof/>
          <w:vertAlign w:val="superscript"/>
        </w:rPr>
        <w:t>18</w:t>
      </w:r>
      <w:r w:rsidR="008C2182">
        <w:fldChar w:fldCharType="end"/>
      </w:r>
      <w:r w:rsidR="008C2182">
        <w:t xml:space="preserve"> </w:t>
      </w:r>
      <w:r w:rsidR="000061C3">
        <w:t xml:space="preserve">Expert advice is that all patients with a diagnosed AAA or TAA who </w:t>
      </w:r>
      <w:r w:rsidR="000061C3" w:rsidRPr="002B3C1B">
        <w:rPr>
          <w:noProof/>
        </w:rPr>
        <w:t>are indicated</w:t>
      </w:r>
      <w:r w:rsidR="000061C3">
        <w:t xml:space="preserve"> for surgery will undergo CT angiography</w:t>
      </w:r>
      <w:r w:rsidR="0034585C">
        <w:t xml:space="preserve"> (CTA)</w:t>
      </w:r>
      <w:r w:rsidR="000061C3">
        <w:t xml:space="preserve"> as part of the surgical planning process. </w:t>
      </w:r>
      <w:r w:rsidR="001E4671">
        <w:t>Expert advice is that t</w:t>
      </w:r>
      <w:r w:rsidR="000061C3">
        <w:t>he results from the CT</w:t>
      </w:r>
      <w:r w:rsidR="0034585C">
        <w:t xml:space="preserve">A </w:t>
      </w:r>
      <w:r w:rsidR="000061C3">
        <w:t xml:space="preserve">are also used to determine if the patient has </w:t>
      </w:r>
      <w:r w:rsidR="000061C3" w:rsidRPr="00CD5865">
        <w:rPr>
          <w:noProof/>
        </w:rPr>
        <w:t>hostile</w:t>
      </w:r>
      <w:r w:rsidR="000061C3">
        <w:t xml:space="preserve"> neck anatomy. </w:t>
      </w:r>
      <w:r w:rsidR="0034585C">
        <w:fldChar w:fldCharType="begin"/>
      </w:r>
      <w:r w:rsidR="00DD6694">
        <w:instrText xml:space="preserve"> ADDIN EN.CITE &lt;EndNote&gt;&lt;Cite&gt;&lt;Author&gt;Vascular Surgeon&lt;/Author&gt;&lt;Year&gt;2018&lt;/Year&gt;&lt;RecNum&gt;55&lt;/RecNum&gt;&lt;DisplayText&gt;&lt;style face="superscript"&gt;11&lt;/style&gt;&lt;/DisplayText&gt;&lt;record&gt;&lt;rec-number&gt;55&lt;/rec-number&gt;&lt;foreign-keys&gt;&lt;key app="EN" db-id="0952etednfxx9zexd2lvse5ba99r22vzxz0t" timestamp="1540773854"&gt;55&lt;/key&gt;&lt;/foreign-keys&gt;&lt;ref-type name="Personal Communication"&gt;26&lt;/ref-type&gt;&lt;contributors&gt;&lt;authors&gt;&lt;author&gt;Vascular Surgeon,&lt;/author&gt;&lt;/authors&gt;&lt;secondary-authors&gt;&lt;author&gt;ASERNIP-S&lt;/author&gt;&lt;/secondary-authors&gt;&lt;/contributors&gt;&lt;titles&gt;&lt;title&gt;Expert advice from NSW vascular surgeon via phone call 29/10/2018. Surgeon suggested by the Applicant.&lt;/title&gt;&lt;/titles&gt;&lt;dates&gt;&lt;year&gt;2018&lt;/year&gt;&lt;/dates&gt;&lt;urls&gt;&lt;/urls&gt;&lt;/record&gt;&lt;/Cite&gt;&lt;/EndNote&gt;</w:instrText>
      </w:r>
      <w:r w:rsidR="0034585C">
        <w:fldChar w:fldCharType="separate"/>
      </w:r>
      <w:r w:rsidR="00DD6694" w:rsidRPr="00DD6694">
        <w:rPr>
          <w:noProof/>
          <w:vertAlign w:val="superscript"/>
        </w:rPr>
        <w:t>11</w:t>
      </w:r>
      <w:r w:rsidR="0034585C">
        <w:fldChar w:fldCharType="end"/>
      </w:r>
    </w:p>
    <w:p w14:paraId="5B70BC1F" w14:textId="6CA7FB49" w:rsidR="004A6B1A" w:rsidRDefault="000061C3" w:rsidP="004A6B1A">
      <w:r>
        <w:t xml:space="preserve">It has </w:t>
      </w:r>
      <w:r w:rsidRPr="002B3C1B">
        <w:rPr>
          <w:noProof/>
        </w:rPr>
        <w:t>been reported</w:t>
      </w:r>
      <w:r>
        <w:t xml:space="preserve"> in the literature that approximately 20 </w:t>
      </w:r>
      <w:r w:rsidRPr="002B3C1B">
        <w:rPr>
          <w:noProof/>
        </w:rPr>
        <w:t>per cent</w:t>
      </w:r>
      <w:r>
        <w:t xml:space="preserve"> of patients have </w:t>
      </w:r>
      <w:r w:rsidRPr="002B3C1B">
        <w:rPr>
          <w:noProof/>
        </w:rPr>
        <w:t>a neck</w:t>
      </w:r>
      <w:r>
        <w:t xml:space="preserve"> anatomy which is unsuitable for standard stent graft implantation.</w:t>
      </w:r>
      <w:r>
        <w:fldChar w:fldCharType="begin"/>
      </w:r>
      <w:r w:rsidR="00CA49A8">
        <w:instrText xml:space="preserve"> ADDIN EN.CITE &lt;EndNote&gt;&lt;Cite&gt;&lt;Author&gt;Malina&lt;/Author&gt;&lt;Year&gt;2008&lt;/Year&gt;&lt;RecNum&gt;54&lt;/RecNum&gt;&lt;DisplayText&gt;&lt;style face="superscript"&gt;19&lt;/style&gt;&lt;/DisplayText&gt;&lt;record&gt;&lt;rec-number&gt;54&lt;/rec-number&gt;&lt;foreign-keys&gt;&lt;key app="EN" db-id="0952etednfxx9zexd2lvse5ba99r22vzxz0t" timestamp="1540773512"&gt;54&lt;/key&gt;&lt;/foreign-keys&gt;&lt;ref-type name="Journal Article"&gt;17&lt;/ref-type&gt;&lt;contributors&gt;&lt;authors&gt;&lt;author&gt;Malina, M.&lt;/author&gt;&lt;author&gt;Resch, T.&lt;/author&gt;&lt;author&gt;Sonesson, B.&lt;/author&gt;&lt;/authors&gt;&lt;/contributors&gt;&lt;auth-address&gt;Vascular Center Malmo-Lund, Malmo University Hospital, Malmo, Sweden. MalinaMD@Gmail.com&lt;/auth-address&gt;&lt;titles&gt;&lt;title&gt;EVAR and complex anatomy: an update on fenestrated and branched stent grafts&lt;/title&gt;&lt;secondary-title&gt;Scand J Surg&lt;/secondary-title&gt;&lt;alt-title&gt;Scandinavian journal of surgery : SJS : official organ for the Finnish Surgical Society and the Scandinavian Surgical Society&lt;/alt-title&gt;&lt;/titles&gt;&lt;periodical&gt;&lt;full-title&gt;Scand J Surg&lt;/full-title&gt;&lt;abbr-1&gt;Scandinavian journal of surgery : SJS : official organ for the Finnish Surgical Society and the Scandinavian Surgical Society&lt;/abbr-1&gt;&lt;/periodical&gt;&lt;alt-periodical&gt;&lt;full-title&gt;Scand J Surg&lt;/full-title&gt;&lt;abbr-1&gt;Scandinavian journal of surgery : SJS : official organ for the Finnish Surgical Society and the Scandinavian Surgical Society&lt;/abbr-1&gt;&lt;/alt-periodical&gt;&lt;pages&gt;195-204&lt;/pages&gt;&lt;volume&gt;97&lt;/volume&gt;&lt;number&gt;2&lt;/number&gt;&lt;edition&gt;2008/06/26&lt;/edition&gt;&lt;keywords&gt;&lt;keyword&gt;Aneurysm/*therapy&lt;/keyword&gt;&lt;keyword&gt;Equipment Design&lt;/keyword&gt;&lt;keyword&gt;Humans&lt;/keyword&gt;&lt;keyword&gt;*Stents&lt;/keyword&gt;&lt;/keywords&gt;&lt;dates&gt;&lt;year&gt;2008&lt;/year&gt;&lt;/dates&gt;&lt;isbn&gt;1457-4969 (Print)&amp;#xD;1457-4969&lt;/isbn&gt;&lt;accession-num&gt;18575042&lt;/accession-num&gt;&lt;urls&gt;&lt;/urls&gt;&lt;electronic-resource-num&gt;10.1177/145749690809700226&lt;/electronic-resource-num&gt;&lt;remote-database-provider&gt;NLM&lt;/remote-database-provider&gt;&lt;language&gt;eng&lt;/language&gt;&lt;/record&gt;&lt;/Cite&gt;&lt;/EndNote&gt;</w:instrText>
      </w:r>
      <w:r>
        <w:fldChar w:fldCharType="separate"/>
      </w:r>
      <w:r w:rsidR="00CA49A8" w:rsidRPr="00CA49A8">
        <w:rPr>
          <w:noProof/>
          <w:vertAlign w:val="superscript"/>
        </w:rPr>
        <w:t>19</w:t>
      </w:r>
      <w:r>
        <w:fldChar w:fldCharType="end"/>
      </w:r>
      <w:r>
        <w:t xml:space="preserve"> Expert advice is that up to 30 </w:t>
      </w:r>
      <w:r w:rsidRPr="002B3C1B">
        <w:rPr>
          <w:noProof/>
        </w:rPr>
        <w:t>per cent</w:t>
      </w:r>
      <w:r>
        <w:t xml:space="preserve"> of patients with AAA or TAA in Australia may meet the definition of </w:t>
      </w:r>
      <w:r>
        <w:lastRenderedPageBreak/>
        <w:t>“hostile neck”</w:t>
      </w:r>
      <w:r w:rsidR="0034585C">
        <w:t xml:space="preserve"> as defined above</w:t>
      </w:r>
      <w:r>
        <w:t>.</w:t>
      </w:r>
      <w:r w:rsidR="0034585C">
        <w:fldChar w:fldCharType="begin"/>
      </w:r>
      <w:r w:rsidR="00DD6694">
        <w:instrText xml:space="preserve"> ADDIN EN.CITE &lt;EndNote&gt;&lt;Cite&gt;&lt;Author&gt;Vascular Surgeon&lt;/Author&gt;&lt;Year&gt;2018&lt;/Year&gt;&lt;RecNum&gt;55&lt;/RecNum&gt;&lt;DisplayText&gt;&lt;style face="superscript"&gt;11&lt;/style&gt;&lt;/DisplayText&gt;&lt;record&gt;&lt;rec-number&gt;55&lt;/rec-number&gt;&lt;foreign-keys&gt;&lt;key app="EN" db-id="0952etednfxx9zexd2lvse5ba99r22vzxz0t" timestamp="1540773854"&gt;55&lt;/key&gt;&lt;/foreign-keys&gt;&lt;ref-type name="Personal Communication"&gt;26&lt;/ref-type&gt;&lt;contributors&gt;&lt;authors&gt;&lt;author&gt;Vascular Surgeon,&lt;/author&gt;&lt;/authors&gt;&lt;secondary-authors&gt;&lt;author&gt;ASERNIP-S&lt;/author&gt;&lt;/secondary-authors&gt;&lt;/contributors&gt;&lt;titles&gt;&lt;title&gt;Expert advice from NSW vascular surgeon via phone call 29/10/2018. Surgeon suggested by the Applicant.&lt;/title&gt;&lt;/titles&gt;&lt;dates&gt;&lt;year&gt;2018&lt;/year&gt;&lt;/dates&gt;&lt;urls&gt;&lt;/urls&gt;&lt;/record&gt;&lt;/Cite&gt;&lt;/EndNote&gt;</w:instrText>
      </w:r>
      <w:r w:rsidR="0034585C">
        <w:fldChar w:fldCharType="separate"/>
      </w:r>
      <w:r w:rsidR="00DD6694" w:rsidRPr="00DD6694">
        <w:rPr>
          <w:noProof/>
          <w:vertAlign w:val="superscript"/>
        </w:rPr>
        <w:t>11</w:t>
      </w:r>
      <w:r w:rsidR="0034585C">
        <w:fldChar w:fldCharType="end"/>
      </w:r>
      <w:r>
        <w:t xml:space="preserve"> AIHW data </w:t>
      </w:r>
      <w:r w:rsidR="002B3C1B">
        <w:t xml:space="preserve">for 2016/17 indicates </w:t>
      </w:r>
      <w:r w:rsidR="0034585C">
        <w:t xml:space="preserve">that there were 3,318 cases of non-ruptured AAA in Australia and 1,078 cases of non-ruptured TAA. Based on these figures the total number of patients who may be diagnosed with an aneurysm and have </w:t>
      </w:r>
      <w:r w:rsidR="0034585C" w:rsidRPr="002B3C1B">
        <w:rPr>
          <w:noProof/>
        </w:rPr>
        <w:t>a hostile</w:t>
      </w:r>
      <w:r w:rsidR="0034585C">
        <w:t xml:space="preserve"> neck anatomy annually is 66</w:t>
      </w:r>
      <w:r w:rsidR="00B725C1">
        <w:t xml:space="preserve">4 to </w:t>
      </w:r>
      <w:r w:rsidR="0034585C">
        <w:t>995 for AAA and 216</w:t>
      </w:r>
      <w:r w:rsidR="00B725C1">
        <w:t xml:space="preserve"> to </w:t>
      </w:r>
      <w:r w:rsidR="0034585C">
        <w:t xml:space="preserve">323 for TAA. </w:t>
      </w:r>
      <w:r w:rsidR="004E0161">
        <w:t xml:space="preserve">Noting; however, that not all patients diagnosed with an aneurysm require surgery. </w:t>
      </w:r>
    </w:p>
    <w:p w14:paraId="0EEDEB06" w14:textId="013CFB84" w:rsidR="008D2423" w:rsidRDefault="008D2423" w:rsidP="004A6B1A">
      <w:r>
        <w:t>MBS item utilisation</w:t>
      </w:r>
      <w:r w:rsidR="00FD3586">
        <w:t>s</w:t>
      </w:r>
      <w:r>
        <w:t xml:space="preserve"> for aneurysm repair procedures </w:t>
      </w:r>
      <w:r w:rsidR="00FD3586">
        <w:t xml:space="preserve">in the 2017/18 financial year </w:t>
      </w:r>
      <w:r w:rsidR="00FD3586" w:rsidRPr="002B3C1B">
        <w:rPr>
          <w:noProof/>
        </w:rPr>
        <w:t>are</w:t>
      </w:r>
      <w:r w:rsidRPr="002B3C1B">
        <w:rPr>
          <w:noProof/>
        </w:rPr>
        <w:t xml:space="preserve"> presented</w:t>
      </w:r>
      <w:r>
        <w:t xml:space="preserve"> in </w:t>
      </w:r>
      <w:r>
        <w:fldChar w:fldCharType="begin"/>
      </w:r>
      <w:r>
        <w:instrText xml:space="preserve"> REF _Ref528576018 \h </w:instrText>
      </w:r>
      <w:r>
        <w:fldChar w:fldCharType="separate"/>
      </w:r>
      <w:r w:rsidR="00694D33">
        <w:t xml:space="preserve">Table </w:t>
      </w:r>
      <w:r w:rsidR="00694D33">
        <w:rPr>
          <w:noProof/>
        </w:rPr>
        <w:t>3</w:t>
      </w:r>
      <w:r>
        <w:fldChar w:fldCharType="end"/>
      </w:r>
      <w:r>
        <w:t>.</w:t>
      </w:r>
    </w:p>
    <w:p w14:paraId="585DFF06" w14:textId="79EB573C" w:rsidR="008D2423" w:rsidRDefault="008D2423" w:rsidP="008D2423">
      <w:pPr>
        <w:pStyle w:val="Caption"/>
      </w:pPr>
      <w:bookmarkStart w:id="5" w:name="_Ref528576018"/>
      <w:r>
        <w:t xml:space="preserve">Table </w:t>
      </w:r>
      <w:r>
        <w:fldChar w:fldCharType="begin"/>
      </w:r>
      <w:r>
        <w:instrText xml:space="preserve"> SEQ Table \* ARABIC </w:instrText>
      </w:r>
      <w:r>
        <w:fldChar w:fldCharType="separate"/>
      </w:r>
      <w:r w:rsidR="00694D33">
        <w:rPr>
          <w:noProof/>
        </w:rPr>
        <w:t>3</w:t>
      </w:r>
      <w:r>
        <w:fldChar w:fldCharType="end"/>
      </w:r>
      <w:bookmarkEnd w:id="5"/>
      <w:r>
        <w:tab/>
        <w:t xml:space="preserve">MBS </w:t>
      </w:r>
      <w:r w:rsidRPr="002B3C1B">
        <w:rPr>
          <w:noProof/>
        </w:rPr>
        <w:t>utilisation</w:t>
      </w:r>
      <w:r>
        <w:t xml:space="preserve"> for aneurysm repair</w:t>
      </w:r>
    </w:p>
    <w:tbl>
      <w:tblPr>
        <w:tblStyle w:val="TableGrid"/>
        <w:tblW w:w="5000" w:type="pct"/>
        <w:tblLook w:val="04A0" w:firstRow="1" w:lastRow="0" w:firstColumn="1" w:lastColumn="0" w:noHBand="0" w:noVBand="1"/>
        <w:tblCaption w:val="Table 3"/>
        <w:tblDescription w:val="MBS utilisation for aneurysm repair"/>
      </w:tblPr>
      <w:tblGrid>
        <w:gridCol w:w="1142"/>
        <w:gridCol w:w="1091"/>
        <w:gridCol w:w="5238"/>
        <w:gridCol w:w="1545"/>
      </w:tblGrid>
      <w:tr w:rsidR="009154C9" w14:paraId="631AD696" w14:textId="77777777" w:rsidTr="00C40E59">
        <w:trPr>
          <w:tblHeader/>
        </w:trPr>
        <w:tc>
          <w:tcPr>
            <w:tcW w:w="633" w:type="pct"/>
          </w:tcPr>
          <w:p w14:paraId="290D6BB6" w14:textId="77777777" w:rsidR="009154C9" w:rsidRDefault="009154C9" w:rsidP="00F05EF8">
            <w:pPr>
              <w:pStyle w:val="Tableheading"/>
              <w:rPr>
                <w:lang w:val="en-GB" w:eastAsia="ja-JP"/>
              </w:rPr>
            </w:pPr>
          </w:p>
        </w:tc>
        <w:tc>
          <w:tcPr>
            <w:tcW w:w="605" w:type="pct"/>
          </w:tcPr>
          <w:p w14:paraId="02E9F97E" w14:textId="77777777" w:rsidR="009154C9" w:rsidRDefault="009154C9" w:rsidP="00F05EF8">
            <w:pPr>
              <w:pStyle w:val="Tableheading"/>
              <w:rPr>
                <w:lang w:val="en-GB" w:eastAsia="ja-JP"/>
              </w:rPr>
            </w:pPr>
            <w:r>
              <w:rPr>
                <w:lang w:val="en-GB" w:eastAsia="ja-JP"/>
              </w:rPr>
              <w:t>MBS item</w:t>
            </w:r>
          </w:p>
        </w:tc>
        <w:tc>
          <w:tcPr>
            <w:tcW w:w="2905" w:type="pct"/>
          </w:tcPr>
          <w:p w14:paraId="6514F81D" w14:textId="77777777" w:rsidR="009154C9" w:rsidRDefault="009154C9" w:rsidP="00F05EF8">
            <w:pPr>
              <w:pStyle w:val="Tableheading"/>
              <w:rPr>
                <w:lang w:val="en-GB" w:eastAsia="ja-JP"/>
              </w:rPr>
            </w:pPr>
            <w:r>
              <w:rPr>
                <w:lang w:val="en-GB" w:eastAsia="ja-JP"/>
              </w:rPr>
              <w:t>Description</w:t>
            </w:r>
          </w:p>
        </w:tc>
        <w:tc>
          <w:tcPr>
            <w:tcW w:w="857" w:type="pct"/>
          </w:tcPr>
          <w:p w14:paraId="707F6A38" w14:textId="77777777" w:rsidR="009154C9" w:rsidRDefault="009154C9" w:rsidP="00F05EF8">
            <w:pPr>
              <w:pStyle w:val="Tableheading"/>
              <w:rPr>
                <w:lang w:val="en-GB" w:eastAsia="ja-JP"/>
              </w:rPr>
            </w:pPr>
            <w:r>
              <w:rPr>
                <w:lang w:val="en-GB" w:eastAsia="ja-JP"/>
              </w:rPr>
              <w:t>2017/18 claims</w:t>
            </w:r>
          </w:p>
        </w:tc>
      </w:tr>
      <w:tr w:rsidR="009154C9" w14:paraId="6DE64610" w14:textId="77777777" w:rsidTr="004C1EB1">
        <w:tc>
          <w:tcPr>
            <w:tcW w:w="633" w:type="pct"/>
          </w:tcPr>
          <w:p w14:paraId="17A7163B" w14:textId="77777777" w:rsidR="009154C9" w:rsidRDefault="009154C9" w:rsidP="00F05EF8">
            <w:pPr>
              <w:pStyle w:val="Tabletext"/>
              <w:rPr>
                <w:lang w:val="en-GB" w:eastAsia="ja-JP"/>
              </w:rPr>
            </w:pPr>
            <w:r>
              <w:rPr>
                <w:lang w:val="en-GB" w:eastAsia="ja-JP"/>
              </w:rPr>
              <w:t>AAA repair</w:t>
            </w:r>
          </w:p>
        </w:tc>
        <w:tc>
          <w:tcPr>
            <w:tcW w:w="605" w:type="pct"/>
          </w:tcPr>
          <w:p w14:paraId="000C91D4" w14:textId="77777777" w:rsidR="009154C9" w:rsidRDefault="00B25FDE" w:rsidP="00F05EF8">
            <w:pPr>
              <w:pStyle w:val="Tabletext"/>
              <w:rPr>
                <w:lang w:val="en-GB" w:eastAsia="ja-JP"/>
              </w:rPr>
            </w:pPr>
            <w:r>
              <w:rPr>
                <w:lang w:val="en-GB" w:eastAsia="ja-JP"/>
              </w:rPr>
              <w:t>33116</w:t>
            </w:r>
          </w:p>
        </w:tc>
        <w:tc>
          <w:tcPr>
            <w:tcW w:w="2905" w:type="pct"/>
          </w:tcPr>
          <w:p w14:paraId="7D4334EC" w14:textId="77777777" w:rsidR="009154C9" w:rsidRDefault="00B25FDE" w:rsidP="00F05EF8">
            <w:pPr>
              <w:pStyle w:val="Tabletext"/>
              <w:rPr>
                <w:lang w:val="en-GB" w:eastAsia="ja-JP"/>
              </w:rPr>
            </w:pPr>
            <w:r>
              <w:rPr>
                <w:lang w:val="en-GB" w:eastAsia="ja-JP"/>
              </w:rPr>
              <w:t>Intrarenal AAA – EVAR (tube)</w:t>
            </w:r>
          </w:p>
        </w:tc>
        <w:tc>
          <w:tcPr>
            <w:tcW w:w="857" w:type="pct"/>
          </w:tcPr>
          <w:p w14:paraId="165249CF" w14:textId="77777777" w:rsidR="009154C9" w:rsidRDefault="00407F7F" w:rsidP="00F05EF8">
            <w:pPr>
              <w:pStyle w:val="Tabletext"/>
              <w:rPr>
                <w:lang w:val="en-GB" w:eastAsia="ja-JP"/>
              </w:rPr>
            </w:pPr>
            <w:r>
              <w:rPr>
                <w:lang w:val="en-GB" w:eastAsia="ja-JP"/>
              </w:rPr>
              <w:t>54</w:t>
            </w:r>
          </w:p>
        </w:tc>
      </w:tr>
      <w:tr w:rsidR="009154C9" w14:paraId="3CBA0018" w14:textId="77777777" w:rsidTr="004C1EB1">
        <w:tc>
          <w:tcPr>
            <w:tcW w:w="633" w:type="pct"/>
          </w:tcPr>
          <w:p w14:paraId="361AD909" w14:textId="77777777" w:rsidR="009154C9" w:rsidRDefault="009154C9" w:rsidP="00F05EF8">
            <w:pPr>
              <w:pStyle w:val="Tabletext"/>
              <w:rPr>
                <w:lang w:val="en-GB" w:eastAsia="ja-JP"/>
              </w:rPr>
            </w:pPr>
          </w:p>
        </w:tc>
        <w:tc>
          <w:tcPr>
            <w:tcW w:w="605" w:type="pct"/>
          </w:tcPr>
          <w:p w14:paraId="3F05069C" w14:textId="77777777" w:rsidR="009154C9" w:rsidRDefault="00B25FDE" w:rsidP="00F05EF8">
            <w:pPr>
              <w:pStyle w:val="Tabletext"/>
              <w:rPr>
                <w:lang w:val="en-GB" w:eastAsia="ja-JP"/>
              </w:rPr>
            </w:pPr>
            <w:r>
              <w:rPr>
                <w:lang w:val="en-GB" w:eastAsia="ja-JP"/>
              </w:rPr>
              <w:t>33119</w:t>
            </w:r>
          </w:p>
        </w:tc>
        <w:tc>
          <w:tcPr>
            <w:tcW w:w="2905" w:type="pct"/>
          </w:tcPr>
          <w:p w14:paraId="3EDB6E6E" w14:textId="77777777" w:rsidR="009154C9" w:rsidRDefault="00B25FDE" w:rsidP="00F05EF8">
            <w:pPr>
              <w:pStyle w:val="Tabletext"/>
              <w:rPr>
                <w:lang w:val="en-GB" w:eastAsia="ja-JP"/>
              </w:rPr>
            </w:pPr>
            <w:r>
              <w:rPr>
                <w:lang w:val="en-GB" w:eastAsia="ja-JP"/>
              </w:rPr>
              <w:t>Intrarenal AAA – EVAR (bifurcated)</w:t>
            </w:r>
          </w:p>
        </w:tc>
        <w:tc>
          <w:tcPr>
            <w:tcW w:w="857" w:type="pct"/>
          </w:tcPr>
          <w:p w14:paraId="0328510D" w14:textId="77777777" w:rsidR="009154C9" w:rsidRDefault="00407F7F" w:rsidP="00F05EF8">
            <w:pPr>
              <w:pStyle w:val="Tabletext"/>
              <w:rPr>
                <w:lang w:val="en-GB" w:eastAsia="ja-JP"/>
              </w:rPr>
            </w:pPr>
            <w:r>
              <w:rPr>
                <w:lang w:val="en-GB" w:eastAsia="ja-JP"/>
              </w:rPr>
              <w:t>791</w:t>
            </w:r>
          </w:p>
        </w:tc>
      </w:tr>
      <w:tr w:rsidR="00B25FDE" w14:paraId="120AB854" w14:textId="77777777" w:rsidTr="004C1EB1">
        <w:tc>
          <w:tcPr>
            <w:tcW w:w="633" w:type="pct"/>
          </w:tcPr>
          <w:p w14:paraId="46A25E2E" w14:textId="77777777" w:rsidR="00B25FDE" w:rsidRDefault="00B25FDE" w:rsidP="00F05EF8">
            <w:pPr>
              <w:pStyle w:val="Tabletext"/>
              <w:rPr>
                <w:lang w:val="en-GB" w:eastAsia="ja-JP"/>
              </w:rPr>
            </w:pPr>
          </w:p>
        </w:tc>
        <w:tc>
          <w:tcPr>
            <w:tcW w:w="605" w:type="pct"/>
          </w:tcPr>
          <w:p w14:paraId="5E03E3CD" w14:textId="77777777" w:rsidR="00B25FDE" w:rsidRDefault="00B25FDE" w:rsidP="00F05EF8">
            <w:pPr>
              <w:pStyle w:val="Tabletext"/>
              <w:rPr>
                <w:lang w:val="en-GB" w:eastAsia="ja-JP"/>
              </w:rPr>
            </w:pPr>
            <w:r>
              <w:rPr>
                <w:lang w:val="en-GB" w:eastAsia="ja-JP"/>
              </w:rPr>
              <w:t>33115</w:t>
            </w:r>
          </w:p>
        </w:tc>
        <w:tc>
          <w:tcPr>
            <w:tcW w:w="2905" w:type="pct"/>
          </w:tcPr>
          <w:p w14:paraId="56470830" w14:textId="77777777" w:rsidR="00B25FDE" w:rsidRDefault="00B25FDE" w:rsidP="00F05EF8">
            <w:pPr>
              <w:pStyle w:val="Tabletext"/>
              <w:rPr>
                <w:lang w:val="en-GB" w:eastAsia="ja-JP"/>
              </w:rPr>
            </w:pPr>
            <w:r>
              <w:rPr>
                <w:lang w:val="en-GB" w:eastAsia="ja-JP"/>
              </w:rPr>
              <w:t>Intrarenal AAA – open repair (tube)</w:t>
            </w:r>
          </w:p>
        </w:tc>
        <w:tc>
          <w:tcPr>
            <w:tcW w:w="857" w:type="pct"/>
          </w:tcPr>
          <w:p w14:paraId="7E11F5AC" w14:textId="77777777" w:rsidR="00B25FDE" w:rsidRDefault="00407F7F" w:rsidP="00F05EF8">
            <w:pPr>
              <w:pStyle w:val="Tabletext"/>
              <w:rPr>
                <w:lang w:val="en-GB" w:eastAsia="ja-JP"/>
              </w:rPr>
            </w:pPr>
            <w:r>
              <w:rPr>
                <w:lang w:val="en-GB" w:eastAsia="ja-JP"/>
              </w:rPr>
              <w:t>53</w:t>
            </w:r>
          </w:p>
        </w:tc>
      </w:tr>
      <w:tr w:rsidR="00B25FDE" w14:paraId="78FA2DDB" w14:textId="77777777" w:rsidTr="004C1EB1">
        <w:tc>
          <w:tcPr>
            <w:tcW w:w="633" w:type="pct"/>
          </w:tcPr>
          <w:p w14:paraId="404E3745" w14:textId="77777777" w:rsidR="00B25FDE" w:rsidRDefault="00B25FDE" w:rsidP="00F05EF8">
            <w:pPr>
              <w:pStyle w:val="Tabletext"/>
              <w:rPr>
                <w:lang w:val="en-GB" w:eastAsia="ja-JP"/>
              </w:rPr>
            </w:pPr>
          </w:p>
        </w:tc>
        <w:tc>
          <w:tcPr>
            <w:tcW w:w="605" w:type="pct"/>
          </w:tcPr>
          <w:p w14:paraId="13AB3A38" w14:textId="77777777" w:rsidR="00B25FDE" w:rsidRDefault="00B25FDE" w:rsidP="00F05EF8">
            <w:pPr>
              <w:pStyle w:val="Tabletext"/>
              <w:rPr>
                <w:lang w:val="en-GB" w:eastAsia="ja-JP"/>
              </w:rPr>
            </w:pPr>
            <w:r>
              <w:rPr>
                <w:lang w:val="en-GB" w:eastAsia="ja-JP"/>
              </w:rPr>
              <w:t>33118</w:t>
            </w:r>
          </w:p>
        </w:tc>
        <w:tc>
          <w:tcPr>
            <w:tcW w:w="2905" w:type="pct"/>
          </w:tcPr>
          <w:p w14:paraId="2AE53C41" w14:textId="77777777" w:rsidR="00B25FDE" w:rsidRDefault="00B25FDE" w:rsidP="00F05EF8">
            <w:pPr>
              <w:pStyle w:val="Tabletext"/>
              <w:rPr>
                <w:lang w:val="en-GB" w:eastAsia="ja-JP"/>
              </w:rPr>
            </w:pPr>
            <w:r>
              <w:rPr>
                <w:lang w:val="en-GB" w:eastAsia="ja-JP"/>
              </w:rPr>
              <w:t>Intrarenal AAA – open repair (bifurcated)</w:t>
            </w:r>
          </w:p>
        </w:tc>
        <w:tc>
          <w:tcPr>
            <w:tcW w:w="857" w:type="pct"/>
          </w:tcPr>
          <w:p w14:paraId="37454F26" w14:textId="77777777" w:rsidR="00B25FDE" w:rsidRDefault="00407F7F" w:rsidP="00F05EF8">
            <w:pPr>
              <w:pStyle w:val="Tabletext"/>
              <w:rPr>
                <w:lang w:val="en-GB" w:eastAsia="ja-JP"/>
              </w:rPr>
            </w:pPr>
            <w:r>
              <w:rPr>
                <w:lang w:val="en-GB" w:eastAsia="ja-JP"/>
              </w:rPr>
              <w:t>60</w:t>
            </w:r>
          </w:p>
        </w:tc>
      </w:tr>
      <w:tr w:rsidR="00B25FDE" w14:paraId="494D351F" w14:textId="77777777" w:rsidTr="004C1EB1">
        <w:tc>
          <w:tcPr>
            <w:tcW w:w="633" w:type="pct"/>
          </w:tcPr>
          <w:p w14:paraId="30BE2E95" w14:textId="77777777" w:rsidR="00B25FDE" w:rsidRDefault="00B25FDE" w:rsidP="00F05EF8">
            <w:pPr>
              <w:pStyle w:val="Tabletext"/>
              <w:rPr>
                <w:lang w:val="en-GB" w:eastAsia="ja-JP"/>
              </w:rPr>
            </w:pPr>
          </w:p>
        </w:tc>
        <w:tc>
          <w:tcPr>
            <w:tcW w:w="605" w:type="pct"/>
          </w:tcPr>
          <w:p w14:paraId="0B0DE612" w14:textId="77777777" w:rsidR="00B25FDE" w:rsidRDefault="00B25FDE" w:rsidP="00F05EF8">
            <w:pPr>
              <w:pStyle w:val="Tabletext"/>
              <w:rPr>
                <w:lang w:val="en-GB" w:eastAsia="ja-JP"/>
              </w:rPr>
            </w:pPr>
            <w:r>
              <w:rPr>
                <w:lang w:val="en-GB" w:eastAsia="ja-JP"/>
              </w:rPr>
              <w:t>33112</w:t>
            </w:r>
          </w:p>
        </w:tc>
        <w:tc>
          <w:tcPr>
            <w:tcW w:w="2905" w:type="pct"/>
          </w:tcPr>
          <w:p w14:paraId="2F3FEF25" w14:textId="77777777" w:rsidR="00B25FDE" w:rsidRDefault="00B25FDE" w:rsidP="00F05EF8">
            <w:pPr>
              <w:pStyle w:val="Tabletext"/>
              <w:rPr>
                <w:lang w:val="en-GB" w:eastAsia="ja-JP"/>
              </w:rPr>
            </w:pPr>
            <w:r>
              <w:rPr>
                <w:lang w:val="en-GB" w:eastAsia="ja-JP"/>
              </w:rPr>
              <w:t>Suprarenal AAA repair</w:t>
            </w:r>
          </w:p>
        </w:tc>
        <w:tc>
          <w:tcPr>
            <w:tcW w:w="857" w:type="pct"/>
          </w:tcPr>
          <w:p w14:paraId="42C63788" w14:textId="77777777" w:rsidR="00B25FDE" w:rsidRDefault="00F05EF8" w:rsidP="00F05EF8">
            <w:pPr>
              <w:pStyle w:val="Tabletext"/>
              <w:rPr>
                <w:lang w:val="en-GB" w:eastAsia="ja-JP"/>
              </w:rPr>
            </w:pPr>
            <w:r>
              <w:rPr>
                <w:lang w:val="en-GB" w:eastAsia="ja-JP"/>
              </w:rPr>
              <w:t>26</w:t>
            </w:r>
          </w:p>
        </w:tc>
      </w:tr>
      <w:tr w:rsidR="00F05EF8" w14:paraId="0D8185BC" w14:textId="77777777" w:rsidTr="004C1EB1">
        <w:tc>
          <w:tcPr>
            <w:tcW w:w="633" w:type="pct"/>
          </w:tcPr>
          <w:p w14:paraId="31FBC280" w14:textId="77777777" w:rsidR="00F05EF8" w:rsidRDefault="00F05EF8" w:rsidP="00F05EF8">
            <w:pPr>
              <w:pStyle w:val="Tabletext"/>
              <w:rPr>
                <w:lang w:val="en-GB" w:eastAsia="ja-JP"/>
              </w:rPr>
            </w:pPr>
          </w:p>
        </w:tc>
        <w:tc>
          <w:tcPr>
            <w:tcW w:w="605" w:type="pct"/>
          </w:tcPr>
          <w:p w14:paraId="226172FB" w14:textId="77777777" w:rsidR="00F05EF8" w:rsidRDefault="00F05EF8" w:rsidP="00F05EF8">
            <w:pPr>
              <w:pStyle w:val="Tabletext"/>
              <w:rPr>
                <w:lang w:val="en-GB" w:eastAsia="ja-JP"/>
              </w:rPr>
            </w:pPr>
            <w:r>
              <w:rPr>
                <w:lang w:val="en-GB" w:eastAsia="ja-JP"/>
              </w:rPr>
              <w:t>33121</w:t>
            </w:r>
          </w:p>
        </w:tc>
        <w:tc>
          <w:tcPr>
            <w:tcW w:w="2905" w:type="pct"/>
          </w:tcPr>
          <w:p w14:paraId="0F84CFCB" w14:textId="77777777" w:rsidR="00F05EF8" w:rsidRDefault="00407F7F" w:rsidP="00F05EF8">
            <w:pPr>
              <w:pStyle w:val="Tabletext"/>
              <w:rPr>
                <w:lang w:val="en-GB" w:eastAsia="ja-JP"/>
              </w:rPr>
            </w:pPr>
            <w:r>
              <w:rPr>
                <w:lang w:val="en-GB" w:eastAsia="ja-JP"/>
              </w:rPr>
              <w:t>Intrarenal AAA (</w:t>
            </w:r>
            <w:r w:rsidRPr="00407F7F">
              <w:rPr>
                <w:lang w:val="en-GB" w:eastAsia="ja-JP"/>
              </w:rPr>
              <w:t>bifurcation graft to 1 or both femoral arteries</w:t>
            </w:r>
            <w:r>
              <w:rPr>
                <w:lang w:val="en-GB" w:eastAsia="ja-JP"/>
              </w:rPr>
              <w:t>)</w:t>
            </w:r>
          </w:p>
        </w:tc>
        <w:tc>
          <w:tcPr>
            <w:tcW w:w="857" w:type="pct"/>
          </w:tcPr>
          <w:p w14:paraId="75245298" w14:textId="77777777" w:rsidR="00F05EF8" w:rsidRDefault="00407F7F" w:rsidP="00F05EF8">
            <w:pPr>
              <w:pStyle w:val="Tabletext"/>
              <w:rPr>
                <w:lang w:val="en-GB" w:eastAsia="ja-JP"/>
              </w:rPr>
            </w:pPr>
            <w:r>
              <w:rPr>
                <w:lang w:val="en-GB" w:eastAsia="ja-JP"/>
              </w:rPr>
              <w:t>8</w:t>
            </w:r>
          </w:p>
        </w:tc>
      </w:tr>
      <w:tr w:rsidR="00B25FDE" w14:paraId="30D30375" w14:textId="77777777" w:rsidTr="004C1EB1">
        <w:tc>
          <w:tcPr>
            <w:tcW w:w="633" w:type="pct"/>
          </w:tcPr>
          <w:p w14:paraId="3CF44228" w14:textId="77777777" w:rsidR="00B25FDE" w:rsidRDefault="00B25FDE" w:rsidP="00F05EF8">
            <w:pPr>
              <w:pStyle w:val="Tabletext"/>
              <w:rPr>
                <w:lang w:val="en-GB" w:eastAsia="ja-JP"/>
              </w:rPr>
            </w:pPr>
            <w:r>
              <w:rPr>
                <w:lang w:val="en-GB" w:eastAsia="ja-JP"/>
              </w:rPr>
              <w:t>TAA repair</w:t>
            </w:r>
          </w:p>
        </w:tc>
        <w:tc>
          <w:tcPr>
            <w:tcW w:w="605" w:type="pct"/>
          </w:tcPr>
          <w:p w14:paraId="019ACF9A" w14:textId="77777777" w:rsidR="00B25FDE" w:rsidRDefault="00407F7F" w:rsidP="00F05EF8">
            <w:pPr>
              <w:pStyle w:val="Tabletext"/>
              <w:rPr>
                <w:lang w:val="en-GB" w:eastAsia="ja-JP"/>
              </w:rPr>
            </w:pPr>
            <w:r>
              <w:rPr>
                <w:lang w:val="en-GB" w:eastAsia="ja-JP"/>
              </w:rPr>
              <w:t>33103</w:t>
            </w:r>
          </w:p>
        </w:tc>
        <w:tc>
          <w:tcPr>
            <w:tcW w:w="2905" w:type="pct"/>
          </w:tcPr>
          <w:p w14:paraId="2B1AFCF8" w14:textId="77777777" w:rsidR="00B25FDE" w:rsidRDefault="00B25FDE" w:rsidP="00F05EF8">
            <w:pPr>
              <w:pStyle w:val="Tabletext"/>
              <w:rPr>
                <w:lang w:val="en-GB" w:eastAsia="ja-JP"/>
              </w:rPr>
            </w:pPr>
            <w:r>
              <w:rPr>
                <w:lang w:val="en-GB" w:eastAsia="ja-JP"/>
              </w:rPr>
              <w:t>TAA repair</w:t>
            </w:r>
          </w:p>
        </w:tc>
        <w:tc>
          <w:tcPr>
            <w:tcW w:w="857" w:type="pct"/>
          </w:tcPr>
          <w:p w14:paraId="45678E83" w14:textId="77777777" w:rsidR="00B25FDE" w:rsidRDefault="00407F7F" w:rsidP="00F05EF8">
            <w:pPr>
              <w:pStyle w:val="Tabletext"/>
              <w:rPr>
                <w:lang w:val="en-GB" w:eastAsia="ja-JP"/>
              </w:rPr>
            </w:pPr>
            <w:r>
              <w:rPr>
                <w:lang w:val="en-GB" w:eastAsia="ja-JP"/>
              </w:rPr>
              <w:t>32</w:t>
            </w:r>
          </w:p>
        </w:tc>
      </w:tr>
      <w:tr w:rsidR="00407F7F" w14:paraId="1D248D7A" w14:textId="77777777" w:rsidTr="004C1EB1">
        <w:tc>
          <w:tcPr>
            <w:tcW w:w="633" w:type="pct"/>
          </w:tcPr>
          <w:p w14:paraId="2A3862CB" w14:textId="77777777" w:rsidR="00407F7F" w:rsidRDefault="00407F7F" w:rsidP="00F05EF8">
            <w:pPr>
              <w:pStyle w:val="Tabletext"/>
              <w:rPr>
                <w:lang w:val="en-GB" w:eastAsia="ja-JP"/>
              </w:rPr>
            </w:pPr>
            <w:r>
              <w:rPr>
                <w:lang w:val="en-GB" w:eastAsia="ja-JP"/>
              </w:rPr>
              <w:t xml:space="preserve">Total </w:t>
            </w:r>
          </w:p>
        </w:tc>
        <w:tc>
          <w:tcPr>
            <w:tcW w:w="605" w:type="pct"/>
          </w:tcPr>
          <w:p w14:paraId="5032BD91" w14:textId="77777777" w:rsidR="00407F7F" w:rsidRDefault="00407F7F" w:rsidP="00F05EF8">
            <w:pPr>
              <w:pStyle w:val="Tabletext"/>
              <w:rPr>
                <w:lang w:val="en-GB" w:eastAsia="ja-JP"/>
              </w:rPr>
            </w:pPr>
          </w:p>
        </w:tc>
        <w:tc>
          <w:tcPr>
            <w:tcW w:w="2905" w:type="pct"/>
          </w:tcPr>
          <w:p w14:paraId="459F49E1" w14:textId="77777777" w:rsidR="00407F7F" w:rsidRDefault="00407F7F" w:rsidP="00F05EF8">
            <w:pPr>
              <w:pStyle w:val="Tabletext"/>
              <w:rPr>
                <w:lang w:val="en-GB" w:eastAsia="ja-JP"/>
              </w:rPr>
            </w:pPr>
          </w:p>
        </w:tc>
        <w:tc>
          <w:tcPr>
            <w:tcW w:w="857" w:type="pct"/>
          </w:tcPr>
          <w:p w14:paraId="0AE20D4A" w14:textId="77777777" w:rsidR="00407F7F" w:rsidRDefault="00407F7F" w:rsidP="00F05EF8">
            <w:pPr>
              <w:pStyle w:val="Tabletext"/>
              <w:rPr>
                <w:lang w:val="en-GB" w:eastAsia="ja-JP"/>
              </w:rPr>
            </w:pPr>
            <w:r>
              <w:rPr>
                <w:lang w:val="en-GB" w:eastAsia="ja-JP"/>
              </w:rPr>
              <w:t>1024</w:t>
            </w:r>
          </w:p>
        </w:tc>
      </w:tr>
    </w:tbl>
    <w:p w14:paraId="1E5440A3" w14:textId="77777777" w:rsidR="008D2423" w:rsidRDefault="009154C9" w:rsidP="00F05EF8">
      <w:pPr>
        <w:pStyle w:val="Tablenotes"/>
        <w:rPr>
          <w:lang w:val="en-GB" w:eastAsia="ja-JP"/>
        </w:rPr>
      </w:pPr>
      <w:r>
        <w:rPr>
          <w:lang w:val="en-GB" w:eastAsia="ja-JP"/>
        </w:rPr>
        <w:t xml:space="preserve">Note: MBS item descriptors do not specify if </w:t>
      </w:r>
      <w:r w:rsidR="00B25FDE">
        <w:rPr>
          <w:lang w:val="en-GB" w:eastAsia="ja-JP"/>
        </w:rPr>
        <w:t>suprarenal abdomin</w:t>
      </w:r>
      <w:r w:rsidR="00407F7F">
        <w:rPr>
          <w:lang w:val="en-GB" w:eastAsia="ja-JP"/>
        </w:rPr>
        <w:t>al or</w:t>
      </w:r>
      <w:r w:rsidR="00B25FDE">
        <w:rPr>
          <w:lang w:val="en-GB" w:eastAsia="ja-JP"/>
        </w:rPr>
        <w:t xml:space="preserve"> </w:t>
      </w:r>
      <w:r>
        <w:rPr>
          <w:lang w:val="en-GB" w:eastAsia="ja-JP"/>
        </w:rPr>
        <w:t>thoracic procedures are endovascular or open.</w:t>
      </w:r>
    </w:p>
    <w:p w14:paraId="2140735A" w14:textId="0E9100A9" w:rsidR="00F05EF8" w:rsidRDefault="00F05EF8" w:rsidP="00F05EF8">
      <w:pPr>
        <w:pStyle w:val="Tablenotes"/>
        <w:rPr>
          <w:lang w:val="en-GB" w:eastAsia="ja-JP"/>
        </w:rPr>
      </w:pPr>
      <w:r>
        <w:rPr>
          <w:lang w:val="en-GB" w:eastAsia="ja-JP"/>
        </w:rPr>
        <w:t>Source: Medicare Item Statistics</w:t>
      </w:r>
      <w:r w:rsidR="00EF0D44">
        <w:rPr>
          <w:lang w:val="en-GB" w:eastAsia="ja-JP"/>
        </w:rPr>
        <w:t xml:space="preserve"> data</w:t>
      </w:r>
      <w:r>
        <w:rPr>
          <w:lang w:val="en-GB" w:eastAsia="ja-JP"/>
        </w:rPr>
        <w:t xml:space="preserve"> </w:t>
      </w:r>
      <w:r>
        <w:rPr>
          <w:lang w:val="en-GB" w:eastAsia="ja-JP"/>
        </w:rPr>
        <w:fldChar w:fldCharType="begin"/>
      </w:r>
      <w:r w:rsidR="00CA49A8">
        <w:rPr>
          <w:lang w:val="en-GB" w:eastAsia="ja-JP"/>
        </w:rPr>
        <w:instrText xml:space="preserve"> ADDIN EN.CITE &lt;EndNote&gt;&lt;Cite&gt;&lt;Author&gt;Australia&lt;/Author&gt;&lt;Year&gt;2018&lt;/Year&gt;&lt;RecNum&gt;62&lt;/RecNum&gt;&lt;DisplayText&gt;&lt;style face="superscript"&gt;12&lt;/style&gt;&lt;/DisplayText&gt;&lt;record&gt;&lt;rec-number&gt;62&lt;/rec-number&gt;&lt;foreign-keys&gt;&lt;key app="EN" db-id="0952etednfxx9zexd2lvse5ba99r22vzxz0t" timestamp="1540789335"&gt;62&lt;/key&gt;&lt;/foreign-keys&gt;&lt;ref-type name="Web Page"&gt;12&lt;/ref-type&gt;&lt;contributors&gt;&lt;authors&gt;&lt;author&gt;Medicare Australia&lt;/author&gt;&lt;/authors&gt;&lt;/contributors&gt;&lt;titles&gt;&lt;title&gt;Medicare Australia Statistics: Medicare Item Reports&lt;/title&gt;&lt;/titles&gt;&lt;volume&gt;2018&lt;/volume&gt;&lt;number&gt;29 October&lt;/number&gt;&lt;dates&gt;&lt;year&gt;2018&lt;/year&gt;&lt;/dates&gt;&lt;publisher&gt;Australian Government Department of Human Services&lt;/publisher&gt;&lt;urls&gt;&lt;related-urls&gt;&lt;url&gt;http://medicarestatistics.humanservices.gov.au/statistics/mbs_item.jsp&lt;/url&gt;&lt;/related-urls&gt;&lt;/urls&gt;&lt;/record&gt;&lt;/Cite&gt;&lt;/EndNote&gt;</w:instrText>
      </w:r>
      <w:r>
        <w:rPr>
          <w:lang w:val="en-GB" w:eastAsia="ja-JP"/>
        </w:rPr>
        <w:fldChar w:fldCharType="separate"/>
      </w:r>
      <w:r w:rsidR="00CA49A8" w:rsidRPr="00CA49A8">
        <w:rPr>
          <w:noProof/>
          <w:vertAlign w:val="superscript"/>
          <w:lang w:val="en-GB" w:eastAsia="ja-JP"/>
        </w:rPr>
        <w:t>12</w:t>
      </w:r>
      <w:r>
        <w:rPr>
          <w:lang w:val="en-GB" w:eastAsia="ja-JP"/>
        </w:rPr>
        <w:fldChar w:fldCharType="end"/>
      </w:r>
    </w:p>
    <w:p w14:paraId="4095F7C5" w14:textId="77777777" w:rsidR="00FF543C" w:rsidRPr="008D2423" w:rsidRDefault="00FF543C" w:rsidP="008D2423">
      <w:pPr>
        <w:rPr>
          <w:lang w:val="en-GB" w:eastAsia="ja-JP"/>
        </w:rPr>
      </w:pPr>
      <w:r>
        <w:rPr>
          <w:lang w:val="en-GB" w:eastAsia="ja-JP"/>
        </w:rPr>
        <w:t>Based on these figures; in 201</w:t>
      </w:r>
      <w:r w:rsidR="00FD3586">
        <w:rPr>
          <w:lang w:val="en-GB" w:eastAsia="ja-JP"/>
        </w:rPr>
        <w:t>7/18</w:t>
      </w:r>
      <w:r>
        <w:rPr>
          <w:lang w:val="en-GB" w:eastAsia="ja-JP"/>
        </w:rPr>
        <w:t xml:space="preserve"> there were potentially </w:t>
      </w:r>
      <w:r w:rsidR="00C8206B">
        <w:rPr>
          <w:lang w:val="en-GB" w:eastAsia="ja-JP"/>
        </w:rPr>
        <w:t>205</w:t>
      </w:r>
      <w:r w:rsidR="005D1A87">
        <w:rPr>
          <w:lang w:val="en-GB" w:eastAsia="ja-JP"/>
        </w:rPr>
        <w:t xml:space="preserve"> to </w:t>
      </w:r>
      <w:r w:rsidR="00C8206B">
        <w:rPr>
          <w:lang w:val="en-GB" w:eastAsia="ja-JP"/>
        </w:rPr>
        <w:t>307</w:t>
      </w:r>
      <w:r>
        <w:rPr>
          <w:lang w:val="en-GB" w:eastAsia="ja-JP"/>
        </w:rPr>
        <w:t xml:space="preserve"> patients who would </w:t>
      </w:r>
      <w:r w:rsidR="005556BE">
        <w:rPr>
          <w:lang w:val="en-GB" w:eastAsia="ja-JP"/>
        </w:rPr>
        <w:t>comprise</w:t>
      </w:r>
      <w:r>
        <w:rPr>
          <w:lang w:val="en-GB" w:eastAsia="ja-JP"/>
        </w:rPr>
        <w:t xml:space="preserve"> </w:t>
      </w:r>
      <w:r w:rsidR="005D1A87">
        <w:rPr>
          <w:lang w:val="en-GB" w:eastAsia="ja-JP"/>
        </w:rPr>
        <w:t>P</w:t>
      </w:r>
      <w:r>
        <w:rPr>
          <w:lang w:val="en-GB" w:eastAsia="ja-JP"/>
        </w:rPr>
        <w:t>opulation 1</w:t>
      </w:r>
      <w:r w:rsidR="00FD3586">
        <w:rPr>
          <w:lang w:val="en-GB" w:eastAsia="ja-JP"/>
        </w:rPr>
        <w:t xml:space="preserve"> </w:t>
      </w:r>
      <w:r w:rsidR="005556BE">
        <w:rPr>
          <w:lang w:val="en-GB" w:eastAsia="ja-JP"/>
        </w:rPr>
        <w:t xml:space="preserve">annually </w:t>
      </w:r>
      <w:r w:rsidR="00FD3586">
        <w:rPr>
          <w:lang w:val="en-GB" w:eastAsia="ja-JP"/>
        </w:rPr>
        <w:t xml:space="preserve">based on a rate of </w:t>
      </w:r>
      <w:r w:rsidR="00FD3586" w:rsidRPr="002B3C1B">
        <w:rPr>
          <w:noProof/>
          <w:lang w:val="en-GB" w:eastAsia="ja-JP"/>
        </w:rPr>
        <w:t>hostile</w:t>
      </w:r>
      <w:r w:rsidR="00FD3586">
        <w:rPr>
          <w:lang w:val="en-GB" w:eastAsia="ja-JP"/>
        </w:rPr>
        <w:t xml:space="preserve"> anatomy of 20 to 30 </w:t>
      </w:r>
      <w:r w:rsidR="00FD3586" w:rsidRPr="002B3C1B">
        <w:rPr>
          <w:noProof/>
          <w:lang w:val="en-GB" w:eastAsia="ja-JP"/>
        </w:rPr>
        <w:t>per cent</w:t>
      </w:r>
      <w:r>
        <w:rPr>
          <w:lang w:val="en-GB" w:eastAsia="ja-JP"/>
        </w:rPr>
        <w:t xml:space="preserve">. </w:t>
      </w:r>
    </w:p>
    <w:p w14:paraId="544F239F" w14:textId="77777777" w:rsidR="004A6B1A" w:rsidRDefault="004A6B1A" w:rsidP="00524392">
      <w:pPr>
        <w:pStyle w:val="Heading4"/>
      </w:pPr>
      <w:r w:rsidRPr="002B3C1B">
        <w:rPr>
          <w:noProof/>
        </w:rPr>
        <w:t>Rationale</w:t>
      </w:r>
      <w:r w:rsidR="00524392">
        <w:t xml:space="preserve"> for Population 1</w:t>
      </w:r>
    </w:p>
    <w:p w14:paraId="7B16698B" w14:textId="77777777" w:rsidR="00FB2EEA" w:rsidRDefault="00FB2EEA" w:rsidP="004A6B1A">
      <w:r>
        <w:t>PASC confirmed the proposed definition for hostile neck anatomy was appropriate.</w:t>
      </w:r>
    </w:p>
    <w:p w14:paraId="22262986" w14:textId="77777777" w:rsidR="00724F70" w:rsidRDefault="00255355" w:rsidP="00255355">
      <w:pPr>
        <w:pStyle w:val="Heading4"/>
      </w:pPr>
      <w:r>
        <w:t>Population 2</w:t>
      </w:r>
    </w:p>
    <w:p w14:paraId="2D13C13D" w14:textId="1DF301DA" w:rsidR="00F44ADD" w:rsidRPr="00B13ED0" w:rsidRDefault="005223DF" w:rsidP="00B13ED0">
      <w:pPr>
        <w:pStyle w:val="ListParagraph"/>
        <w:rPr>
          <w:i/>
        </w:rPr>
      </w:pPr>
      <w:r>
        <w:rPr>
          <w:i/>
        </w:rPr>
        <w:t>Patients with a Type IA</w:t>
      </w:r>
      <w:r w:rsidR="00F44ADD" w:rsidRPr="00B13ED0">
        <w:rPr>
          <w:i/>
        </w:rPr>
        <w:t xml:space="preserve"> endoleak </w:t>
      </w:r>
      <w:r w:rsidR="00F44ADD" w:rsidRPr="00E0690E">
        <w:rPr>
          <w:i/>
          <w:noProof/>
        </w:rPr>
        <w:t>and/or</w:t>
      </w:r>
      <w:r w:rsidR="00F44ADD" w:rsidRPr="00B13ED0">
        <w:rPr>
          <w:i/>
        </w:rPr>
        <w:t xml:space="preserve"> graft migration </w:t>
      </w:r>
      <w:r w:rsidR="00FB2EEA">
        <w:rPr>
          <w:i/>
        </w:rPr>
        <w:t>during or after</w:t>
      </w:r>
      <w:r w:rsidR="00FB2EEA" w:rsidRPr="00B13ED0">
        <w:rPr>
          <w:i/>
        </w:rPr>
        <w:t xml:space="preserve"> </w:t>
      </w:r>
      <w:r w:rsidR="004C4D80">
        <w:rPr>
          <w:i/>
        </w:rPr>
        <w:t>EVAR/TEVAR</w:t>
      </w:r>
      <w:r w:rsidR="00F44ADD" w:rsidRPr="00B13ED0">
        <w:rPr>
          <w:i/>
        </w:rPr>
        <w:t xml:space="preserve"> aneurysm repair </w:t>
      </w:r>
    </w:p>
    <w:p w14:paraId="2BACE3FB" w14:textId="77777777" w:rsidR="00442A08" w:rsidRPr="00442A08" w:rsidRDefault="00442A08" w:rsidP="005A057F">
      <w:pPr>
        <w:pStyle w:val="Heading5"/>
      </w:pPr>
      <w:r w:rsidRPr="00442A08">
        <w:t>Type 1A endoleak</w:t>
      </w:r>
    </w:p>
    <w:p w14:paraId="22B2D3BA" w14:textId="2C48D31E" w:rsidR="00AC3481" w:rsidRDefault="00F9553F" w:rsidP="00942B9E">
      <w:r>
        <w:t>Endoleaks are an acknowledged complication arising from EVAR/TEVAR which can be identified immediately following the procedure or at any time in the future.</w:t>
      </w:r>
      <w:r>
        <w:fldChar w:fldCharType="begin">
          <w:fldData xml:space="preserve">PEVuZE5vdGU+PENpdGU+PEF1dGhvcj5DaGFpa29mPC9BdXRob3I+PFllYXI+MjAxODwvWWVhcj48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</w:fldData>
        </w:fldChar>
      </w:r>
      <w:r w:rsidR="00CA49A8">
        <w:instrText xml:space="preserve"> ADDIN EN.CITE </w:instrText>
      </w:r>
      <w:r w:rsidR="00CA49A8">
        <w:fldChar w:fldCharType="begin">
          <w:fldData xml:space="preserve">PEVuZE5vdGU+PENpdGU+PEF1dGhvcj5DaGFpa29mPC9BdXRob3I+PFllYXI+MjAxODwvWWVhcj48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</w:fldData>
        </w:fldChar>
      </w:r>
      <w:r w:rsidR="00CA49A8">
        <w:instrText xml:space="preserve"> ADDIN EN.CITE.DATA </w:instrText>
      </w:r>
      <w:r w:rsidR="00CA49A8">
        <w:fldChar w:fldCharType="end"/>
      </w:r>
      <w:r>
        <w:fldChar w:fldCharType="separate"/>
      </w:r>
      <w:r w:rsidR="00CA49A8" w:rsidRPr="00CA49A8">
        <w:rPr>
          <w:noProof/>
          <w:vertAlign w:val="superscript"/>
        </w:rPr>
        <w:t>20</w:t>
      </w:r>
      <w:r>
        <w:fldChar w:fldCharType="end"/>
      </w:r>
      <w:r>
        <w:t xml:space="preserve"> There are </w:t>
      </w:r>
      <w:r w:rsidR="00AC3481">
        <w:t>five</w:t>
      </w:r>
      <w:r>
        <w:t xml:space="preserve"> types of endoleaks </w:t>
      </w:r>
      <w:r w:rsidR="00AC3481">
        <w:t xml:space="preserve">as described in </w:t>
      </w:r>
      <w:r w:rsidR="00942B9E">
        <w:t>the 2014 ESC Guidelines on the diagnosis and treatment of aortic diseases</w:t>
      </w:r>
      <w:r w:rsidR="00F6759E">
        <w:t xml:space="preserve"> (</w:t>
      </w:r>
      <w:r w:rsidR="00F6759E">
        <w:fldChar w:fldCharType="begin"/>
      </w:r>
      <w:r w:rsidR="00F6759E">
        <w:instrText xml:space="preserve"> REF _Ref528582880 \h </w:instrText>
      </w:r>
      <w:r w:rsidR="00F6759E">
        <w:fldChar w:fldCharType="separate"/>
      </w:r>
      <w:r w:rsidR="00694D33">
        <w:t xml:space="preserve">Table </w:t>
      </w:r>
      <w:r w:rsidR="00694D33">
        <w:rPr>
          <w:noProof/>
        </w:rPr>
        <w:t>4</w:t>
      </w:r>
      <w:r w:rsidR="00F6759E">
        <w:fldChar w:fldCharType="end"/>
      </w:r>
      <w:r w:rsidR="00F6759E">
        <w:t>)</w:t>
      </w:r>
      <w:r w:rsidR="00942B9E">
        <w:t>.</w:t>
      </w:r>
      <w:r w:rsidR="00942B9E">
        <w:fldChar w:fldCharType="begin">
          <w:fldData xml:space="preserve">PEVuZE5vdGU+PENpdGU+PEF1dGhvcj5FcmJlbDwvQXV0aG9yPjxZZWFyPjIwMTQ8L1llYXI+PFJl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</w:fldData>
        </w:fldChar>
      </w:r>
      <w:r w:rsidR="00DD6694">
        <w:instrText xml:space="preserve"> ADDIN EN.CITE </w:instrText>
      </w:r>
      <w:r w:rsidR="00DD6694">
        <w:fldChar w:fldCharType="begin">
          <w:fldData xml:space="preserve">PEVuZE5vdGU+PENpdGU+PEF1dGhvcj5FcmJlbDwvQXV0aG9yPjxZZWFyPjIwMTQ8L1llYXI+PFJl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</w:fldData>
        </w:fldChar>
      </w:r>
      <w:r w:rsidR="00DD6694">
        <w:instrText xml:space="preserve"> ADDIN EN.CITE.DATA </w:instrText>
      </w:r>
      <w:r w:rsidR="00DD6694">
        <w:fldChar w:fldCharType="end"/>
      </w:r>
      <w:r w:rsidR="00942B9E">
        <w:fldChar w:fldCharType="separate"/>
      </w:r>
      <w:r w:rsidR="00DD6694" w:rsidRPr="00DD6694">
        <w:rPr>
          <w:noProof/>
          <w:vertAlign w:val="superscript"/>
        </w:rPr>
        <w:t>21</w:t>
      </w:r>
      <w:r w:rsidR="00942B9E">
        <w:fldChar w:fldCharType="end"/>
      </w:r>
      <w:r w:rsidR="00F6759E" w:rsidRPr="00F6759E">
        <w:t xml:space="preserve"> </w:t>
      </w:r>
    </w:p>
    <w:p w14:paraId="41713B3F" w14:textId="1EEFCA0F" w:rsidR="00AC3481" w:rsidRDefault="00AC3481" w:rsidP="00AC3481">
      <w:pPr>
        <w:pStyle w:val="Caption"/>
      </w:pPr>
      <w:bookmarkStart w:id="6" w:name="_Ref528582880"/>
      <w:r>
        <w:t xml:space="preserve">Table </w:t>
      </w:r>
      <w:r>
        <w:fldChar w:fldCharType="begin"/>
      </w:r>
      <w:r>
        <w:instrText xml:space="preserve"> SEQ Table \* ARABIC </w:instrText>
      </w:r>
      <w:r>
        <w:fldChar w:fldCharType="separate"/>
      </w:r>
      <w:r w:rsidR="00694D33">
        <w:rPr>
          <w:noProof/>
        </w:rPr>
        <w:t>4</w:t>
      </w:r>
      <w:r>
        <w:fldChar w:fldCharType="end"/>
      </w:r>
      <w:bookmarkEnd w:id="6"/>
      <w:r>
        <w:tab/>
        <w:t xml:space="preserve">Types of endoleak </w:t>
      </w:r>
      <w:r>
        <w:fldChar w:fldCharType="begin">
          <w:fldData xml:space="preserve">PEVuZE5vdGU+PENpdGU+PEF1dGhvcj5FcmJlbDwvQXV0aG9yPjxZZWFyPjIwMTQ8L1llYXI+PFJl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</w:fldData>
        </w:fldChar>
      </w:r>
      <w:r w:rsidR="00DD6694">
        <w:instrText xml:space="preserve"> ADDIN EN.CITE </w:instrText>
      </w:r>
      <w:r w:rsidR="00DD6694">
        <w:fldChar w:fldCharType="begin">
          <w:fldData xml:space="preserve">PEVuZE5vdGU+PENpdGU+PEF1dGhvcj5FcmJlbDwvQXV0aG9yPjxZZWFyPjIwMTQ8L1llYXI+PFJl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</w:fldData>
        </w:fldChar>
      </w:r>
      <w:r w:rsidR="00DD6694">
        <w:instrText xml:space="preserve"> ADDIN EN.CITE.DATA </w:instrText>
      </w:r>
      <w:r w:rsidR="00DD6694">
        <w:fldChar w:fldCharType="end"/>
      </w:r>
      <w:r>
        <w:fldChar w:fldCharType="separate"/>
      </w:r>
      <w:r w:rsidR="00DD6694" w:rsidRPr="00DD6694">
        <w:rPr>
          <w:noProof/>
          <w:vertAlign w:val="superscript"/>
        </w:rPr>
        <w:t>21</w:t>
      </w:r>
      <w:r>
        <w:fldChar w:fldCharType="end"/>
      </w:r>
    </w:p>
    <w:tbl>
      <w:tblPr>
        <w:tblStyle w:val="TableGrid"/>
        <w:tblW w:w="0" w:type="auto"/>
        <w:tblLook w:val="04A0" w:firstRow="1" w:lastRow="0" w:firstColumn="1" w:lastColumn="0" w:noHBand="0" w:noVBand="1"/>
        <w:tblCaption w:val="Table 5"/>
        <w:tblDescription w:val="Types of endoleak "/>
      </w:tblPr>
      <w:tblGrid>
        <w:gridCol w:w="1379"/>
        <w:gridCol w:w="7637"/>
      </w:tblGrid>
      <w:tr w:rsidR="00AC3481" w14:paraId="2F65C115" w14:textId="77777777" w:rsidTr="00C40E59">
        <w:trPr>
          <w:tblHeader/>
        </w:trPr>
        <w:tc>
          <w:tcPr>
            <w:tcW w:w="0" w:type="auto"/>
          </w:tcPr>
          <w:p w14:paraId="2FFAADF7" w14:textId="77777777" w:rsidR="00AC3481" w:rsidRDefault="00AC3481" w:rsidP="00AC3481">
            <w:pPr>
              <w:pStyle w:val="Tableheading"/>
              <w:keepNext/>
            </w:pPr>
            <w:r>
              <w:t>Type of endoleak</w:t>
            </w:r>
          </w:p>
        </w:tc>
        <w:tc>
          <w:tcPr>
            <w:tcW w:w="0" w:type="auto"/>
          </w:tcPr>
          <w:p w14:paraId="3EF09A8C" w14:textId="77777777" w:rsidR="00AC3481" w:rsidRDefault="00AC3481" w:rsidP="00AC3481">
            <w:pPr>
              <w:pStyle w:val="Tableheading"/>
              <w:keepNext/>
            </w:pPr>
            <w:r>
              <w:t>Description</w:t>
            </w:r>
          </w:p>
        </w:tc>
      </w:tr>
      <w:tr w:rsidR="00AC3481" w14:paraId="78937609" w14:textId="77777777" w:rsidTr="001B6A7B">
        <w:tc>
          <w:tcPr>
            <w:tcW w:w="0" w:type="auto"/>
          </w:tcPr>
          <w:p w14:paraId="6DACFC65" w14:textId="77777777" w:rsidR="00AC3481" w:rsidRDefault="00AC3481" w:rsidP="00AC3481">
            <w:pPr>
              <w:pStyle w:val="Tabletext"/>
              <w:keepNext/>
            </w:pPr>
            <w:r>
              <w:t>Type I</w:t>
            </w:r>
          </w:p>
        </w:tc>
        <w:tc>
          <w:tcPr>
            <w:tcW w:w="0" w:type="auto"/>
          </w:tcPr>
          <w:p w14:paraId="205BB09F" w14:textId="77777777" w:rsidR="00AC3481" w:rsidRDefault="00AC3481" w:rsidP="00AC3481">
            <w:pPr>
              <w:pStyle w:val="Tabletext"/>
              <w:keepNext/>
            </w:pPr>
            <w:r w:rsidRPr="00AC3481">
              <w:t>Leak at graft attachment site above, below, or between graft components (Ia: proximal attachment site; Ib: distal attachment site).</w:t>
            </w:r>
          </w:p>
        </w:tc>
      </w:tr>
      <w:tr w:rsidR="00AC3481" w14:paraId="54BDF44A" w14:textId="77777777" w:rsidTr="001B6A7B">
        <w:tc>
          <w:tcPr>
            <w:tcW w:w="0" w:type="auto"/>
          </w:tcPr>
          <w:p w14:paraId="4C2432E7" w14:textId="77777777" w:rsidR="00AC3481" w:rsidRDefault="00AC3481" w:rsidP="00AC3481">
            <w:pPr>
              <w:pStyle w:val="Tabletext"/>
              <w:keepNext/>
            </w:pPr>
            <w:r>
              <w:t>Type II</w:t>
            </w:r>
          </w:p>
        </w:tc>
        <w:tc>
          <w:tcPr>
            <w:tcW w:w="0" w:type="auto"/>
          </w:tcPr>
          <w:p w14:paraId="23C196AB" w14:textId="77777777" w:rsidR="00AC3481" w:rsidRDefault="00AC3481" w:rsidP="00AC3481">
            <w:pPr>
              <w:pStyle w:val="Tabletext"/>
              <w:keepNext/>
            </w:pPr>
            <w:r w:rsidRPr="00AC3481">
              <w:t>Aneurysm sac filling retrogradely via single (IIa) or multiple branch vessels (IIb)</w:t>
            </w:r>
          </w:p>
        </w:tc>
      </w:tr>
      <w:tr w:rsidR="00AC3481" w14:paraId="03267F75" w14:textId="77777777" w:rsidTr="001B6A7B">
        <w:tc>
          <w:tcPr>
            <w:tcW w:w="0" w:type="auto"/>
          </w:tcPr>
          <w:p w14:paraId="16519061" w14:textId="77777777" w:rsidR="00AC3481" w:rsidRDefault="00AC3481" w:rsidP="00AC3481">
            <w:pPr>
              <w:pStyle w:val="Tabletext"/>
              <w:keepNext/>
            </w:pPr>
            <w:r>
              <w:t>Type III</w:t>
            </w:r>
          </w:p>
        </w:tc>
        <w:tc>
          <w:tcPr>
            <w:tcW w:w="0" w:type="auto"/>
          </w:tcPr>
          <w:p w14:paraId="521C9661" w14:textId="77777777" w:rsidR="00AC3481" w:rsidRDefault="00AC3481" w:rsidP="00AC3481">
            <w:pPr>
              <w:pStyle w:val="Tabletext"/>
              <w:keepNext/>
            </w:pPr>
            <w:r>
              <w:t xml:space="preserve">Leak through </w:t>
            </w:r>
            <w:r w:rsidRPr="00E0690E">
              <w:rPr>
                <w:noProof/>
              </w:rPr>
              <w:t>mechanical</w:t>
            </w:r>
            <w:r>
              <w:t xml:space="preserve"> defect in graft, mechanical failure of the stent-graft by junctional separation of the modular components (IIIa), or</w:t>
            </w:r>
          </w:p>
          <w:p w14:paraId="2DC1E979" w14:textId="77777777" w:rsidR="00AC3481" w:rsidRDefault="00AC3481" w:rsidP="00AC3481">
            <w:pPr>
              <w:pStyle w:val="Tabletext"/>
              <w:keepNext/>
            </w:pPr>
            <w:r>
              <w:t>fractures or holes in the endograft (IIIb)</w:t>
            </w:r>
          </w:p>
        </w:tc>
      </w:tr>
      <w:tr w:rsidR="00AC3481" w14:paraId="700A6C6E" w14:textId="77777777" w:rsidTr="001B6A7B">
        <w:tc>
          <w:tcPr>
            <w:tcW w:w="0" w:type="auto"/>
          </w:tcPr>
          <w:p w14:paraId="76F45D54" w14:textId="77777777" w:rsidR="00AC3481" w:rsidRDefault="00AC3481" w:rsidP="00AC3481">
            <w:pPr>
              <w:pStyle w:val="Tabletext"/>
              <w:keepNext/>
            </w:pPr>
            <w:r>
              <w:t>Type IV</w:t>
            </w:r>
          </w:p>
        </w:tc>
        <w:tc>
          <w:tcPr>
            <w:tcW w:w="0" w:type="auto"/>
          </w:tcPr>
          <w:p w14:paraId="17AD57B5" w14:textId="77777777" w:rsidR="00AC3481" w:rsidRDefault="00AC3481" w:rsidP="00AC3481">
            <w:pPr>
              <w:pStyle w:val="Tabletext"/>
              <w:keepNext/>
            </w:pPr>
            <w:r>
              <w:rPr>
                <w:rFonts w:ascii="AdvOTb7819099" w:eastAsiaTheme="minorHAnsi" w:hAnsi="AdvOTb7819099" w:cs="AdvOTb7819099"/>
                <w:sz w:val="17"/>
                <w:szCs w:val="17"/>
              </w:rPr>
              <w:t>Leak through graft fabric as a result of graft porosity</w:t>
            </w:r>
          </w:p>
        </w:tc>
      </w:tr>
      <w:tr w:rsidR="00AC3481" w14:paraId="7BFEB5A0" w14:textId="77777777" w:rsidTr="001B6A7B">
        <w:tc>
          <w:tcPr>
            <w:tcW w:w="0" w:type="auto"/>
          </w:tcPr>
          <w:p w14:paraId="5AEEA235" w14:textId="77777777" w:rsidR="00AC3481" w:rsidRDefault="00AC3481" w:rsidP="00AC3481">
            <w:pPr>
              <w:pStyle w:val="Tabletext"/>
              <w:keepNext/>
            </w:pPr>
            <w:r>
              <w:t>Type V</w:t>
            </w:r>
          </w:p>
        </w:tc>
        <w:tc>
          <w:tcPr>
            <w:tcW w:w="0" w:type="auto"/>
          </w:tcPr>
          <w:p w14:paraId="0FD1BAFA" w14:textId="77777777" w:rsidR="00AC3481" w:rsidRDefault="00AC3481" w:rsidP="00AC3481">
            <w:pPr>
              <w:pStyle w:val="Tabletext"/>
              <w:keepNext/>
            </w:pPr>
            <w:r w:rsidRPr="00AC3481">
              <w:t>Continued expansion of aneurysm sac without demonstrable leak on imaging (</w:t>
            </w:r>
            <w:r w:rsidRPr="00E0690E">
              <w:rPr>
                <w:noProof/>
              </w:rPr>
              <w:t>endotension</w:t>
            </w:r>
            <w:r w:rsidRPr="00AC3481">
              <w:t>, controversial)</w:t>
            </w:r>
          </w:p>
        </w:tc>
      </w:tr>
    </w:tbl>
    <w:p w14:paraId="758AACCA" w14:textId="77777777" w:rsidR="00AC3481" w:rsidRDefault="00AC3481" w:rsidP="00AC3481">
      <w:pPr>
        <w:pStyle w:val="Tablenotes"/>
      </w:pPr>
      <w:r>
        <w:t>Source: adapted from Erbel et al. (2014)</w:t>
      </w:r>
      <w:r>
        <w:fldChar w:fldCharType="begin">
          <w:fldData xml:space="preserve">PEVuZE5vdGU+PENpdGU+PEF1dGhvcj5FcmJlbDwvQXV0aG9yPjxZZWFyPjIwMTQ8L1llYXI+PFJl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</w:fldData>
        </w:fldChar>
      </w:r>
      <w:r w:rsidR="00DD6694">
        <w:instrText xml:space="preserve"> ADDIN EN.CITE </w:instrText>
      </w:r>
      <w:r w:rsidR="00DD6694">
        <w:fldChar w:fldCharType="begin">
          <w:fldData xml:space="preserve">PEVuZE5vdGU+PENpdGU+PEF1dGhvcj5FcmJlbDwvQXV0aG9yPjxZZWFyPjIwMTQ8L1llYXI+PFJl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</w:fldData>
        </w:fldChar>
      </w:r>
      <w:r w:rsidR="00DD6694">
        <w:instrText xml:space="preserve"> ADDIN EN.CITE.DATA </w:instrText>
      </w:r>
      <w:r w:rsidR="00DD6694">
        <w:fldChar w:fldCharType="end"/>
      </w:r>
      <w:r>
        <w:fldChar w:fldCharType="separate"/>
      </w:r>
      <w:r w:rsidR="00DD6694" w:rsidRPr="00DD6694">
        <w:rPr>
          <w:noProof/>
          <w:vertAlign w:val="superscript"/>
        </w:rPr>
        <w:t>21</w:t>
      </w:r>
      <w:r>
        <w:fldChar w:fldCharType="end"/>
      </w:r>
    </w:p>
    <w:p w14:paraId="6413B05A" w14:textId="0656BC8E" w:rsidR="00255355" w:rsidRDefault="00270BC7" w:rsidP="00255355">
      <w:r>
        <w:lastRenderedPageBreak/>
        <w:t>EndoAnchor</w:t>
      </w:r>
      <w:r w:rsidR="00F6759E">
        <w:t xml:space="preserve"> </w:t>
      </w:r>
      <w:r w:rsidR="00F6759E" w:rsidRPr="00E0690E">
        <w:rPr>
          <w:noProof/>
        </w:rPr>
        <w:t>is proposed</w:t>
      </w:r>
      <w:r w:rsidR="00F6759E">
        <w:t xml:space="preserve"> as a treatment for </w:t>
      </w:r>
      <w:r w:rsidR="005223DF">
        <w:t>Type IA</w:t>
      </w:r>
      <w:r w:rsidR="00F6759E">
        <w:t xml:space="preserve"> endoleaks</w:t>
      </w:r>
      <w:r w:rsidR="0044232F">
        <w:t xml:space="preserve"> only</w:t>
      </w:r>
      <w:r w:rsidR="00F6759E">
        <w:t>.</w:t>
      </w:r>
      <w:r w:rsidR="00F6759E">
        <w:fldChar w:fldCharType="begin"/>
      </w:r>
      <w:r w:rsidR="00CA49A8">
        <w:instrText xml:space="preserve"> ADDIN EN.CITE &lt;EndNote&gt;&lt;Cite&gt;&lt;Author&gt;Applicant&lt;/Author&gt;&lt;Year&gt;2018&lt;/Year&gt;&lt;RecNum&gt;49&lt;/RecNum&gt;&lt;DisplayText&gt;&lt;style face="superscript"&gt;13&lt;/style&gt;&lt;/DisplayText&gt;&lt;record&gt;&lt;rec-number&gt;49&lt;/rec-number&gt;&lt;foreign-keys&gt;&lt;key app="EN" db-id="0952etednfxx9zexd2lvse5ba99r22vzxz0t" timestamp="1540764475"&gt;49&lt;/key&gt;&lt;/foreign-keys&gt;&lt;ref-type name="Web Page"&gt;12&lt;/ref-type&gt;&lt;contributors&gt;&lt;authors&gt;&lt;author&gt;Applicant&lt;/author&gt;&lt;/authors&gt;&lt;/contributors&gt;&lt;titles&gt;&lt;title&gt;Application form 1553: Transmural fixation of aortic endograft adjunct to endovascular aneurysm repair using helical anchors &lt;/title&gt;&lt;/titles&gt;&lt;volume&gt;2018&lt;/volume&gt;&lt;number&gt;29 October&lt;/number&gt;&lt;dates&gt;&lt;year&gt;2018&lt;/year&gt;&lt;/dates&gt;&lt;publisher&gt;Australian Government, Department of Health&lt;/publisher&gt;&lt;urls&gt;&lt;related-urls&gt;&lt;url&gt;http://www.msac.gov.au/internet/msac/publishing.nsf/Content/1553-public&lt;/url&gt;&lt;/related-urls&gt;&lt;/urls&gt;&lt;/record&gt;&lt;/Cite&gt;&lt;/EndNote&gt;</w:instrText>
      </w:r>
      <w:r w:rsidR="00F6759E">
        <w:fldChar w:fldCharType="separate"/>
      </w:r>
      <w:r w:rsidR="00CA49A8" w:rsidRPr="00CA49A8">
        <w:rPr>
          <w:noProof/>
          <w:vertAlign w:val="superscript"/>
        </w:rPr>
        <w:t>13</w:t>
      </w:r>
      <w:r w:rsidR="00F6759E">
        <w:fldChar w:fldCharType="end"/>
      </w:r>
      <w:r w:rsidR="00F6759E">
        <w:t xml:space="preserve"> </w:t>
      </w:r>
      <w:r w:rsidR="005223DF">
        <w:t>Type IA</w:t>
      </w:r>
      <w:r w:rsidR="009B0CAF">
        <w:t xml:space="preserve"> endoleaks occur when there is an incomplete seal at the graft attachment site and may develop </w:t>
      </w:r>
      <w:r w:rsidR="00F6759E">
        <w:t>immediately following placement of the graft</w:t>
      </w:r>
      <w:r w:rsidR="009B0CAF">
        <w:t xml:space="preserve"> or </w:t>
      </w:r>
      <w:r w:rsidR="001E4671">
        <w:t>postoperative</w:t>
      </w:r>
      <w:r w:rsidR="009B0CAF">
        <w:t>ly</w:t>
      </w:r>
      <w:r w:rsidR="00F6759E">
        <w:t>.</w:t>
      </w:r>
      <w:r w:rsidR="009B0CAF">
        <w:fldChar w:fldCharType="begin">
          <w:fldData xml:space="preserve">PEVuZE5vdGU+PENpdGU+PEF1dGhvcj5DaGFpa29mPC9BdXRob3I+PFllYXI+MjAxODwvWWVhcj48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==
</w:fldData>
        </w:fldChar>
      </w:r>
      <w:r w:rsidR="00CA49A8">
        <w:instrText xml:space="preserve"> ADDIN EN.CITE </w:instrText>
      </w:r>
      <w:r w:rsidR="00CA49A8">
        <w:fldChar w:fldCharType="begin">
          <w:fldData xml:space="preserve">PEVuZE5vdGU+PENpdGU+PEF1dGhvcj5DaGFpa29mPC9BdXRob3I+PFllYXI+MjAxODwvWWVhcj48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==
</w:fldData>
        </w:fldChar>
      </w:r>
      <w:r w:rsidR="00CA49A8">
        <w:instrText xml:space="preserve"> ADDIN EN.CITE.DATA </w:instrText>
      </w:r>
      <w:r w:rsidR="00CA49A8">
        <w:fldChar w:fldCharType="end"/>
      </w:r>
      <w:r w:rsidR="009B0CAF">
        <w:fldChar w:fldCharType="separate"/>
      </w:r>
      <w:r w:rsidR="00CA49A8" w:rsidRPr="00CA49A8">
        <w:rPr>
          <w:noProof/>
          <w:vertAlign w:val="superscript"/>
        </w:rPr>
        <w:t>20, 21</w:t>
      </w:r>
      <w:r w:rsidR="009B0CAF">
        <w:fldChar w:fldCharType="end"/>
      </w:r>
      <w:r w:rsidR="00F6759E">
        <w:t xml:space="preserve"> Expert advice is that endoleaks</w:t>
      </w:r>
      <w:r w:rsidR="009B0CAF">
        <w:t xml:space="preserve"> which develop </w:t>
      </w:r>
      <w:r w:rsidR="001E4671">
        <w:t>perioperative</w:t>
      </w:r>
      <w:r w:rsidR="009B0CAF">
        <w:t>ly</w:t>
      </w:r>
      <w:r w:rsidR="00F6759E">
        <w:t xml:space="preserve"> will </w:t>
      </w:r>
      <w:r w:rsidR="00F6759E" w:rsidRPr="00E0690E">
        <w:rPr>
          <w:noProof/>
        </w:rPr>
        <w:t>be detected</w:t>
      </w:r>
      <w:r w:rsidR="00F6759E">
        <w:t xml:space="preserve"> by routine angiography performed at the conclusion of every TEVAR and EVAR procedure.</w:t>
      </w:r>
      <w:r w:rsidR="00F6759E">
        <w:fldChar w:fldCharType="begin"/>
      </w:r>
      <w:r w:rsidR="00DD6694">
        <w:instrText xml:space="preserve"> ADDIN EN.CITE &lt;EndNote&gt;&lt;Cite&gt;&lt;Author&gt;Vascular Surgeon&lt;/Author&gt;&lt;Year&gt;2018&lt;/Year&gt;&lt;RecNum&gt;55&lt;/RecNum&gt;&lt;DisplayText&gt;&lt;style face="superscript"&gt;11&lt;/style&gt;&lt;/DisplayText&gt;&lt;record&gt;&lt;rec-number&gt;55&lt;/rec-number&gt;&lt;foreign-keys&gt;&lt;key app="EN" db-id="0952etednfxx9zexd2lvse5ba99r22vzxz0t" timestamp="1540773854"&gt;55&lt;/key&gt;&lt;/foreign-keys&gt;&lt;ref-type name="Personal Communication"&gt;26&lt;/ref-type&gt;&lt;contributors&gt;&lt;authors&gt;&lt;author&gt;Vascular Surgeon,&lt;/author&gt;&lt;/authors&gt;&lt;secondary-authors&gt;&lt;author&gt;ASERNIP-S&lt;/author&gt;&lt;/secondary-authors&gt;&lt;/contributors&gt;&lt;titles&gt;&lt;title&gt;Expert advice from NSW vascular surgeon via phone call 29/10/2018. Surgeon suggested by the Applicant.&lt;/title&gt;&lt;/titles&gt;&lt;dates&gt;&lt;year&gt;2018&lt;/year&gt;&lt;/dates&gt;&lt;urls&gt;&lt;/urls&gt;&lt;/record&gt;&lt;/Cite&gt;&lt;/EndNote&gt;</w:instrText>
      </w:r>
      <w:r w:rsidR="00F6759E">
        <w:fldChar w:fldCharType="separate"/>
      </w:r>
      <w:r w:rsidR="00DD6694" w:rsidRPr="00DD6694">
        <w:rPr>
          <w:noProof/>
          <w:vertAlign w:val="superscript"/>
        </w:rPr>
        <w:t>11</w:t>
      </w:r>
      <w:r w:rsidR="00F6759E">
        <w:fldChar w:fldCharType="end"/>
      </w:r>
      <w:r w:rsidR="00F6759E">
        <w:t xml:space="preserve"> </w:t>
      </w:r>
      <w:r w:rsidR="005223DF">
        <w:t>Type IA</w:t>
      </w:r>
      <w:r w:rsidR="00F6759E">
        <w:t xml:space="preserve"> endoleaks </w:t>
      </w:r>
      <w:r w:rsidR="009B0CAF">
        <w:t>developing post-surgery</w:t>
      </w:r>
      <w:r w:rsidR="00F6759E">
        <w:t xml:space="preserve"> </w:t>
      </w:r>
      <w:r w:rsidR="009B0CAF">
        <w:t xml:space="preserve">will </w:t>
      </w:r>
      <w:r w:rsidR="009B0CAF" w:rsidRPr="00E0690E">
        <w:rPr>
          <w:noProof/>
        </w:rPr>
        <w:t>be detected</w:t>
      </w:r>
      <w:r w:rsidR="009B0CAF">
        <w:t xml:space="preserve"> during</w:t>
      </w:r>
      <w:r w:rsidR="00F6759E">
        <w:t xml:space="preserve"> follow-up imaging </w:t>
      </w:r>
      <w:r w:rsidR="009B0CAF">
        <w:t>which</w:t>
      </w:r>
      <w:r w:rsidR="00F6759E">
        <w:t xml:space="preserve"> </w:t>
      </w:r>
      <w:r w:rsidR="00F6759E" w:rsidRPr="00E0690E">
        <w:rPr>
          <w:noProof/>
        </w:rPr>
        <w:t>is recommended</w:t>
      </w:r>
      <w:r w:rsidR="00F6759E">
        <w:t xml:space="preserve"> for every patient who undergoes and EVAR or TEVAR procedure.</w:t>
      </w:r>
      <w:r w:rsidR="00F6759E" w:rsidRPr="00E0690E">
        <w:rPr>
          <w:noProof/>
        </w:rPr>
        <w:fldChar w:fldCharType="begin">
          <w:fldData xml:space="preserve">PEVuZE5vdGU+PENpdGU+PEF1dGhvcj5DaGFpa29mPC9BdXRob3I+PFllYXI+MjAxODwvWWVhcj48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==
</w:fldData>
        </w:fldChar>
      </w:r>
      <w:r w:rsidR="00CA49A8">
        <w:rPr>
          <w:noProof/>
        </w:rPr>
        <w:instrText xml:space="preserve"> ADDIN EN.CITE </w:instrText>
      </w:r>
      <w:r w:rsidR="00CA49A8">
        <w:rPr>
          <w:noProof/>
        </w:rPr>
        <w:fldChar w:fldCharType="begin">
          <w:fldData xml:space="preserve">PEVuZE5vdGU+PENpdGU+PEF1dGhvcj5DaGFpa29mPC9BdXRob3I+PFllYXI+MjAxODwvWWVhcj48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==
</w:fldData>
        </w:fldChar>
      </w:r>
      <w:r w:rsidR="00CA49A8">
        <w:rPr>
          <w:noProof/>
        </w:rPr>
        <w:instrText xml:space="preserve"> ADDIN EN.CITE.DATA </w:instrText>
      </w:r>
      <w:r w:rsidR="00CA49A8">
        <w:rPr>
          <w:noProof/>
        </w:rPr>
      </w:r>
      <w:r w:rsidR="00CA49A8">
        <w:rPr>
          <w:noProof/>
        </w:rPr>
        <w:fldChar w:fldCharType="end"/>
      </w:r>
      <w:r w:rsidR="00F6759E" w:rsidRPr="00E0690E">
        <w:rPr>
          <w:noProof/>
        </w:rPr>
      </w:r>
      <w:r w:rsidR="00F6759E" w:rsidRPr="00E0690E">
        <w:rPr>
          <w:noProof/>
        </w:rPr>
        <w:fldChar w:fldCharType="separate"/>
      </w:r>
      <w:r w:rsidR="00CA49A8" w:rsidRPr="00CA49A8">
        <w:rPr>
          <w:noProof/>
          <w:vertAlign w:val="superscript"/>
        </w:rPr>
        <w:t>20, 21</w:t>
      </w:r>
      <w:r w:rsidR="00F6759E" w:rsidRPr="00E0690E">
        <w:rPr>
          <w:noProof/>
        </w:rPr>
        <w:fldChar w:fldCharType="end"/>
      </w:r>
      <w:r w:rsidR="00F6759E" w:rsidRPr="00E0690E">
        <w:rPr>
          <w:noProof/>
        </w:rPr>
        <w:t xml:space="preserve"> The Department of Health, Western Australia recommends an initial CTA and colour duplex ultrasound </w:t>
      </w:r>
      <w:r w:rsidR="009B0CAF" w:rsidRPr="00E0690E">
        <w:rPr>
          <w:noProof/>
        </w:rPr>
        <w:t xml:space="preserve">(US) </w:t>
      </w:r>
      <w:r w:rsidR="00F6759E" w:rsidRPr="00E0690E">
        <w:rPr>
          <w:noProof/>
        </w:rPr>
        <w:t xml:space="preserve">for all patients undergoing endovascular aneurysm repair at one month and </w:t>
      </w:r>
      <w:r w:rsidR="009B0CAF" w:rsidRPr="00E0690E">
        <w:rPr>
          <w:noProof/>
        </w:rPr>
        <w:t xml:space="preserve">then 12 months </w:t>
      </w:r>
      <w:r w:rsidR="001E4671">
        <w:rPr>
          <w:noProof/>
        </w:rPr>
        <w:t>postoperative</w:t>
      </w:r>
      <w:r w:rsidR="009B0CAF" w:rsidRPr="00E0690E">
        <w:rPr>
          <w:noProof/>
        </w:rPr>
        <w:t>ly followed by ongoing annual surveillance with colour duplex US</w:t>
      </w:r>
      <w:r w:rsidR="00F6759E" w:rsidRPr="00E0690E">
        <w:rPr>
          <w:noProof/>
        </w:rPr>
        <w:t xml:space="preserve"> </w:t>
      </w:r>
      <w:r w:rsidR="009B0CAF" w:rsidRPr="00E0690E">
        <w:rPr>
          <w:noProof/>
        </w:rPr>
        <w:t>and five-yearly CTA or non-contrast CT.</w:t>
      </w:r>
      <w:r w:rsidR="009B0CAF" w:rsidRPr="00E0690E">
        <w:rPr>
          <w:noProof/>
        </w:rPr>
        <w:fldChar w:fldCharType="begin"/>
      </w:r>
      <w:r w:rsidR="00CA49A8">
        <w:rPr>
          <w:noProof/>
        </w:rPr>
        <w:instrText xml:space="preserve"> ADDIN EN.CITE &lt;EndNote&gt;&lt;Cite&gt;&lt;Author&gt;Department of Health Western Australia&lt;/Author&gt;&lt;Year&gt;2018&lt;/Year&gt;&lt;RecNum&gt;58&lt;/RecNum&gt;&lt;DisplayText&gt;&lt;style face="superscript"&gt;22&lt;/style&gt;&lt;/DisplayText&gt;&lt;record&gt;&lt;rec-number&gt;58&lt;/rec-number&gt;&lt;foreign-keys&gt;&lt;key app="EN" db-id="0952etednfxx9zexd2lvse5ba99r22vzxz0t" timestamp="1540782461"&gt;58&lt;/key&gt;&lt;/foreign-keys&gt;&lt;ref-type name="Web Page"&gt;12&lt;/ref-type&gt;&lt;contributors&gt;&lt;authors&gt;&lt;author&gt;Department of Health Western Australia,&lt;/author&gt;&lt;/authors&gt;&lt;/contributors&gt;&lt;titles&gt;&lt;title&gt;Diagnostic Imaging Pathways - Abdominal Aortic Aneurysm (Repair Follow-up)&lt;/title&gt;&lt;/titles&gt;&lt;volume&gt;2018&lt;/volume&gt;&lt;number&gt;29 October&lt;/number&gt;&lt;dates&gt;&lt;year&gt;2018&lt;/year&gt;&lt;/dates&gt;&lt;publisher&gt;Government of Western Australia&lt;/publisher&gt;&lt;urls&gt;&lt;related-urls&gt;&lt;url&gt;http://www.imagingpathways.health.wa.gov.au/index.php/imaging-pathways/cardiovascular/follow-up-aaa-repair#pathway&lt;/url&gt;&lt;/related-urls&gt;&lt;/urls&gt;&lt;/record&gt;&lt;/Cite&gt;&lt;/EndNote&gt;</w:instrText>
      </w:r>
      <w:r w:rsidR="009B0CAF" w:rsidRPr="00E0690E">
        <w:rPr>
          <w:noProof/>
        </w:rPr>
        <w:fldChar w:fldCharType="separate"/>
      </w:r>
      <w:r w:rsidR="00CA49A8" w:rsidRPr="00CA49A8">
        <w:rPr>
          <w:noProof/>
          <w:vertAlign w:val="superscript"/>
        </w:rPr>
        <w:t>22</w:t>
      </w:r>
      <w:r w:rsidR="009B0CAF" w:rsidRPr="00E0690E">
        <w:rPr>
          <w:noProof/>
        </w:rPr>
        <w:fldChar w:fldCharType="end"/>
      </w:r>
      <w:r w:rsidR="009B0CAF" w:rsidRPr="00E0690E">
        <w:rPr>
          <w:noProof/>
        </w:rPr>
        <w:t xml:space="preserve"> If left undetected and therefore untreated, </w:t>
      </w:r>
      <w:r w:rsidR="005223DF">
        <w:rPr>
          <w:noProof/>
        </w:rPr>
        <w:t>Type IA</w:t>
      </w:r>
      <w:r w:rsidR="009B0CAF" w:rsidRPr="00E0690E">
        <w:rPr>
          <w:noProof/>
        </w:rPr>
        <w:t xml:space="preserve"> endoleaks may eventually rupture; therefore it is </w:t>
      </w:r>
      <w:r w:rsidR="00C87B65" w:rsidRPr="00E0690E">
        <w:rPr>
          <w:noProof/>
        </w:rPr>
        <w:t>recommended</w:t>
      </w:r>
      <w:r w:rsidR="009B0CAF" w:rsidRPr="00E0690E">
        <w:rPr>
          <w:noProof/>
        </w:rPr>
        <w:t xml:space="preserve"> to treat </w:t>
      </w:r>
      <w:r w:rsidR="005223DF">
        <w:rPr>
          <w:noProof/>
        </w:rPr>
        <w:t>Type IA</w:t>
      </w:r>
      <w:r w:rsidR="009B0CAF" w:rsidRPr="00E0690E">
        <w:rPr>
          <w:noProof/>
        </w:rPr>
        <w:t xml:space="preserve"> endoleaks as they are detected.</w:t>
      </w:r>
      <w:r w:rsidR="009B0CAF" w:rsidRPr="00E0690E">
        <w:rPr>
          <w:noProof/>
        </w:rPr>
        <w:fldChar w:fldCharType="begin">
          <w:fldData xml:space="preserve">PEVuZE5vdGU+PENpdGU+PEF1dGhvcj5DaGFpa29mPC9BdXRob3I+PFllYXI+MjAxODwvWWVhcj48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</w:fldData>
        </w:fldChar>
      </w:r>
      <w:r w:rsidR="00CA49A8">
        <w:rPr>
          <w:noProof/>
        </w:rPr>
        <w:instrText xml:space="preserve"> ADDIN EN.CITE </w:instrText>
      </w:r>
      <w:r w:rsidR="00CA49A8">
        <w:rPr>
          <w:noProof/>
        </w:rPr>
        <w:fldChar w:fldCharType="begin">
          <w:fldData xml:space="preserve">PEVuZE5vdGU+PENpdGU+PEF1dGhvcj5DaGFpa29mPC9BdXRob3I+PFllYXI+MjAxODwvWWVhcj48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</w:fldData>
        </w:fldChar>
      </w:r>
      <w:r w:rsidR="00CA49A8">
        <w:rPr>
          <w:noProof/>
        </w:rPr>
        <w:instrText xml:space="preserve"> ADDIN EN.CITE.DATA </w:instrText>
      </w:r>
      <w:r w:rsidR="00CA49A8">
        <w:rPr>
          <w:noProof/>
        </w:rPr>
      </w:r>
      <w:r w:rsidR="00CA49A8">
        <w:rPr>
          <w:noProof/>
        </w:rPr>
        <w:fldChar w:fldCharType="end"/>
      </w:r>
      <w:r w:rsidR="009B0CAF" w:rsidRPr="00E0690E">
        <w:rPr>
          <w:noProof/>
        </w:rPr>
      </w:r>
      <w:r w:rsidR="009B0CAF" w:rsidRPr="00E0690E">
        <w:rPr>
          <w:noProof/>
        </w:rPr>
        <w:fldChar w:fldCharType="separate"/>
      </w:r>
      <w:r w:rsidR="00CA49A8" w:rsidRPr="00CA49A8">
        <w:rPr>
          <w:noProof/>
          <w:vertAlign w:val="superscript"/>
        </w:rPr>
        <w:t>20</w:t>
      </w:r>
      <w:r w:rsidR="009B0CAF" w:rsidRPr="00E0690E">
        <w:rPr>
          <w:noProof/>
        </w:rPr>
        <w:fldChar w:fldCharType="end"/>
      </w:r>
    </w:p>
    <w:p w14:paraId="626146FB" w14:textId="4C3DACEC" w:rsidR="00255355" w:rsidRDefault="000127A6" w:rsidP="00AD42BE">
      <w:r>
        <w:t xml:space="preserve">Data from the </w:t>
      </w:r>
      <w:r w:rsidRPr="000127A6">
        <w:t xml:space="preserve">Australasian Vascular Audit </w:t>
      </w:r>
      <w:r>
        <w:t xml:space="preserve">from 2010 to 2014 shows that </w:t>
      </w:r>
      <w:r w:rsidR="005223DF">
        <w:t>Type I</w:t>
      </w:r>
      <w:r>
        <w:t xml:space="preserve"> endoleak </w:t>
      </w:r>
      <w:r w:rsidRPr="00E0690E">
        <w:rPr>
          <w:noProof/>
        </w:rPr>
        <w:t>was observed</w:t>
      </w:r>
      <w:r>
        <w:t xml:space="preserve"> following 148 out of 6,616 </w:t>
      </w:r>
      <w:r w:rsidRPr="00E0690E">
        <w:rPr>
          <w:noProof/>
        </w:rPr>
        <w:t>elective</w:t>
      </w:r>
      <w:r>
        <w:t xml:space="preserve"> (non-ruptured) EVAR procedures (2.23%) and 17 out of 509 TEVAR procedures (3.34%)</w:t>
      </w:r>
      <w:r w:rsidR="00B76889">
        <w:t>.</w:t>
      </w:r>
      <w:r w:rsidR="007B1550">
        <w:fldChar w:fldCharType="begin"/>
      </w:r>
      <w:r w:rsidR="00DD6694">
        <w:instrText xml:space="preserve"> ADDIN EN.CITE &lt;EndNote&gt;&lt;Cite&gt;&lt;Author&gt;Beiles&lt;/Author&gt;&lt;Year&gt;2015&lt;/Year&gt;&lt;RecNum&gt;45&lt;/RecNum&gt;&lt;DisplayText&gt;&lt;style face="superscript"&gt;10&lt;/style&gt;&lt;/DisplayText&gt;&lt;record&gt;&lt;rec-number&gt;45&lt;/rec-number&gt;&lt;foreign-keys&gt;&lt;key app="EN" db-id="0952etednfxx9zexd2lvse5ba99r22vzxz0t" timestamp="1540441311"&gt;45&lt;/key&gt;&lt;/foreign-keys&gt;&lt;ref-type name="Report"&gt;27&lt;/ref-type&gt;&lt;contributors&gt;&lt;authors&gt;&lt;author&gt;Beiles, B.&lt;/author&gt;&lt;/authors&gt;&lt;/contributors&gt;&lt;titles&gt;&lt;title&gt;Australasian Vascular Audit Report - the first 5 years 2010-2014&lt;/title&gt;&lt;/titles&gt;&lt;dates&gt;&lt;year&gt;2015&lt;/year&gt;&lt;/dates&gt;&lt;pub-location&gt;Australian and New Zealand Society for Vascular Surgery&lt;/pub-location&gt;&lt;urls&gt;&lt;/urls&gt;&lt;/record&gt;&lt;/Cite&gt;&lt;/EndNote&gt;</w:instrText>
      </w:r>
      <w:r w:rsidR="007B1550">
        <w:fldChar w:fldCharType="separate"/>
      </w:r>
      <w:r w:rsidR="00DD6694" w:rsidRPr="00DD6694">
        <w:rPr>
          <w:noProof/>
          <w:vertAlign w:val="superscript"/>
        </w:rPr>
        <w:t>10</w:t>
      </w:r>
      <w:r w:rsidR="007B1550">
        <w:fldChar w:fldCharType="end"/>
      </w:r>
      <w:r w:rsidR="00B76889">
        <w:t xml:space="preserve"> Note; the audit data does not break down leaks into </w:t>
      </w:r>
      <w:r w:rsidR="005223DF">
        <w:t>Type IA</w:t>
      </w:r>
      <w:r w:rsidR="00B76889">
        <w:t xml:space="preserve"> and </w:t>
      </w:r>
      <w:r w:rsidR="005223DF">
        <w:t>Type I</w:t>
      </w:r>
      <w:r w:rsidR="00B76889">
        <w:t xml:space="preserve">B. </w:t>
      </w:r>
      <w:r w:rsidR="00867931">
        <w:t xml:space="preserve">The rates of </w:t>
      </w:r>
      <w:r w:rsidR="005223DF">
        <w:t>Type I</w:t>
      </w:r>
      <w:r w:rsidR="00867931">
        <w:t xml:space="preserve"> endoleak reported in the Audit are lower than rates provided by the Applicant (Table 9, page 33 of the Application).</w:t>
      </w:r>
      <w:r w:rsidR="00867931">
        <w:fldChar w:fldCharType="begin"/>
      </w:r>
      <w:r w:rsidR="00CA49A8">
        <w:instrText xml:space="preserve"> ADDIN EN.CITE &lt;EndNote&gt;&lt;Cite&gt;&lt;Author&gt;Applicant&lt;/Author&gt;&lt;Year&gt;2018&lt;/Year&gt;&lt;RecNum&gt;49&lt;/RecNum&gt;&lt;DisplayText&gt;&lt;style face="superscript"&gt;13&lt;/style&gt;&lt;/DisplayText&gt;&lt;record&gt;&lt;rec-number&gt;49&lt;/rec-number&gt;&lt;foreign-keys&gt;&lt;key app="EN" db-id="0952etednfxx9zexd2lvse5ba99r22vzxz0t" timestamp="1540764475"&gt;49&lt;/key&gt;&lt;/foreign-keys&gt;&lt;ref-type name="Web Page"&gt;12&lt;/ref-type&gt;&lt;contributors&gt;&lt;authors&gt;&lt;author&gt;Applicant&lt;/author&gt;&lt;/authors&gt;&lt;/contributors&gt;&lt;titles&gt;&lt;title&gt;Application form 1553: Transmural fixation of aortic endograft adjunct to endovascular aneurysm repair using helical anchors &lt;/title&gt;&lt;/titles&gt;&lt;volume&gt;2018&lt;/volume&gt;&lt;number&gt;29 October&lt;/number&gt;&lt;dates&gt;&lt;year&gt;2018&lt;/year&gt;&lt;/dates&gt;&lt;publisher&gt;Australian Government, Department of Health&lt;/publisher&gt;&lt;urls&gt;&lt;related-urls&gt;&lt;url&gt;http://www.msac.gov.au/internet/msac/publishing.nsf/Content/1553-public&lt;/url&gt;&lt;/related-urls&gt;&lt;/urls&gt;&lt;/record&gt;&lt;/Cite&gt;&lt;/EndNote&gt;</w:instrText>
      </w:r>
      <w:r w:rsidR="00867931">
        <w:fldChar w:fldCharType="separate"/>
      </w:r>
      <w:r w:rsidR="00CA49A8" w:rsidRPr="00CA49A8">
        <w:rPr>
          <w:noProof/>
          <w:vertAlign w:val="superscript"/>
        </w:rPr>
        <w:t>13</w:t>
      </w:r>
      <w:r w:rsidR="00867931">
        <w:fldChar w:fldCharType="end"/>
      </w:r>
      <w:r w:rsidR="00867931">
        <w:t xml:space="preserve"> The Applicant has reported a </w:t>
      </w:r>
      <w:r w:rsidR="005223DF">
        <w:t>Type IA</w:t>
      </w:r>
      <w:r w:rsidR="00867931">
        <w:t xml:space="preserve"> endoleak rate of </w:t>
      </w:r>
      <w:r w:rsidR="003E45A7" w:rsidRPr="003E45A7">
        <w:t xml:space="preserve">9.1% from Jordan </w:t>
      </w:r>
      <w:r w:rsidR="003E45A7">
        <w:t>et al (</w:t>
      </w:r>
      <w:r w:rsidR="003E45A7" w:rsidRPr="003E45A7">
        <w:t>2014</w:t>
      </w:r>
      <w:r w:rsidR="003E45A7">
        <w:t>)</w:t>
      </w:r>
      <w:r w:rsidR="003E45A7" w:rsidRPr="003E45A7">
        <w:t>.</w:t>
      </w:r>
      <w:r w:rsidR="00CA49A8">
        <w:fldChar w:fldCharType="begin">
          <w:fldData xml:space="preserve">PEVuZE5vdGU+PENpdGU+PEF1dGhvcj5Kb3JkYW48L0F1dGhvcj48WWVhcj4yMDE0PC9ZZWFyPjxS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</w:fldData>
        </w:fldChar>
      </w:r>
      <w:r w:rsidR="00CA49A8">
        <w:instrText xml:space="preserve"> ADDIN EN.CITE </w:instrText>
      </w:r>
      <w:r w:rsidR="00CA49A8">
        <w:fldChar w:fldCharType="begin">
          <w:fldData xml:space="preserve">PEVuZE5vdGU+PENpdGU+PEF1dGhvcj5Kb3JkYW48L0F1dGhvcj48WWVhcj4yMDE0PC9ZZWFyPjxS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</w:fldData>
        </w:fldChar>
      </w:r>
      <w:r w:rsidR="00CA49A8">
        <w:instrText xml:space="preserve"> ADDIN EN.CITE.DATA </w:instrText>
      </w:r>
      <w:r w:rsidR="00CA49A8">
        <w:fldChar w:fldCharType="end"/>
      </w:r>
      <w:r w:rsidR="00CA49A8">
        <w:fldChar w:fldCharType="separate"/>
      </w:r>
      <w:r w:rsidR="00CA49A8" w:rsidRPr="00CA49A8">
        <w:rPr>
          <w:noProof/>
          <w:vertAlign w:val="superscript"/>
        </w:rPr>
        <w:t>23</w:t>
      </w:r>
      <w:r w:rsidR="00CA49A8">
        <w:fldChar w:fldCharType="end"/>
      </w:r>
      <w:r w:rsidR="003E45A7">
        <w:t xml:space="preserve"> </w:t>
      </w:r>
      <w:r w:rsidR="00D6750E">
        <w:t xml:space="preserve">Rates of </w:t>
      </w:r>
      <w:r w:rsidR="005223DF">
        <w:t>Type I</w:t>
      </w:r>
      <w:r w:rsidR="00D6750E">
        <w:t xml:space="preserve"> endoleak reported in the EVAR 1 trial were 5.48 </w:t>
      </w:r>
      <w:r w:rsidR="00D6750E" w:rsidRPr="00E0690E">
        <w:rPr>
          <w:noProof/>
        </w:rPr>
        <w:t>per cent</w:t>
      </w:r>
      <w:r w:rsidR="00D6750E">
        <w:t xml:space="preserve"> at </w:t>
      </w:r>
      <w:r w:rsidR="00D6750E" w:rsidRPr="00E0690E">
        <w:rPr>
          <w:noProof/>
        </w:rPr>
        <w:t>4</w:t>
      </w:r>
      <w:r w:rsidR="00D6750E">
        <w:t xml:space="preserve"> </w:t>
      </w:r>
      <w:r w:rsidR="00D6750E" w:rsidRPr="00E0690E">
        <w:rPr>
          <w:noProof/>
        </w:rPr>
        <w:t>year</w:t>
      </w:r>
      <w:r w:rsidR="00D6750E">
        <w:t xml:space="preserve"> follow-up.</w:t>
      </w:r>
      <w:r w:rsidR="00D6750E">
        <w:fldChar w:fldCharType="begin"/>
      </w:r>
      <w:r w:rsidR="00CA49A8">
        <w:instrText xml:space="preserve"> ADDIN EN.CITE &lt;EndNote&gt;&lt;Cite&gt;&lt;Author&gt;Greenhalgh&lt;/Author&gt;&lt;Year&gt;2005&lt;/Year&gt;&lt;RecNum&gt;59&lt;/RecNum&gt;&lt;DisplayText&gt;&lt;style face="superscript"&gt;24&lt;/style&gt;&lt;/DisplayText&gt;&lt;record&gt;&lt;rec-number&gt;59&lt;/rec-number&gt;&lt;foreign-keys&gt;&lt;key app="EN" db-id="0952etednfxx9zexd2lvse5ba99r22vzxz0t" timestamp="1540785147"&gt;59&lt;/key&gt;&lt;/foreign-keys&gt;&lt;ref-type name="Journal Article"&gt;17&lt;/ref-type&gt;&lt;contributors&gt;&lt;authors&gt;&lt;author&gt;Greenhalgh, RM&lt;/author&gt;&lt;author&gt;Brown, LC&lt;/author&gt;&lt;author&gt;Epstein, DM&lt;/author&gt;&lt;author&gt;Kwong, G. P. S.&lt;/author&gt;&lt;/authors&gt;&lt;/contributors&gt;&lt;titles&gt;&lt;title&gt;Endovascular aneurysm repair versus open repair in patients with abdominal aortic aneurysm (EVAR trial 1): randomised controlled trial&lt;/title&gt;&lt;secondary-title&gt;Lancet&lt;/secondary-title&gt;&lt;alt-title&gt;Lancet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England)&lt;/abbr-1&gt;&lt;/alt-periodical&gt;&lt;pages&gt;2179-86&lt;/pages&gt;&lt;volume&gt;365&lt;/volume&gt;&lt;number&gt;9478&lt;/number&gt;&lt;edition&gt;2005/06/28&lt;/edition&gt;&lt;keywords&gt;&lt;keyword&gt;Aged&lt;/keyword&gt;&lt;keyword&gt;Aortic Aneurysm, Abdominal/economics/mortality/*surgery&lt;/keyword&gt;&lt;keyword&gt;Blood Vessel Prosthesis Implantation/adverse effects/economics/mortality&lt;/keyword&gt;&lt;keyword&gt;Female&lt;/keyword&gt;&lt;keyword&gt;Hospital Costs&lt;/keyword&gt;&lt;keyword&gt;Hospital Mortality&lt;/keyword&gt;&lt;keyword&gt;Humans&lt;/keyword&gt;&lt;keyword&gt;Male&lt;/keyword&gt;&lt;keyword&gt;Middle Aged&lt;/keyword&gt;&lt;keyword&gt;Postoperative Complications&lt;/keyword&gt;&lt;keyword&gt;Risk Factors&lt;/keyword&gt;&lt;keyword&gt;Stents&lt;/keyword&gt;&lt;keyword&gt;Survival Rate&lt;/keyword&gt;&lt;/keywords&gt;&lt;dates&gt;&lt;year&gt;2005&lt;/year&gt;&lt;pub-dates&gt;&lt;date&gt;Jun 25-Jul 1&lt;/date&gt;&lt;/pub-dates&gt;&lt;/dates&gt;&lt;isbn&gt;0140-6736&lt;/isbn&gt;&lt;accession-num&gt;15978925&lt;/accession-num&gt;&lt;urls&gt;&lt;/urls&gt;&lt;electronic-resource-num&gt;10.1016/s0140-6736(05)66627-5&lt;/electronic-resource-num&gt;&lt;remote-database-provider&gt;NLM&lt;/remote-database-provider&gt;&lt;language&gt;eng&lt;/language&gt;&lt;/record&gt;&lt;/Cite&gt;&lt;/EndNote&gt;</w:instrText>
      </w:r>
      <w:r w:rsidR="00D6750E">
        <w:fldChar w:fldCharType="separate"/>
      </w:r>
      <w:r w:rsidR="00CA49A8" w:rsidRPr="00CA49A8">
        <w:rPr>
          <w:noProof/>
          <w:vertAlign w:val="superscript"/>
        </w:rPr>
        <w:t>24</w:t>
      </w:r>
      <w:r w:rsidR="00D6750E">
        <w:fldChar w:fldCharType="end"/>
      </w:r>
      <w:r w:rsidR="00364F7B">
        <w:t xml:space="preserve"> Harris et al. (2000) reported</w:t>
      </w:r>
      <w:r w:rsidR="00AF6FE4">
        <w:t xml:space="preserve"> a total </w:t>
      </w:r>
      <w:r w:rsidR="005223DF">
        <w:t>Type I</w:t>
      </w:r>
      <w:r w:rsidR="00AF6FE4">
        <w:t xml:space="preserve"> endoleak rate of 8.6 </w:t>
      </w:r>
      <w:r w:rsidR="00AF6FE4" w:rsidRPr="00E0690E">
        <w:rPr>
          <w:noProof/>
        </w:rPr>
        <w:t>per cent</w:t>
      </w:r>
      <w:r w:rsidR="00AF6FE4">
        <w:t xml:space="preserve"> (201/2325)</w:t>
      </w:r>
      <w:r w:rsidR="00364F7B">
        <w:t xml:space="preserve"> </w:t>
      </w:r>
      <w:r w:rsidR="00AF6FE4">
        <w:t>at a mean of 12 months follow-up. Further,</w:t>
      </w:r>
      <w:r w:rsidR="00364F7B">
        <w:t xml:space="preserve"> the ratio of </w:t>
      </w:r>
      <w:r w:rsidR="005223DF">
        <w:t>Type IA</w:t>
      </w:r>
      <w:r w:rsidR="00364F7B">
        <w:t xml:space="preserve"> to </w:t>
      </w:r>
      <w:r w:rsidR="005223DF">
        <w:t>Type I</w:t>
      </w:r>
      <w:r w:rsidR="00364F7B">
        <w:t>B endoleak was approximately 1:</w:t>
      </w:r>
      <w:r w:rsidR="00AF6FE4">
        <w:t>2.</w:t>
      </w:r>
      <w:r w:rsidR="007331E7">
        <w:fldChar w:fldCharType="begin">
          <w:fldData xml:space="preserve">PEVuZE5vdGU+PENpdGU+PEF1dGhvcj5IYXJyaXM8L0F1dGhvcj48WWVhcj4yMDAwPC9ZZWFyPjxS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</w:fldData>
        </w:fldChar>
      </w:r>
      <w:r w:rsidR="00CA49A8">
        <w:instrText xml:space="preserve"> ADDIN EN.CITE </w:instrText>
      </w:r>
      <w:r w:rsidR="00CA49A8">
        <w:fldChar w:fldCharType="begin">
          <w:fldData xml:space="preserve">PEVuZE5vdGU+PENpdGU+PEF1dGhvcj5IYXJyaXM8L0F1dGhvcj48WWVhcj4yMDAwPC9ZZWFyPjxS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</w:fldData>
        </w:fldChar>
      </w:r>
      <w:r w:rsidR="00CA49A8">
        <w:instrText xml:space="preserve"> ADDIN EN.CITE.DATA </w:instrText>
      </w:r>
      <w:r w:rsidR="00CA49A8">
        <w:fldChar w:fldCharType="end"/>
      </w:r>
      <w:r w:rsidR="007331E7">
        <w:fldChar w:fldCharType="separate"/>
      </w:r>
      <w:r w:rsidR="00CA49A8" w:rsidRPr="00CA49A8">
        <w:rPr>
          <w:noProof/>
          <w:vertAlign w:val="superscript"/>
        </w:rPr>
        <w:t>25</w:t>
      </w:r>
      <w:r w:rsidR="007331E7">
        <w:fldChar w:fldCharType="end"/>
      </w:r>
      <w:r w:rsidR="00AF6FE4">
        <w:t xml:space="preserve"> </w:t>
      </w:r>
      <w:r w:rsidR="007331E7">
        <w:t xml:space="preserve">Assuming the true rate of </w:t>
      </w:r>
      <w:r w:rsidR="005223DF">
        <w:t>Type IA</w:t>
      </w:r>
      <w:r w:rsidR="007331E7">
        <w:t xml:space="preserve"> endoleak post-EVAR/TEVAR is between one and three </w:t>
      </w:r>
      <w:r w:rsidR="007331E7" w:rsidRPr="00E0690E">
        <w:rPr>
          <w:noProof/>
        </w:rPr>
        <w:t>per cent</w:t>
      </w:r>
      <w:r w:rsidR="007331E7">
        <w:t xml:space="preserve"> then Population 2 is expected to co</w:t>
      </w:r>
      <w:r w:rsidR="00B13ED0">
        <w:t xml:space="preserve">ntain </w:t>
      </w:r>
      <w:r w:rsidR="00AC6467">
        <w:t>9</w:t>
      </w:r>
      <w:r w:rsidR="00BB3F58">
        <w:t xml:space="preserve"> to 30</w:t>
      </w:r>
      <w:r w:rsidR="00B13ED0">
        <w:t xml:space="preserve"> patients </w:t>
      </w:r>
      <w:r w:rsidR="005556BE">
        <w:t xml:space="preserve">annually </w:t>
      </w:r>
      <w:r w:rsidR="00B13ED0">
        <w:t>based on 2017/18 financial year</w:t>
      </w:r>
      <w:r w:rsidR="007331E7">
        <w:t xml:space="preserve"> MBS claims (</w:t>
      </w:r>
      <w:r w:rsidR="00BB3F58">
        <w:fldChar w:fldCharType="begin"/>
      </w:r>
      <w:r w:rsidR="00BB3F58">
        <w:instrText xml:space="preserve"> REF _Ref528576018 \h </w:instrText>
      </w:r>
      <w:r w:rsidR="00BB3F58">
        <w:fldChar w:fldCharType="separate"/>
      </w:r>
      <w:r w:rsidR="00694D33">
        <w:t xml:space="preserve">Table </w:t>
      </w:r>
      <w:r w:rsidR="00694D33">
        <w:rPr>
          <w:noProof/>
        </w:rPr>
        <w:t>3</w:t>
      </w:r>
      <w:r w:rsidR="00BB3F58">
        <w:fldChar w:fldCharType="end"/>
      </w:r>
      <w:r w:rsidR="007331E7">
        <w:t>)</w:t>
      </w:r>
      <w:r w:rsidR="00EF142E">
        <w:t>.</w:t>
      </w:r>
      <w:r w:rsidR="00BB3F58">
        <w:fldChar w:fldCharType="begin"/>
      </w:r>
      <w:r w:rsidR="00CA49A8">
        <w:instrText xml:space="preserve"> ADDIN EN.CITE &lt;EndNote&gt;&lt;Cite&gt;&lt;Author&gt;Australia&lt;/Author&gt;&lt;Year&gt;2018&lt;/Year&gt;&lt;RecNum&gt;62&lt;/RecNum&gt;&lt;DisplayText&gt;&lt;style face="superscript"&gt;12&lt;/style&gt;&lt;/DisplayText&gt;&lt;record&gt;&lt;rec-number&gt;62&lt;/rec-number&gt;&lt;foreign-keys&gt;&lt;key app="EN" db-id="0952etednfxx9zexd2lvse5ba99r22vzxz0t" timestamp="1540789335"&gt;62&lt;/key&gt;&lt;/foreign-keys&gt;&lt;ref-type name="Web Page"&gt;12&lt;/ref-type&gt;&lt;contributors&gt;&lt;authors&gt;&lt;author&gt;Medicare Australia&lt;/author&gt;&lt;/authors&gt;&lt;/contributors&gt;&lt;titles&gt;&lt;title&gt;Medicare Australia Statistics: Medicare Item Reports&lt;/title&gt;&lt;/titles&gt;&lt;volume&gt;2018&lt;/volume&gt;&lt;number&gt;29 October&lt;/number&gt;&lt;dates&gt;&lt;year&gt;2018&lt;/year&gt;&lt;/dates&gt;&lt;publisher&gt;Australian Government Department of Human Services&lt;/publisher&gt;&lt;urls&gt;&lt;related-urls&gt;&lt;url&gt;http://medicarestatistics.humanservices.gov.au/statistics/mbs_item.jsp&lt;/url&gt;&lt;/related-urls&gt;&lt;/urls&gt;&lt;/record&gt;&lt;/Cite&gt;&lt;/EndNote&gt;</w:instrText>
      </w:r>
      <w:r w:rsidR="00BB3F58">
        <w:fldChar w:fldCharType="separate"/>
      </w:r>
      <w:r w:rsidR="00CA49A8" w:rsidRPr="00CA49A8">
        <w:rPr>
          <w:noProof/>
          <w:vertAlign w:val="superscript"/>
        </w:rPr>
        <w:t>12</w:t>
      </w:r>
      <w:r w:rsidR="00BB3F58">
        <w:fldChar w:fldCharType="end"/>
      </w:r>
    </w:p>
    <w:p w14:paraId="48ED06AA" w14:textId="77777777" w:rsidR="00442A08" w:rsidRDefault="00442A08" w:rsidP="005A057F">
      <w:pPr>
        <w:pStyle w:val="Heading5"/>
      </w:pPr>
      <w:r>
        <w:t>Graft migration</w:t>
      </w:r>
    </w:p>
    <w:p w14:paraId="48258EC9" w14:textId="77777777" w:rsidR="00490860" w:rsidRDefault="00490860" w:rsidP="00490860">
      <w:r>
        <w:t xml:space="preserve">Graft migration has been defined by the Applicant as: </w:t>
      </w:r>
    </w:p>
    <w:p w14:paraId="63E3857E" w14:textId="77777777" w:rsidR="00490860" w:rsidRDefault="00490860" w:rsidP="00490860">
      <w:pPr>
        <w:pStyle w:val="ListParagraph"/>
        <w:numPr>
          <w:ilvl w:val="0"/>
          <w:numId w:val="18"/>
        </w:numPr>
      </w:pPr>
      <w:r>
        <w:t>M</w:t>
      </w:r>
      <w:r w:rsidRPr="00F132C7">
        <w:t>ovement of the endograft</w:t>
      </w:r>
      <w:r>
        <w:t xml:space="preserve"> greater than </w:t>
      </w:r>
      <w:r w:rsidRPr="00F132C7">
        <w:t>10</w:t>
      </w:r>
      <w:r>
        <w:t xml:space="preserve"> </w:t>
      </w:r>
      <w:r w:rsidRPr="00F132C7">
        <w:t>mm</w:t>
      </w:r>
      <w:r>
        <w:t xml:space="preserve">; or, </w:t>
      </w:r>
    </w:p>
    <w:p w14:paraId="2A850FC3" w14:textId="77777777" w:rsidR="00490860" w:rsidRDefault="00490860" w:rsidP="005A057F">
      <w:pPr>
        <w:pStyle w:val="ListParagraph"/>
        <w:numPr>
          <w:ilvl w:val="0"/>
          <w:numId w:val="18"/>
        </w:numPr>
      </w:pPr>
      <w:r w:rsidRPr="00F132C7">
        <w:t>any migration of the graft which necessitates any intervention or causes endoleaks</w:t>
      </w:r>
      <w:r>
        <w:t>.</w:t>
      </w:r>
    </w:p>
    <w:p w14:paraId="4DBA6F46" w14:textId="1AF10F31" w:rsidR="00F132C7" w:rsidRDefault="00F132C7" w:rsidP="00F132C7">
      <w:pPr>
        <w:rPr>
          <w:rFonts w:asciiTheme="minorHAnsi" w:eastAsiaTheme="minorHAnsi" w:hAnsiTheme="minorHAnsi"/>
        </w:rPr>
      </w:pPr>
      <w:r>
        <w:t>The Society for Vascular Surgery/American Association for Vascular Surgery reporting standards for endovascular aortic aneurysm repair define endograft migration as “movement greater than 10 mm relative to anatomic landmarks or any migration leading to symptoms or requiring therapy”.</w:t>
      </w:r>
      <w:r w:rsidR="00CA49A8">
        <w:fldChar w:fldCharType="begin"/>
      </w:r>
      <w:r w:rsidR="00CA49A8">
        <w:instrText xml:space="preserve"> ADDIN EN.CITE &lt;EndNote&gt;&lt;Cite&gt;&lt;Author&gt;Chaikof&lt;/Author&gt;&lt;Year&gt;2002&lt;/Year&gt;&lt;RecNum&gt;75&lt;/RecNum&gt;&lt;DisplayText&gt;&lt;style face="superscript"&gt;26&lt;/style&gt;&lt;/DisplayText&gt;&lt;record&gt;&lt;rec-number&gt;75&lt;/rec-number&gt;&lt;foreign-keys&gt;&lt;key app="EN" db-id="0952etednfxx9zexd2lvse5ba99r22vzxz0t" timestamp="1548727038"&gt;75&lt;/key&gt;&lt;/foreign-keys&gt;&lt;ref-type name="Journal Article"&gt;17&lt;/ref-type&gt;&lt;contributors&gt;&lt;authors&gt;&lt;author&gt;Chaikof, Elliot L&lt;/author&gt;&lt;author&gt;Blankensteijn, Jan D&lt;/author&gt;&lt;author&gt;Harris, Peter L&lt;/author&gt;&lt;author&gt;White, Geoffrey H&lt;/author&gt;&lt;author&gt;Zarins, Christopher K&lt;/author&gt;&lt;author&gt;Bernhard, Victor M&lt;/author&gt;&lt;author&gt;Matsumura, Jon S&lt;/author&gt;&lt;author&gt;May, James&lt;/author&gt;&lt;author&gt;Veith, Frank J&lt;/author&gt;&lt;author&gt;Fillinger, Mark F %J Journal of vascular surgery&lt;/author&gt;&lt;/authors&gt;&lt;/contributors&gt;&lt;titles&gt;&lt;title&gt;Reporting standards for endovascular aortic aneurysm repair&lt;/title&gt;&lt;/titles&gt;&lt;pages&gt;1048-1060&lt;/pages&gt;&lt;volume&gt;35&lt;/volume&gt;&lt;number&gt;5&lt;/number&gt;&lt;dates&gt;&lt;year&gt;2002&lt;/year&gt;&lt;/dates&gt;&lt;isbn&gt;0741-5214&lt;/isbn&gt;&lt;urls&gt;&lt;/urls&gt;&lt;/record&gt;&lt;/Cite&gt;&lt;/EndNote&gt;</w:instrText>
      </w:r>
      <w:r w:rsidR="00CA49A8">
        <w:fldChar w:fldCharType="separate"/>
      </w:r>
      <w:r w:rsidR="00CA49A8" w:rsidRPr="00CA49A8">
        <w:rPr>
          <w:noProof/>
          <w:vertAlign w:val="superscript"/>
        </w:rPr>
        <w:t>26</w:t>
      </w:r>
      <w:r w:rsidR="00CA49A8">
        <w:fldChar w:fldCharType="end"/>
      </w:r>
    </w:p>
    <w:p w14:paraId="48095A11" w14:textId="022D1141" w:rsidR="00255355" w:rsidRDefault="00F132C7" w:rsidP="0085469F">
      <w:r>
        <w:t>Even in the absence of endoleak, device migration may lead to adverse outcomes for patients including kinking, limb thrombosis and eventually ischemia.</w:t>
      </w:r>
      <w:r>
        <w:fldChar w:fldCharType="begin"/>
      </w:r>
      <w:r w:rsidR="00CA49A8">
        <w:instrText xml:space="preserve"> ADDIN EN.CITE &lt;EndNote&gt;&lt;Cite&gt;&lt;Author&gt;Daye&lt;/Author&gt;&lt;Year&gt;2018&lt;/Year&gt;&lt;RecNum&gt;73&lt;/RecNum&gt;&lt;DisplayText&gt;&lt;style face="superscript"&gt;27, 28&lt;/style&gt;&lt;/DisplayText&gt;&lt;record&gt;&lt;rec-number&gt;73&lt;/rec-number&gt;&lt;foreign-keys&gt;&lt;key app="EN" db-id="0952etednfxx9zexd2lvse5ba99r22vzxz0t" timestamp="1548129620"&gt;73&lt;/key&gt;&lt;/foreign-keys&gt;&lt;ref-type name="Journal Article"&gt;17&lt;/ref-type&gt;&lt;contributors&gt;&lt;authors&gt;&lt;author&gt;Daye, Dania&lt;/author&gt;&lt;author&gt;Walker, T Gregory %J Cardiovascular diagnosis&lt;/author&gt;&lt;author&gt;therapy&lt;/author&gt;&lt;/authors&gt;&lt;/contributors&gt;&lt;titles&gt;&lt;title&gt;Complications of endovascular aneurysm repair of the thoracic and abdominal aorta: evaluation and management&lt;/title&gt;&lt;/titles&gt;&lt;pages&gt;S138&lt;/pages&gt;&lt;volume&gt;8&lt;/volume&gt;&lt;number&gt;Suppl 1&lt;/number&gt;&lt;dates&gt;&lt;year&gt;2018&lt;/year&gt;&lt;/dates&gt;&lt;urls&gt;&lt;/urls&gt;&lt;/record&gt;&lt;/Cite&gt;&lt;Cite&gt;&lt;Author&gt;Bendermacher&lt;/Author&gt;&lt;Year&gt;2012&lt;/Year&gt;&lt;RecNum&gt;72&lt;/RecNum&gt;&lt;record&gt;&lt;rec-number&gt;72&lt;/rec-number&gt;&lt;foreign-keys&gt;&lt;key app="EN" db-id="0952etednfxx9zexd2lvse5ba99r22vzxz0t" timestamp="1548128966"&gt;72&lt;/key&gt;&lt;/foreign-keys&gt;&lt;ref-type name="Journal Article"&gt;17&lt;/ref-type&gt;&lt;contributors&gt;&lt;authors&gt;&lt;author&gt;Bendermacher, BL&lt;/author&gt;&lt;author&gt;Stokmans, R&lt;/author&gt;&lt;author&gt;Cuypers, Ph W&lt;/author&gt;&lt;author&gt;Teijink, JA&lt;/author&gt;&lt;author&gt;Van, MR Sambeek %J The Journal of cardiovascular surgery&lt;/author&gt;&lt;/authors&gt;&lt;/contributors&gt;&lt;titles&gt;&lt;title&gt;EVAR reintervention management strategies in contemporary practice&lt;/title&gt;&lt;/titles&gt;&lt;pages&gt;411-418&lt;/pages&gt;&lt;volume&gt;53&lt;/volume&gt;&lt;number&gt;4&lt;/number&gt;&lt;dates&gt;&lt;year&gt;2012&lt;/year&gt;&lt;/dates&gt;&lt;isbn&gt;0021-9509&lt;/isbn&gt;&lt;urls&gt;&lt;/urls&gt;&lt;/record&gt;&lt;/Cite&gt;&lt;/EndNote&gt;</w:instrText>
      </w:r>
      <w:r>
        <w:fldChar w:fldCharType="separate"/>
      </w:r>
      <w:r w:rsidR="00CA49A8" w:rsidRPr="00CA49A8">
        <w:rPr>
          <w:noProof/>
          <w:vertAlign w:val="superscript"/>
        </w:rPr>
        <w:t>27, 28</w:t>
      </w:r>
      <w:r>
        <w:fldChar w:fldCharType="end"/>
      </w:r>
      <w:r>
        <w:t xml:space="preserve"> Device migration is more common following EVAR with rates ranging from 1 to 45 per cent depending on the </w:t>
      </w:r>
      <w:r>
        <w:lastRenderedPageBreak/>
        <w:t xml:space="preserve">type of stent graft used; </w:t>
      </w:r>
      <w:r>
        <w:fldChar w:fldCharType="begin">
          <w:fldData xml:space="preserve">PEVuZE5vdGU+PENpdGU+PEF1dGhvcj5CZW5kZXJtYWNoZXI8L0F1dGhvcj48WWVhcj4yMDEyPC9Z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</w:fldData>
        </w:fldChar>
      </w:r>
      <w:r w:rsidR="00CA49A8">
        <w:instrText xml:space="preserve"> ADDIN EN.CITE </w:instrText>
      </w:r>
      <w:r w:rsidR="00CA49A8">
        <w:fldChar w:fldCharType="begin">
          <w:fldData xml:space="preserve">PEVuZE5vdGU+PENpdGU+PEF1dGhvcj5CZW5kZXJtYWNoZXI8L0F1dGhvcj48WWVhcj4yMDEyPC9Z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</w:fldData>
        </w:fldChar>
      </w:r>
      <w:r w:rsidR="00CA49A8">
        <w:instrText xml:space="preserve"> ADDIN EN.CITE.DATA </w:instrText>
      </w:r>
      <w:r w:rsidR="00CA49A8">
        <w:fldChar w:fldCharType="end"/>
      </w:r>
      <w:r>
        <w:fldChar w:fldCharType="separate"/>
      </w:r>
      <w:r w:rsidR="00CA49A8" w:rsidRPr="00CA49A8">
        <w:rPr>
          <w:noProof/>
          <w:vertAlign w:val="superscript"/>
        </w:rPr>
        <w:t>27-29</w:t>
      </w:r>
      <w:r>
        <w:fldChar w:fldCharType="end"/>
      </w:r>
      <w:r>
        <w:t xml:space="preserve"> For TEVAR migration rates are reportedly between one and three per cent.</w:t>
      </w:r>
      <w:r>
        <w:fldChar w:fldCharType="begin"/>
      </w:r>
      <w:r w:rsidR="00CA49A8">
        <w:instrText xml:space="preserve"> ADDIN EN.CITE &lt;EndNote&gt;&lt;Cite&gt;&lt;Author&gt;Nation&lt;/Author&gt;&lt;Year&gt;2015&lt;/Year&gt;&lt;RecNum&gt;71&lt;/RecNum&gt;&lt;DisplayText&gt;&lt;style face="superscript"&gt;30&lt;/style&gt;&lt;/DisplayText&gt;&lt;record&gt;&lt;rec-number&gt;71&lt;/rec-number&gt;&lt;foreign-keys&gt;&lt;key app="EN" db-id="0952etednfxx9zexd2lvse5ba99r22vzxz0t" timestamp="1548128904"&gt;71&lt;/key&gt;&lt;/foreign-keys&gt;&lt;ref-type name="Conference Proceedings"&gt;10&lt;/ref-type&gt;&lt;contributors&gt;&lt;authors&gt;&lt;author&gt;Nation, David A&lt;/author&gt;&lt;author&gt;Wang, Grace J&lt;/author&gt;&lt;/authors&gt;&lt;/contributors&gt;&lt;titles&gt;&lt;title&gt;TEVAR: endovascular repair of the thoracic aorta&lt;/title&gt;&lt;secondary-title&gt;Seminars in interventional radiology&lt;/secondary-title&gt;&lt;/titles&gt;&lt;periodical&gt;&lt;full-title&gt;Semin Intervent Radiol&lt;/full-title&gt;&lt;abbr-1&gt;Seminars in interventional radiology&lt;/abbr-1&gt;&lt;/periodical&gt;&lt;pages&gt;265&lt;/pages&gt;&lt;volume&gt;32&lt;/volume&gt;&lt;number&gt;3&lt;/number&gt;&lt;dates&gt;&lt;year&gt;2015&lt;/year&gt;&lt;/dates&gt;&lt;publisher&gt;Thieme Medical Publishers&lt;/publisher&gt;&lt;urls&gt;&lt;/urls&gt;&lt;/record&gt;&lt;/Cite&gt;&lt;/EndNote&gt;</w:instrText>
      </w:r>
      <w:r>
        <w:fldChar w:fldCharType="separate"/>
      </w:r>
      <w:r w:rsidR="00CA49A8" w:rsidRPr="00CA49A8">
        <w:rPr>
          <w:noProof/>
          <w:vertAlign w:val="superscript"/>
        </w:rPr>
        <w:t>30</w:t>
      </w:r>
      <w:r>
        <w:fldChar w:fldCharType="end"/>
      </w:r>
      <w:r>
        <w:t xml:space="preserve"> Migration typically occurs two years or more following implantation. The primary causes of migration are aneurysm neck dilation, inadequate stent graft fixation or hostile neck anatomy</w:t>
      </w:r>
      <w:r>
        <w:fldChar w:fldCharType="begin">
          <w:fldData xml:space="preserve">PEVuZE5vdGU+PENpdGU+PEF1dGhvcj5DaGFpa29mPC9BdXRob3I+PFllYXI+MjAxODwvWWVhcj48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</w:fldData>
        </w:fldChar>
      </w:r>
      <w:r w:rsidR="00CA49A8">
        <w:instrText xml:space="preserve"> ADDIN EN.CITE </w:instrText>
      </w:r>
      <w:r w:rsidR="00CA49A8">
        <w:fldChar w:fldCharType="begin">
          <w:fldData xml:space="preserve">PEVuZE5vdGU+PENpdGU+PEF1dGhvcj5DaGFpa29mPC9BdXRob3I+PFllYXI+MjAxODwvWWVhcj48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</w:fldData>
        </w:fldChar>
      </w:r>
      <w:r w:rsidR="00CA49A8">
        <w:instrText xml:space="preserve"> ADDIN EN.CITE.DATA </w:instrText>
      </w:r>
      <w:r w:rsidR="00CA49A8">
        <w:fldChar w:fldCharType="end"/>
      </w:r>
      <w:r>
        <w:fldChar w:fldCharType="separate"/>
      </w:r>
      <w:r w:rsidR="00CA49A8" w:rsidRPr="00CA49A8">
        <w:rPr>
          <w:noProof/>
          <w:vertAlign w:val="superscript"/>
        </w:rPr>
        <w:t>20, 27</w:t>
      </w:r>
      <w:r>
        <w:fldChar w:fldCharType="end"/>
      </w:r>
      <w:r>
        <w:t xml:space="preserve"> Not all migrations require treatment; treatment may be required when the patients is experiencing symptoms or with loss of proximal fixation length (according to manufacturer’s recommendations for the stent graft).</w:t>
      </w:r>
      <w:r>
        <w:fldChar w:fldCharType="begin"/>
      </w:r>
      <w:r w:rsidR="00CA49A8">
        <w:instrText xml:space="preserve"> ADDIN EN.CITE &lt;EndNote&gt;&lt;Cite&gt;&lt;Author&gt;Bendermacher&lt;/Author&gt;&lt;Year&gt;2012&lt;/Year&gt;&lt;RecNum&gt;72&lt;/RecNum&gt;&lt;DisplayText&gt;&lt;style face="superscript"&gt;28&lt;/style&gt;&lt;/DisplayText&gt;&lt;record&gt;&lt;rec-number&gt;72&lt;/rec-number&gt;&lt;foreign-keys&gt;&lt;key app="EN" db-id="0952etednfxx9zexd2lvse5ba99r22vzxz0t" timestamp="1548128966"&gt;72&lt;/key&gt;&lt;/foreign-keys&gt;&lt;ref-type name="Journal Article"&gt;17&lt;/ref-type&gt;&lt;contributors&gt;&lt;authors&gt;&lt;author&gt;Bendermacher, BL&lt;/author&gt;&lt;author&gt;Stokmans, R&lt;/author&gt;&lt;author&gt;Cuypers, Ph W&lt;/author&gt;&lt;author&gt;Teijink, JA&lt;/author&gt;&lt;author&gt;Van, MR Sambeek %J The Journal of cardiovascular surgery&lt;/author&gt;&lt;/authors&gt;&lt;/contributors&gt;&lt;titles&gt;&lt;title&gt;EVAR reintervention management strategies in contemporary practice&lt;/title&gt;&lt;/titles&gt;&lt;pages&gt;411-418&lt;/pages&gt;&lt;volume&gt;53&lt;/volume&gt;&lt;number&gt;4&lt;/number&gt;&lt;dates&gt;&lt;year&gt;2012&lt;/year&gt;&lt;/dates&gt;&lt;isbn&gt;0021-9509&lt;/isbn&gt;&lt;urls&gt;&lt;/urls&gt;&lt;/record&gt;&lt;/Cite&gt;&lt;/EndNote&gt;</w:instrText>
      </w:r>
      <w:r>
        <w:fldChar w:fldCharType="separate"/>
      </w:r>
      <w:r w:rsidR="00CA49A8" w:rsidRPr="00CA49A8">
        <w:rPr>
          <w:noProof/>
          <w:vertAlign w:val="superscript"/>
        </w:rPr>
        <w:t>28</w:t>
      </w:r>
      <w:r>
        <w:fldChar w:fldCharType="end"/>
      </w:r>
      <w:r w:rsidR="00524392" w:rsidRPr="00E0690E">
        <w:rPr>
          <w:noProof/>
        </w:rPr>
        <w:t>Rationale</w:t>
      </w:r>
      <w:r w:rsidR="00524392">
        <w:t xml:space="preserve"> for Population 2</w:t>
      </w:r>
    </w:p>
    <w:p w14:paraId="29D1080F" w14:textId="2A6F41F0" w:rsidR="002D3BF0" w:rsidRDefault="002D3BF0" w:rsidP="002B3338">
      <w:r>
        <w:t>Use of helical anchors in patients who have experience</w:t>
      </w:r>
      <w:r w:rsidR="005637F2">
        <w:t>d</w:t>
      </w:r>
      <w:r>
        <w:t xml:space="preserve"> aneurysm rupture is outside the scope </w:t>
      </w:r>
      <w:r w:rsidR="00FB2EEA">
        <w:t>o</w:t>
      </w:r>
      <w:r>
        <w:t>f the Application.</w:t>
      </w:r>
    </w:p>
    <w:p w14:paraId="532EDEAC" w14:textId="0C6CA39C" w:rsidR="00255355" w:rsidRDefault="001E4671" w:rsidP="002B3338">
      <w:r>
        <w:t xml:space="preserve">The Applicant’s clinical expert </w:t>
      </w:r>
      <w:r w:rsidR="002D3BF0" w:rsidRPr="00E0690E">
        <w:rPr>
          <w:noProof/>
        </w:rPr>
        <w:t>suggested</w:t>
      </w:r>
      <w:r w:rsidR="002D3BF0">
        <w:t xml:space="preserve"> that patients who have </w:t>
      </w:r>
      <w:r w:rsidR="005223DF">
        <w:t>Type I</w:t>
      </w:r>
      <w:r w:rsidR="002D3BF0">
        <w:t xml:space="preserve">B, </w:t>
      </w:r>
      <w:r w:rsidR="005223DF">
        <w:t>Type III</w:t>
      </w:r>
      <w:r w:rsidR="002D3BF0">
        <w:t xml:space="preserve"> or </w:t>
      </w:r>
      <w:r w:rsidR="005223DF">
        <w:t>Type V</w:t>
      </w:r>
      <w:r w:rsidR="002D3BF0">
        <w:t xml:space="preserve"> endoleaks may benefit from helical anchor use; however, the current application is limited to patients with a </w:t>
      </w:r>
      <w:r w:rsidR="005223DF">
        <w:t>Type IA</w:t>
      </w:r>
      <w:r w:rsidR="002D3BF0">
        <w:t xml:space="preserve"> endoleak </w:t>
      </w:r>
      <w:r w:rsidR="002D3BF0">
        <w:fldChar w:fldCharType="begin"/>
      </w:r>
      <w:r w:rsidR="00CA49A8">
        <w:instrText xml:space="preserve"> ADDIN EN.CITE &lt;EndNote&gt;&lt;Cite&gt;&lt;Author&gt;Applicant&lt;/Author&gt;&lt;Year&gt;2018&lt;/Year&gt;&lt;RecNum&gt;57&lt;/RecNum&gt;&lt;DisplayText&gt;&lt;style face="superscript"&gt;31&lt;/style&gt;&lt;/DisplayText&gt;&lt;record&gt;&lt;rec-number&gt;57&lt;/rec-number&gt;&lt;foreign-keys&gt;&lt;key app="EN" db-id="0952etednfxx9zexd2lvse5ba99r22vzxz0t" timestamp="1540780045"&gt;57&lt;/key&gt;&lt;/foreign-keys&gt;&lt;ref-type name="Personal Communication"&gt;26&lt;/ref-type&gt;&lt;contributors&gt;&lt;authors&gt;&lt;author&gt;Applicant&lt;/author&gt;&lt;/authors&gt;&lt;secondary-authors&gt;&lt;author&gt;ASERNIP-S&lt;/author&gt;&lt;/secondary-authors&gt;&lt;/contributors&gt;&lt;titles&gt;&lt;title&gt;Teleconference with the Applicants and their clinical experts on 8 October 2018&lt;/title&gt;&lt;/titles&gt;&lt;dates&gt;&lt;year&gt;2018&lt;/year&gt;&lt;/dates&gt;&lt;urls&gt;&lt;/urls&gt;&lt;/record&gt;&lt;/Cite&gt;&lt;/EndNote&gt;</w:instrText>
      </w:r>
      <w:r w:rsidR="002D3BF0">
        <w:fldChar w:fldCharType="separate"/>
      </w:r>
      <w:r w:rsidR="00CA49A8" w:rsidRPr="00CA49A8">
        <w:rPr>
          <w:noProof/>
          <w:vertAlign w:val="superscript"/>
        </w:rPr>
        <w:t>31</w:t>
      </w:r>
      <w:r w:rsidR="002D3BF0">
        <w:fldChar w:fldCharType="end"/>
      </w:r>
      <w:r w:rsidR="002D3BF0">
        <w:t>. Alternatively, clinical expertise is that helical anchors may be useful in patients who</w:t>
      </w:r>
      <w:r w:rsidR="00F41543">
        <w:t xml:space="preserve"> have undergone TAA repair and have a </w:t>
      </w:r>
      <w:r w:rsidR="005223DF">
        <w:t>Type I</w:t>
      </w:r>
      <w:r w:rsidR="00F41543">
        <w:t>B endoleak.</w:t>
      </w:r>
      <w:r>
        <w:fldChar w:fldCharType="begin"/>
      </w:r>
      <w:r>
        <w:instrText xml:space="preserve"> ADDIN EN.CITE &lt;EndNote&gt;&lt;Cite&gt;&lt;Author&gt;Vascular Surgeon&lt;/Author&gt;&lt;Year&gt;2018&lt;/Year&gt;&lt;RecNum&gt;55&lt;/RecNum&gt;&lt;DisplayText&gt;&lt;style face="superscript"&gt;11&lt;/style&gt;&lt;/DisplayText&gt;&lt;record&gt;&lt;rec-number&gt;55&lt;/rec-number&gt;&lt;foreign-keys&gt;&lt;key app="EN" db-id="0952etednfxx9zexd2lvse5ba99r22vzxz0t" timestamp="1540773854"&gt;55&lt;/key&gt;&lt;/foreign-keys&gt;&lt;ref-type name="Personal Communication"&gt;26&lt;/ref-type&gt;&lt;contributors&gt;&lt;authors&gt;&lt;author&gt;Vascular Surgeon,&lt;/author&gt;&lt;/authors&gt;&lt;secondary-authors&gt;&lt;author&gt;ASERNIP-S&lt;/author&gt;&lt;/secondary-authors&gt;&lt;/contributors&gt;&lt;titles&gt;&lt;title&gt;Expert advice from NSW vascular surgeon via phone call 29/10/2018. Surgeon suggested by the Applicant.&lt;/title&gt;&lt;/titles&gt;&lt;dates&gt;&lt;year&gt;2018&lt;/year&gt;&lt;/dates&gt;&lt;urls&gt;&lt;/urls&gt;&lt;/record&gt;&lt;/Cite&gt;&lt;/EndNote&gt;</w:instrText>
      </w:r>
      <w:r>
        <w:fldChar w:fldCharType="separate"/>
      </w:r>
      <w:r w:rsidRPr="001E4671">
        <w:rPr>
          <w:noProof/>
          <w:vertAlign w:val="superscript"/>
        </w:rPr>
        <w:t>11</w:t>
      </w:r>
      <w:r>
        <w:fldChar w:fldCharType="end"/>
      </w:r>
      <w:r w:rsidR="00FB2EEA">
        <w:t xml:space="preserve"> PASC confirmed these indications were not part of the current Application.</w:t>
      </w:r>
    </w:p>
    <w:p w14:paraId="3ED3187D" w14:textId="77777777" w:rsidR="00896845" w:rsidRPr="00E364F7" w:rsidRDefault="00896845" w:rsidP="00B13ED0">
      <w:pPr>
        <w:pStyle w:val="Heading3"/>
      </w:pPr>
      <w:r w:rsidRPr="00E364F7">
        <w:t>Intervention</w:t>
      </w:r>
    </w:p>
    <w:p w14:paraId="435F545E" w14:textId="77777777" w:rsidR="00FB2EEA" w:rsidRDefault="00EF0D44" w:rsidP="00AD42BE">
      <w:r>
        <w:t>The proposed intervention</w:t>
      </w:r>
      <w:r w:rsidR="00FB2EEA">
        <w:t xml:space="preserve"> for Population 1</w:t>
      </w:r>
      <w:r>
        <w:t xml:space="preserve"> is a helical anchor used adjunctive to EVAR/TEVAR. </w:t>
      </w:r>
      <w:r w:rsidR="00FB2EEA">
        <w:t xml:space="preserve">The proposed intervention for Population 2 is revision/repair using EVAR/TEVAR standard of care and helical anchors. </w:t>
      </w:r>
    </w:p>
    <w:p w14:paraId="3B3475A3" w14:textId="65F5790E" w:rsidR="00207EC8" w:rsidRDefault="00EF0D44" w:rsidP="00AD42BE">
      <w:r>
        <w:t>The Heli-FX</w:t>
      </w:r>
      <w:r>
        <w:rPr>
          <w:vertAlign w:val="superscript"/>
        </w:rPr>
        <w:t>TM</w:t>
      </w:r>
      <w:r>
        <w:t xml:space="preserve"> Endoancor</w:t>
      </w:r>
      <w:r>
        <w:rPr>
          <w:vertAlign w:val="superscript"/>
        </w:rPr>
        <w:t>TM</w:t>
      </w:r>
      <w:r>
        <w:t xml:space="preserve"> system (Medtronic Inc. MN, USA) is the only anchor for use in preventing or repairing endoleaks which </w:t>
      </w:r>
      <w:r w:rsidRPr="00AC6E89">
        <w:rPr>
          <w:noProof/>
        </w:rPr>
        <w:t>is</w:t>
      </w:r>
      <w:r>
        <w:t xml:space="preserve"> listed on the ARTG.</w:t>
      </w:r>
      <w:r w:rsidR="00207EC8">
        <w:t xml:space="preserve"> The ARTG listings for helical anchors </w:t>
      </w:r>
      <w:r w:rsidR="00207EC8" w:rsidRPr="00AC6E89">
        <w:rPr>
          <w:noProof/>
        </w:rPr>
        <w:t>are provided</w:t>
      </w:r>
      <w:r w:rsidR="00207EC8">
        <w:t xml:space="preserve"> in </w:t>
      </w:r>
      <w:r w:rsidR="00207EC8">
        <w:fldChar w:fldCharType="begin"/>
      </w:r>
      <w:r w:rsidR="00207EC8">
        <w:instrText xml:space="preserve"> REF _Ref528650237 \h </w:instrText>
      </w:r>
      <w:r w:rsidR="00207EC8">
        <w:fldChar w:fldCharType="separate"/>
      </w:r>
      <w:r w:rsidR="00694D33">
        <w:t xml:space="preserve">Table </w:t>
      </w:r>
      <w:r w:rsidR="00694D33">
        <w:rPr>
          <w:noProof/>
        </w:rPr>
        <w:t>5</w:t>
      </w:r>
      <w:r w:rsidR="00207EC8">
        <w:fldChar w:fldCharType="end"/>
      </w:r>
      <w:r w:rsidR="00207EC8">
        <w:t>.</w:t>
      </w:r>
      <w:r w:rsidR="005C2B66" w:rsidRPr="005C2B66">
        <w:t xml:space="preserve"> </w:t>
      </w:r>
    </w:p>
    <w:p w14:paraId="6691BFBC" w14:textId="483694F4" w:rsidR="00207EC8" w:rsidRDefault="00207EC8" w:rsidP="00207EC8">
      <w:pPr>
        <w:pStyle w:val="Caption"/>
      </w:pPr>
      <w:bookmarkStart w:id="7" w:name="_Ref528650237"/>
      <w:r>
        <w:t xml:space="preserve">Table </w:t>
      </w:r>
      <w:r>
        <w:fldChar w:fldCharType="begin"/>
      </w:r>
      <w:r>
        <w:instrText xml:space="preserve"> SEQ Table \* ARABIC </w:instrText>
      </w:r>
      <w:r>
        <w:fldChar w:fldCharType="separate"/>
      </w:r>
      <w:r w:rsidR="00694D33">
        <w:rPr>
          <w:noProof/>
        </w:rPr>
        <w:t>5</w:t>
      </w:r>
      <w:r>
        <w:fldChar w:fldCharType="end"/>
      </w:r>
      <w:bookmarkEnd w:id="7"/>
      <w:r>
        <w:tab/>
        <w:t>ARTG listings for helical anchor systems</w:t>
      </w:r>
      <w:r w:rsidR="009A003E">
        <w:t xml:space="preserve"> </w:t>
      </w:r>
      <w:r>
        <w:fldChar w:fldCharType="begin"/>
      </w:r>
      <w:r w:rsidR="00CA49A8">
        <w:instrText xml:space="preserve"> ADDIN EN.CITE &lt;EndNote&gt;&lt;Cite&gt;&lt;Author&gt;Therapeutic Goods Administration&lt;/Author&gt;&lt;Year&gt;2018&lt;/Year&gt;&lt;RecNum&gt;63&lt;/RecNum&gt;&lt;DisplayText&gt;&lt;style face="superscript"&gt;13, 32&lt;/style&gt;&lt;/DisplayText&gt;&lt;record&gt;&lt;rec-number&gt;63&lt;/rec-number&gt;&lt;foreign-keys&gt;&lt;key app="EN" db-id="0952etednfxx9zexd2lvse5ba99r22vzxz0t" timestamp="1540849241"&gt;63&lt;/key&gt;&lt;/foreign-keys&gt;&lt;ref-type name="Web Page"&gt;12&lt;/ref-type&gt;&lt;contributors&gt;&lt;authors&gt;&lt;author&gt;Therapeutic Goods Administration,&lt;/author&gt;&lt;/authors&gt;&lt;/contributors&gt;&lt;titles&gt;&lt;title&gt;Australian Register of Therapeutic Goods&lt;/title&gt;&lt;/titles&gt;&lt;volume&gt;2018&lt;/volume&gt;&lt;number&gt;30 October&lt;/number&gt;&lt;dates&gt;&lt;year&gt;2018&lt;/year&gt;&lt;/dates&gt;&lt;publisher&gt;Australian Government Department of Health&lt;/publisher&gt;&lt;urls&gt;&lt;related-urls&gt;&lt;url&gt;https://www.tga.gov.au/artg&lt;/url&gt;&lt;/related-urls&gt;&lt;/urls&gt;&lt;/record&gt;&lt;/Cite&gt;&lt;Cite&gt;&lt;Author&gt;Applicant&lt;/Author&gt;&lt;Year&gt;2018&lt;/Year&gt;&lt;RecNum&gt;49&lt;/RecNum&gt;&lt;record&gt;&lt;rec-number&gt;49&lt;/rec-number&gt;&lt;foreign-keys&gt;&lt;key app="EN" db-id="0952etednfxx9zexd2lvse5ba99r22vzxz0t" timestamp="1540764475"&gt;49&lt;/key&gt;&lt;/foreign-keys&gt;&lt;ref-type name="Web Page"&gt;12&lt;/ref-type&gt;&lt;contributors&gt;&lt;authors&gt;&lt;author&gt;Applicant&lt;/author&gt;&lt;/authors&gt;&lt;/contributors&gt;&lt;titles&gt;&lt;title&gt;Application form 1553: Transmural fixation of aortic endograft adjunct to endovascular aneurysm repair using helical anchors &lt;/title&gt;&lt;/titles&gt;&lt;volume&gt;2018&lt;/volume&gt;&lt;number&gt;29 October&lt;/number&gt;&lt;dates&gt;&lt;year&gt;2018&lt;/year&gt;&lt;/dates&gt;&lt;publisher&gt;Australian Government, Department of Health&lt;/publisher&gt;&lt;urls&gt;&lt;related-urls&gt;&lt;url&gt;http://www.msac.gov.au/internet/msac/publishing.nsf/Content/1553-public&lt;/url&gt;&lt;/related-urls&gt;&lt;/urls&gt;&lt;/record&gt;&lt;/Cite&gt;&lt;/EndNote&gt;</w:instrText>
      </w:r>
      <w:r>
        <w:fldChar w:fldCharType="separate"/>
      </w:r>
      <w:r w:rsidR="00CA49A8" w:rsidRPr="00CA49A8">
        <w:rPr>
          <w:noProof/>
          <w:vertAlign w:val="superscript"/>
        </w:rPr>
        <w:t>13, 32</w:t>
      </w:r>
      <w: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5"/>
        <w:gridCol w:w="3404"/>
        <w:gridCol w:w="3947"/>
      </w:tblGrid>
      <w:tr w:rsidR="009A003E" w:rsidRPr="009A003E" w14:paraId="7DD8EDA1" w14:textId="77777777" w:rsidTr="009A003E">
        <w:trPr>
          <w:trHeight w:val="220"/>
          <w:tblHeader/>
        </w:trPr>
        <w:tc>
          <w:tcPr>
            <w:tcW w:w="923" w:type="pct"/>
          </w:tcPr>
          <w:p w14:paraId="0075811E" w14:textId="77777777" w:rsidR="009A003E" w:rsidRPr="009A003E" w:rsidRDefault="009A003E" w:rsidP="009A003E">
            <w:pPr>
              <w:pStyle w:val="Tableheading"/>
            </w:pPr>
            <w:bookmarkStart w:id="8" w:name="_Hlk526692811"/>
            <w:r w:rsidRPr="00AC6E89">
              <w:rPr>
                <w:noProof/>
              </w:rPr>
              <w:t>Product</w:t>
            </w:r>
            <w:r w:rsidRPr="009A003E">
              <w:t>, ARTG number, Sponsor, Class</w:t>
            </w:r>
          </w:p>
        </w:tc>
        <w:tc>
          <w:tcPr>
            <w:tcW w:w="1888" w:type="pct"/>
          </w:tcPr>
          <w:p w14:paraId="36E70C01" w14:textId="77777777" w:rsidR="009A003E" w:rsidRPr="009A003E" w:rsidRDefault="009A003E" w:rsidP="009A003E">
            <w:pPr>
              <w:pStyle w:val="Tableheading"/>
            </w:pPr>
            <w:r w:rsidRPr="009A003E">
              <w:t xml:space="preserve">Product description </w:t>
            </w:r>
          </w:p>
        </w:tc>
        <w:tc>
          <w:tcPr>
            <w:tcW w:w="2189" w:type="pct"/>
          </w:tcPr>
          <w:p w14:paraId="58C44D5E" w14:textId="77777777" w:rsidR="009A003E" w:rsidRPr="009A003E" w:rsidRDefault="009A003E" w:rsidP="009A003E">
            <w:pPr>
              <w:pStyle w:val="Tableheading"/>
            </w:pPr>
            <w:r w:rsidRPr="009A003E">
              <w:t xml:space="preserve">Intended purpose </w:t>
            </w:r>
          </w:p>
        </w:tc>
      </w:tr>
      <w:tr w:rsidR="009A003E" w:rsidRPr="009A003E" w14:paraId="3C33A849" w14:textId="77777777" w:rsidTr="009A003E">
        <w:trPr>
          <w:trHeight w:val="1565"/>
        </w:trPr>
        <w:tc>
          <w:tcPr>
            <w:tcW w:w="923" w:type="pct"/>
          </w:tcPr>
          <w:p w14:paraId="06213B91" w14:textId="77777777" w:rsidR="009A003E" w:rsidRPr="009A003E" w:rsidRDefault="009A003E" w:rsidP="009A003E">
            <w:pPr>
              <w:pStyle w:val="Tabletext"/>
            </w:pPr>
            <w:r w:rsidRPr="009A003E">
              <w:t>Aptus Heli-FX EndoAnchor System</w:t>
            </w:r>
          </w:p>
          <w:p w14:paraId="43F6E9BD" w14:textId="77777777" w:rsidR="009A003E" w:rsidRPr="009A003E" w:rsidRDefault="009A003E" w:rsidP="009A003E">
            <w:pPr>
              <w:pStyle w:val="Tabletext"/>
            </w:pPr>
            <w:r w:rsidRPr="009A003E">
              <w:t>283911</w:t>
            </w:r>
          </w:p>
          <w:p w14:paraId="7271DD1C" w14:textId="77777777" w:rsidR="009A003E" w:rsidRPr="009A003E" w:rsidRDefault="009A003E" w:rsidP="009A003E">
            <w:pPr>
              <w:pStyle w:val="Tabletext"/>
            </w:pPr>
            <w:r w:rsidRPr="009A003E">
              <w:t>Medtronic Australasia Pty Ltd</w:t>
            </w:r>
          </w:p>
          <w:p w14:paraId="153C7921" w14:textId="77777777" w:rsidR="009A003E" w:rsidRPr="009A003E" w:rsidRDefault="009A003E" w:rsidP="009A003E">
            <w:pPr>
              <w:pStyle w:val="Tabletext"/>
            </w:pPr>
            <w:r w:rsidRPr="009A003E">
              <w:t>Medical Device Included Class III</w:t>
            </w:r>
          </w:p>
        </w:tc>
        <w:tc>
          <w:tcPr>
            <w:tcW w:w="1888" w:type="pct"/>
          </w:tcPr>
          <w:p w14:paraId="4BFFA780" w14:textId="77777777" w:rsidR="009A003E" w:rsidRPr="009A003E" w:rsidRDefault="009A003E" w:rsidP="009A003E">
            <w:pPr>
              <w:pStyle w:val="Tabletext"/>
            </w:pPr>
            <w:r w:rsidRPr="009A003E">
              <w:t xml:space="preserve">The Aptus Heli-FX EndoAnchor System </w:t>
            </w:r>
            <w:r w:rsidRPr="00AC6E89">
              <w:rPr>
                <w:noProof/>
              </w:rPr>
              <w:t>is comprised</w:t>
            </w:r>
            <w:r w:rsidRPr="009A003E">
              <w:t xml:space="preserve"> of an endovascular suture (the EndoAnchor) and implantation means (the Heli-FX Applier) as well as a steerable guide sheath (the Heli-FX Guide) for access and delivery within the vasculature </w:t>
            </w:r>
          </w:p>
        </w:tc>
        <w:tc>
          <w:tcPr>
            <w:tcW w:w="2189" w:type="pct"/>
          </w:tcPr>
          <w:p w14:paraId="29C9C267" w14:textId="77777777" w:rsidR="009A003E" w:rsidRPr="009A003E" w:rsidRDefault="009A003E" w:rsidP="009A003E">
            <w:pPr>
              <w:pStyle w:val="Tabletext"/>
            </w:pPr>
            <w:r w:rsidRPr="009A003E">
              <w:t xml:space="preserve">The Aptus Heli-FX EndoAnchor System (to be deployed in the abdominal aorta) is intended to provide fixation and sealing between endovascular aortic grafts and the native artery. The Aptus Heli-FX EndoAnchor System is indicated for use in patients whose endovascular grafts have exhibited migration or endoleak, or are at risk of such complications, in whom augmented radial fixation </w:t>
            </w:r>
            <w:r w:rsidRPr="00AC6E89">
              <w:rPr>
                <w:noProof/>
              </w:rPr>
              <w:t>and/or</w:t>
            </w:r>
            <w:r w:rsidRPr="009A003E">
              <w:t xml:space="preserve"> sealing is required to regain or maintain adequate aneurysm exclusion </w:t>
            </w:r>
          </w:p>
        </w:tc>
      </w:tr>
      <w:tr w:rsidR="009A003E" w:rsidRPr="009A003E" w14:paraId="68656EF7" w14:textId="77777777" w:rsidTr="009A003E">
        <w:trPr>
          <w:trHeight w:val="1442"/>
        </w:trPr>
        <w:tc>
          <w:tcPr>
            <w:tcW w:w="923" w:type="pct"/>
          </w:tcPr>
          <w:p w14:paraId="24CBBB35" w14:textId="77777777" w:rsidR="009A003E" w:rsidRPr="009A003E" w:rsidRDefault="009A003E" w:rsidP="009A003E">
            <w:pPr>
              <w:pStyle w:val="Tabletext"/>
            </w:pPr>
            <w:r w:rsidRPr="009A003E">
              <w:t>Aptus Heli-FX Thoracic EndoAnchor System</w:t>
            </w:r>
          </w:p>
          <w:p w14:paraId="36D9AD0E" w14:textId="77777777" w:rsidR="009A003E" w:rsidRPr="009A003E" w:rsidRDefault="009A003E" w:rsidP="009A003E">
            <w:pPr>
              <w:pStyle w:val="Tabletext"/>
            </w:pPr>
            <w:r w:rsidRPr="009A003E">
              <w:t>283912</w:t>
            </w:r>
          </w:p>
          <w:p w14:paraId="57D0D2E4" w14:textId="77777777" w:rsidR="009A003E" w:rsidRPr="009A003E" w:rsidRDefault="009A003E" w:rsidP="009A003E">
            <w:pPr>
              <w:pStyle w:val="Tabletext"/>
            </w:pPr>
            <w:r w:rsidRPr="009A003E">
              <w:t>Medtronic Australasia Pty Ltd</w:t>
            </w:r>
          </w:p>
          <w:p w14:paraId="013768BF" w14:textId="77777777" w:rsidR="009A003E" w:rsidRPr="009A003E" w:rsidRDefault="009A003E" w:rsidP="009A003E">
            <w:pPr>
              <w:pStyle w:val="Tabletext"/>
            </w:pPr>
            <w:r w:rsidRPr="009A003E">
              <w:t>Medical Device Included Class III</w:t>
            </w:r>
          </w:p>
        </w:tc>
        <w:tc>
          <w:tcPr>
            <w:tcW w:w="1888" w:type="pct"/>
          </w:tcPr>
          <w:p w14:paraId="45BA1ACA" w14:textId="77777777" w:rsidR="009A003E" w:rsidRPr="009A003E" w:rsidRDefault="009A003E" w:rsidP="009A003E">
            <w:pPr>
              <w:pStyle w:val="Tabletext"/>
            </w:pPr>
            <w:r w:rsidRPr="009A003E">
              <w:t xml:space="preserve">The Aptus Heli-FX Thoracic EndoAnchor System </w:t>
            </w:r>
            <w:r w:rsidRPr="00AC6E89">
              <w:rPr>
                <w:noProof/>
              </w:rPr>
              <w:t>is comprised</w:t>
            </w:r>
            <w:r w:rsidRPr="009A003E">
              <w:t xml:space="preserve"> of an endovascular suture (the EndoAnchor) and an implantation means (the Heli-FX Applier) as well as a steerable guide sheath (the Heli-FX Guide) for access and delivery within the vasculature </w:t>
            </w:r>
          </w:p>
        </w:tc>
        <w:tc>
          <w:tcPr>
            <w:tcW w:w="2189" w:type="pct"/>
          </w:tcPr>
          <w:p w14:paraId="0FA28217" w14:textId="77777777" w:rsidR="009A003E" w:rsidRPr="009A003E" w:rsidRDefault="009A003E" w:rsidP="009A003E">
            <w:pPr>
              <w:pStyle w:val="Tabletext"/>
            </w:pPr>
            <w:r w:rsidRPr="009A003E">
              <w:t xml:space="preserve">The Aptus Heli-FX Thoracic EndoAnchor System (to be deployed in the thoracic aorta) is intended to provide fixation and sealing between endovascular aortic grafts and the native artery. It is indicated for use in patients whose endovascular grafts have exhibited migration or endoleak, or are at risk of such complications, in whom augmented radial fixation </w:t>
            </w:r>
            <w:r w:rsidRPr="00AC6E89">
              <w:rPr>
                <w:noProof/>
              </w:rPr>
              <w:t>and/or</w:t>
            </w:r>
            <w:r w:rsidRPr="009A003E">
              <w:t xml:space="preserve"> sealing is required to regain or maintain adequate aneurysm exclusion.</w:t>
            </w:r>
          </w:p>
        </w:tc>
      </w:tr>
      <w:tr w:rsidR="009A003E" w:rsidRPr="009A003E" w14:paraId="74B23758" w14:textId="77777777" w:rsidTr="009A003E">
        <w:trPr>
          <w:trHeight w:val="1442"/>
        </w:trPr>
        <w:tc>
          <w:tcPr>
            <w:tcW w:w="923" w:type="pct"/>
          </w:tcPr>
          <w:p w14:paraId="165EE5EE" w14:textId="77777777" w:rsidR="009A003E" w:rsidRPr="009A003E" w:rsidRDefault="009A003E" w:rsidP="009A003E">
            <w:pPr>
              <w:pStyle w:val="Tabletext"/>
            </w:pPr>
            <w:r w:rsidRPr="009A003E">
              <w:t>Aptus Heli-FX EndoAnchor System</w:t>
            </w:r>
          </w:p>
          <w:p w14:paraId="51A79A06" w14:textId="77777777" w:rsidR="009A003E" w:rsidRPr="009A003E" w:rsidRDefault="009A003E" w:rsidP="009A003E">
            <w:pPr>
              <w:pStyle w:val="Tabletext"/>
            </w:pPr>
            <w:r w:rsidRPr="009A003E">
              <w:t>298952</w:t>
            </w:r>
          </w:p>
          <w:p w14:paraId="25CCCBB9" w14:textId="77777777" w:rsidR="009A003E" w:rsidRPr="009A003E" w:rsidRDefault="009A003E" w:rsidP="009A003E">
            <w:pPr>
              <w:pStyle w:val="Tabletext"/>
            </w:pPr>
            <w:r w:rsidRPr="009A003E">
              <w:t>Medtronic Australasia Pty Ltd</w:t>
            </w:r>
          </w:p>
          <w:p w14:paraId="3CB02F21" w14:textId="77777777" w:rsidR="009A003E" w:rsidRPr="009A003E" w:rsidRDefault="009A003E" w:rsidP="009A003E">
            <w:pPr>
              <w:pStyle w:val="Tabletext"/>
            </w:pPr>
            <w:r w:rsidRPr="009A003E">
              <w:t>Medical Device Included Class III</w:t>
            </w:r>
          </w:p>
        </w:tc>
        <w:tc>
          <w:tcPr>
            <w:tcW w:w="1888" w:type="pct"/>
          </w:tcPr>
          <w:p w14:paraId="4E0CE44C" w14:textId="77777777" w:rsidR="009A003E" w:rsidRPr="009A003E" w:rsidRDefault="009A003E" w:rsidP="009A003E">
            <w:pPr>
              <w:pStyle w:val="Tabletext"/>
            </w:pPr>
            <w:r w:rsidRPr="009A003E">
              <w:t xml:space="preserve">The Aptus Heli-FX EndoAnchor System </w:t>
            </w:r>
            <w:r w:rsidRPr="00AC6E89">
              <w:rPr>
                <w:noProof/>
              </w:rPr>
              <w:t>is comprised</w:t>
            </w:r>
            <w:r w:rsidRPr="009A003E">
              <w:t xml:space="preserve"> of an endovascular suture (the EndoAnchor) and implantation means (the Heli-FX Applier) as well as a steerable guide sheath (the Heli-FX Guide) for access and delivery within the vasculature</w:t>
            </w:r>
          </w:p>
        </w:tc>
        <w:tc>
          <w:tcPr>
            <w:tcW w:w="2189" w:type="pct"/>
          </w:tcPr>
          <w:p w14:paraId="5F9F133F" w14:textId="77777777" w:rsidR="009A003E" w:rsidRPr="009A003E" w:rsidRDefault="009A003E" w:rsidP="009A003E">
            <w:pPr>
              <w:pStyle w:val="Tabletext"/>
            </w:pPr>
            <w:r w:rsidRPr="009A003E">
              <w:t xml:space="preserve">The Aptus Heli-FX EndoAnchor System (to be deployed in the abdominal aorta) is intended to provide fixation and sealing between endovascular aortic grafts and the native artery. It is indicated for use in patients whose endovascular grafts have exhibited migration or endoleak, or are at risk of such complications, in whom augmented radial fixation </w:t>
            </w:r>
            <w:r w:rsidRPr="00AC6E89">
              <w:rPr>
                <w:noProof/>
              </w:rPr>
              <w:t>and/or</w:t>
            </w:r>
            <w:r w:rsidRPr="009A003E">
              <w:t xml:space="preserve"> sealing is required to regain or maintain adequate aneurysm exclusion</w:t>
            </w:r>
          </w:p>
        </w:tc>
      </w:tr>
      <w:tr w:rsidR="009A003E" w:rsidRPr="009A003E" w14:paraId="5FB03249" w14:textId="77777777" w:rsidTr="009A003E">
        <w:trPr>
          <w:trHeight w:val="1442"/>
        </w:trPr>
        <w:tc>
          <w:tcPr>
            <w:tcW w:w="923" w:type="pct"/>
          </w:tcPr>
          <w:p w14:paraId="7402148A" w14:textId="77777777" w:rsidR="009A003E" w:rsidRPr="009A003E" w:rsidRDefault="009A003E" w:rsidP="009A003E">
            <w:pPr>
              <w:pStyle w:val="Tabletext"/>
            </w:pPr>
            <w:r w:rsidRPr="009A003E">
              <w:t xml:space="preserve">Heli-FX Thoracic </w:t>
            </w:r>
            <w:r w:rsidRPr="00AC6E89">
              <w:rPr>
                <w:noProof/>
              </w:rPr>
              <w:t>Endoanchor</w:t>
            </w:r>
            <w:r w:rsidRPr="009A003E">
              <w:t xml:space="preserve"> System</w:t>
            </w:r>
          </w:p>
          <w:p w14:paraId="0EDAEFCA" w14:textId="77777777" w:rsidR="009A003E" w:rsidRPr="009A003E" w:rsidRDefault="009A003E" w:rsidP="009A003E">
            <w:pPr>
              <w:pStyle w:val="Tabletext"/>
            </w:pPr>
            <w:r w:rsidRPr="009A003E">
              <w:t>298953</w:t>
            </w:r>
          </w:p>
          <w:p w14:paraId="002DE364" w14:textId="77777777" w:rsidR="009A003E" w:rsidRPr="009A003E" w:rsidRDefault="009A003E" w:rsidP="009A003E">
            <w:pPr>
              <w:pStyle w:val="Tabletext"/>
            </w:pPr>
            <w:r w:rsidRPr="009A003E">
              <w:t>Medtronic Australasia Pty Ltd</w:t>
            </w:r>
          </w:p>
          <w:p w14:paraId="7B791FFB" w14:textId="77777777" w:rsidR="009A003E" w:rsidRPr="009A003E" w:rsidRDefault="009A003E" w:rsidP="009A003E">
            <w:pPr>
              <w:pStyle w:val="Tabletext"/>
            </w:pPr>
            <w:r w:rsidRPr="009A003E">
              <w:lastRenderedPageBreak/>
              <w:t>Medical Device Included Class III</w:t>
            </w:r>
          </w:p>
        </w:tc>
        <w:tc>
          <w:tcPr>
            <w:tcW w:w="1888" w:type="pct"/>
          </w:tcPr>
          <w:p w14:paraId="70CCEA46" w14:textId="77777777" w:rsidR="009A003E" w:rsidRPr="009A003E" w:rsidRDefault="009A003E" w:rsidP="009A003E">
            <w:pPr>
              <w:pStyle w:val="Tabletext"/>
            </w:pPr>
            <w:r w:rsidRPr="009A003E">
              <w:lastRenderedPageBreak/>
              <w:t xml:space="preserve">The Heli-FX Thoracic EndoAnchor System </w:t>
            </w:r>
            <w:r w:rsidRPr="00BB393A">
              <w:rPr>
                <w:noProof/>
              </w:rPr>
              <w:t>is comprised</w:t>
            </w:r>
            <w:r w:rsidRPr="009A003E">
              <w:t xml:space="preserve"> of an endovascular suture (the EndoAnchor) and an implantation means (the Heli-FX Applier) as well as a steerable guide sheath (the Heli-FX Guide) for access and delivery within the vasculature</w:t>
            </w:r>
          </w:p>
        </w:tc>
        <w:tc>
          <w:tcPr>
            <w:tcW w:w="2189" w:type="pct"/>
          </w:tcPr>
          <w:p w14:paraId="00448508" w14:textId="77777777" w:rsidR="009A003E" w:rsidRPr="009A003E" w:rsidRDefault="009A003E" w:rsidP="009A003E">
            <w:pPr>
              <w:pStyle w:val="Tabletext"/>
            </w:pPr>
            <w:r w:rsidRPr="009A003E">
              <w:t xml:space="preserve">The Heli-FX Thoracic EndoAnchor System (to be deployed in the thoracic aorta) is intended to provide fixation and sealing between endovascular aortic grafts and the native artery. It is indicated for use in patients whose endovascular grafts have exhibited migration or endoleak, or are at risk of such complications, in whom </w:t>
            </w:r>
            <w:r w:rsidRPr="009A003E">
              <w:lastRenderedPageBreak/>
              <w:t xml:space="preserve">augmented radial fixation </w:t>
            </w:r>
            <w:r w:rsidRPr="00BB393A">
              <w:rPr>
                <w:noProof/>
              </w:rPr>
              <w:t>and/or</w:t>
            </w:r>
            <w:r w:rsidRPr="009A003E">
              <w:t xml:space="preserve"> sealing is required to regain or maintain adequate aneurysm exclusion.</w:t>
            </w:r>
          </w:p>
        </w:tc>
      </w:tr>
    </w:tbl>
    <w:bookmarkEnd w:id="8"/>
    <w:p w14:paraId="05860513" w14:textId="417E726A" w:rsidR="00207EC8" w:rsidRDefault="00207EC8" w:rsidP="009A003E">
      <w:pPr>
        <w:pStyle w:val="Tablenotes"/>
        <w:rPr>
          <w:lang w:val="en-GB" w:eastAsia="ja-JP"/>
        </w:rPr>
      </w:pPr>
      <w:r>
        <w:rPr>
          <w:lang w:val="en-GB" w:eastAsia="ja-JP"/>
        </w:rPr>
        <w:lastRenderedPageBreak/>
        <w:t xml:space="preserve">Source: </w:t>
      </w:r>
      <w:r w:rsidR="009A003E">
        <w:rPr>
          <w:lang w:val="en-GB" w:eastAsia="ja-JP"/>
        </w:rPr>
        <w:t>Adapted from the Application documents (page 6)</w:t>
      </w:r>
      <w:r w:rsidR="009A003E">
        <w:rPr>
          <w:lang w:val="en-GB" w:eastAsia="ja-JP"/>
        </w:rPr>
        <w:fldChar w:fldCharType="begin"/>
      </w:r>
      <w:r w:rsidR="00CA49A8">
        <w:rPr>
          <w:lang w:val="en-GB" w:eastAsia="ja-JP"/>
        </w:rPr>
        <w:instrText xml:space="preserve"> ADDIN EN.CITE &lt;EndNote&gt;&lt;Cite&gt;&lt;Author&gt;Applicant&lt;/Author&gt;&lt;Year&gt;2018&lt;/Year&gt;&lt;RecNum&gt;49&lt;/RecNum&gt;&lt;DisplayText&gt;&lt;style face="superscript"&gt;13&lt;/style&gt;&lt;/DisplayText&gt;&lt;record&gt;&lt;rec-number&gt;49&lt;/rec-number&gt;&lt;foreign-keys&gt;&lt;key app="EN" db-id="0952etednfxx9zexd2lvse5ba99r22vzxz0t" timestamp="1540764475"&gt;49&lt;/key&gt;&lt;/foreign-keys&gt;&lt;ref-type name="Web Page"&gt;12&lt;/ref-type&gt;&lt;contributors&gt;&lt;authors&gt;&lt;author&gt;Applicant&lt;/author&gt;&lt;/authors&gt;&lt;/contributors&gt;&lt;titles&gt;&lt;title&gt;Application form 1553: Transmural fixation of aortic endograft adjunct to endovascular aneurysm repair using helical anchors &lt;/title&gt;&lt;/titles&gt;&lt;volume&gt;2018&lt;/volume&gt;&lt;number&gt;29 October&lt;/number&gt;&lt;dates&gt;&lt;year&gt;2018&lt;/year&gt;&lt;/dates&gt;&lt;publisher&gt;Australian Government, Department of Health&lt;/publisher&gt;&lt;urls&gt;&lt;related-urls&gt;&lt;url&gt;http://www.msac.gov.au/internet/msac/publishing.nsf/Content/1553-public&lt;/url&gt;&lt;/related-urls&gt;&lt;/urls&gt;&lt;/record&gt;&lt;/Cite&gt;&lt;/EndNote&gt;</w:instrText>
      </w:r>
      <w:r w:rsidR="009A003E">
        <w:rPr>
          <w:lang w:val="en-GB" w:eastAsia="ja-JP"/>
        </w:rPr>
        <w:fldChar w:fldCharType="separate"/>
      </w:r>
      <w:r w:rsidR="00CA49A8" w:rsidRPr="00CA49A8">
        <w:rPr>
          <w:noProof/>
          <w:vertAlign w:val="superscript"/>
          <w:lang w:val="en-GB" w:eastAsia="ja-JP"/>
        </w:rPr>
        <w:t>13</w:t>
      </w:r>
      <w:r w:rsidR="009A003E">
        <w:rPr>
          <w:lang w:val="en-GB" w:eastAsia="ja-JP"/>
        </w:rPr>
        <w:fldChar w:fldCharType="end"/>
      </w:r>
      <w:r w:rsidR="009A003E">
        <w:rPr>
          <w:lang w:val="en-GB" w:eastAsia="ja-JP"/>
        </w:rPr>
        <w:t xml:space="preserve"> and </w:t>
      </w:r>
      <w:r>
        <w:rPr>
          <w:lang w:val="en-GB" w:eastAsia="ja-JP"/>
        </w:rPr>
        <w:t>Australian Register of Therapeutic Goods</w:t>
      </w:r>
      <w:r>
        <w:rPr>
          <w:lang w:val="en-GB" w:eastAsia="ja-JP"/>
        </w:rPr>
        <w:fldChar w:fldCharType="begin"/>
      </w:r>
      <w:r w:rsidR="00CA49A8">
        <w:rPr>
          <w:lang w:val="en-GB" w:eastAsia="ja-JP"/>
        </w:rPr>
        <w:instrText xml:space="preserve"> ADDIN EN.CITE &lt;EndNote&gt;&lt;Cite&gt;&lt;Author&gt;Therapeutic Goods Administration&lt;/Author&gt;&lt;Year&gt;2018&lt;/Year&gt;&lt;RecNum&gt;63&lt;/RecNum&gt;&lt;DisplayText&gt;&lt;style face="superscript"&gt;32&lt;/style&gt;&lt;/DisplayText&gt;&lt;record&gt;&lt;rec-number&gt;63&lt;/rec-number&gt;&lt;foreign-keys&gt;&lt;key app="EN" db-id="0952etednfxx9zexd2lvse5ba99r22vzxz0t" timestamp="1540849241"&gt;63&lt;/key&gt;&lt;/foreign-keys&gt;&lt;ref-type name="Web Page"&gt;12&lt;/ref-type&gt;&lt;contributors&gt;&lt;authors&gt;&lt;author&gt;Therapeutic Goods Administration,&lt;/author&gt;&lt;/authors&gt;&lt;/contributors&gt;&lt;titles&gt;&lt;title&gt;Australian Register of Therapeutic Goods&lt;/title&gt;&lt;/titles&gt;&lt;volume&gt;2018&lt;/volume&gt;&lt;number&gt;30 October&lt;/number&gt;&lt;dates&gt;&lt;year&gt;2018&lt;/year&gt;&lt;/dates&gt;&lt;publisher&gt;Australian Government Department of Health&lt;/publisher&gt;&lt;urls&gt;&lt;related-urls&gt;&lt;url&gt;https://www.tga.gov.au/artg&lt;/url&gt;&lt;/related-urls&gt;&lt;/urls&gt;&lt;/record&gt;&lt;/Cite&gt;&lt;/EndNote&gt;</w:instrText>
      </w:r>
      <w:r>
        <w:rPr>
          <w:lang w:val="en-GB" w:eastAsia="ja-JP"/>
        </w:rPr>
        <w:fldChar w:fldCharType="separate"/>
      </w:r>
      <w:r w:rsidR="00CA49A8" w:rsidRPr="00CA49A8">
        <w:rPr>
          <w:noProof/>
          <w:vertAlign w:val="superscript"/>
          <w:lang w:val="en-GB" w:eastAsia="ja-JP"/>
        </w:rPr>
        <w:t>32</w:t>
      </w:r>
      <w:r>
        <w:rPr>
          <w:lang w:val="en-GB" w:eastAsia="ja-JP"/>
        </w:rPr>
        <w:fldChar w:fldCharType="end"/>
      </w:r>
      <w:r>
        <w:rPr>
          <w:lang w:val="en-GB" w:eastAsia="ja-JP"/>
        </w:rPr>
        <w:t xml:space="preserve"> </w:t>
      </w:r>
    </w:p>
    <w:p w14:paraId="017D50A5" w14:textId="77777777" w:rsidR="009A003E" w:rsidRDefault="009A003E" w:rsidP="009A003E">
      <w:pPr>
        <w:pStyle w:val="Tablenotes"/>
        <w:rPr>
          <w:lang w:val="en-GB" w:eastAsia="ja-JP"/>
        </w:rPr>
      </w:pPr>
      <w:r>
        <w:rPr>
          <w:lang w:val="en-GB" w:eastAsia="ja-JP"/>
        </w:rPr>
        <w:t xml:space="preserve">Note: Items with numbers </w:t>
      </w:r>
      <w:r w:rsidRPr="009A003E">
        <w:rPr>
          <w:lang w:val="en-GB" w:eastAsia="ja-JP"/>
        </w:rPr>
        <w:t>259875</w:t>
      </w:r>
      <w:r>
        <w:rPr>
          <w:lang w:val="en-GB" w:eastAsia="ja-JP"/>
        </w:rPr>
        <w:t xml:space="preserve"> and </w:t>
      </w:r>
      <w:r w:rsidRPr="009A003E">
        <w:rPr>
          <w:lang w:val="en-GB" w:eastAsia="ja-JP"/>
        </w:rPr>
        <w:t>259832</w:t>
      </w:r>
      <w:r>
        <w:rPr>
          <w:lang w:val="en-GB" w:eastAsia="ja-JP"/>
        </w:rPr>
        <w:t xml:space="preserve"> </w:t>
      </w:r>
      <w:r w:rsidRPr="00BB393A">
        <w:rPr>
          <w:noProof/>
          <w:lang w:val="en-GB" w:eastAsia="ja-JP"/>
        </w:rPr>
        <w:t>are also listed</w:t>
      </w:r>
      <w:r>
        <w:rPr>
          <w:lang w:val="en-GB" w:eastAsia="ja-JP"/>
        </w:rPr>
        <w:t xml:space="preserve"> on the ARTG as Heli-FX EndoAnchor systems for export only.</w:t>
      </w:r>
    </w:p>
    <w:p w14:paraId="3F8B79E5" w14:textId="77777777" w:rsidR="00270BC7" w:rsidRPr="00207EC8" w:rsidRDefault="00270BC7" w:rsidP="009A003E">
      <w:pPr>
        <w:pStyle w:val="Tablenotes"/>
        <w:rPr>
          <w:lang w:val="en-GB" w:eastAsia="ja-JP"/>
        </w:rPr>
      </w:pPr>
      <w:r>
        <w:rPr>
          <w:lang w:val="en-GB" w:eastAsia="ja-JP"/>
        </w:rPr>
        <w:t xml:space="preserve">Abbreviations: ARTG = </w:t>
      </w:r>
      <w:r w:rsidRPr="00270BC7">
        <w:rPr>
          <w:lang w:val="en-GB" w:eastAsia="ja-JP"/>
        </w:rPr>
        <w:t>Australian Register of Therapeutic Good</w:t>
      </w:r>
      <w:r>
        <w:rPr>
          <w:lang w:val="en-GB" w:eastAsia="ja-JP"/>
        </w:rPr>
        <w:t>s</w:t>
      </w:r>
    </w:p>
    <w:p w14:paraId="64D0299F" w14:textId="781A4DCD" w:rsidR="00693D52" w:rsidRDefault="00693D52" w:rsidP="00AD42BE">
      <w:r>
        <w:t xml:space="preserve">Helical anchors </w:t>
      </w:r>
      <w:r w:rsidRPr="00BB393A">
        <w:rPr>
          <w:noProof/>
        </w:rPr>
        <w:t>are implanted</w:t>
      </w:r>
      <w:r>
        <w:t xml:space="preserve"> during either an initial EVAR/TEVAR to prevent endoleak (patients with hostile anatomy), repair </w:t>
      </w:r>
      <w:r w:rsidRPr="00BB393A">
        <w:rPr>
          <w:noProof/>
        </w:rPr>
        <w:t>an endoleak</w:t>
      </w:r>
      <w:r>
        <w:t xml:space="preserve"> detecting immediately following graft placement or during EVAR/TEVAR undertaken to repair a </w:t>
      </w:r>
      <w:r w:rsidR="001E4671">
        <w:t>postoperative</w:t>
      </w:r>
      <w:r>
        <w:t xml:space="preserve">ly detected endoleak. For patients with </w:t>
      </w:r>
      <w:r w:rsidRPr="00BB393A">
        <w:rPr>
          <w:noProof/>
        </w:rPr>
        <w:t>hostile</w:t>
      </w:r>
      <w:r>
        <w:t xml:space="preserve"> </w:t>
      </w:r>
      <w:r w:rsidRPr="00BB393A">
        <w:rPr>
          <w:noProof/>
        </w:rPr>
        <w:t>anatomy</w:t>
      </w:r>
      <w:r>
        <w:t xml:space="preserve"> the Applicant states that helical anchors </w:t>
      </w:r>
      <w:r w:rsidRPr="00BB393A">
        <w:rPr>
          <w:noProof/>
        </w:rPr>
        <w:t>are used</w:t>
      </w:r>
      <w:r>
        <w:t xml:space="preserve"> in conjunction with “standard” EVAR grafts. These </w:t>
      </w:r>
      <w:r w:rsidRPr="00BB393A">
        <w:rPr>
          <w:noProof/>
        </w:rPr>
        <w:t>are defined</w:t>
      </w:r>
      <w:r>
        <w:t xml:space="preserve"> as tube and bifurcated grafts in </w:t>
      </w:r>
      <w:r w:rsidR="005637F2">
        <w:t xml:space="preserve">the </w:t>
      </w:r>
      <w:r>
        <w:t>Application (page 19).</w:t>
      </w:r>
      <w:r>
        <w:fldChar w:fldCharType="begin"/>
      </w:r>
      <w:r w:rsidR="00CA49A8">
        <w:instrText xml:space="preserve"> ADDIN EN.CITE &lt;EndNote&gt;&lt;Cite&gt;&lt;Author&gt;Applicant&lt;/Author&gt;&lt;Year&gt;2018&lt;/Year&gt;&lt;RecNum&gt;49&lt;/RecNum&gt;&lt;DisplayText&gt;&lt;style face="superscript"&gt;13&lt;/style&gt;&lt;/DisplayText&gt;&lt;record&gt;&lt;rec-number&gt;49&lt;/rec-number&gt;&lt;foreign-keys&gt;&lt;key app="EN" db-id="0952etednfxx9zexd2lvse5ba99r22vzxz0t" timestamp="1540764475"&gt;49&lt;/key&gt;&lt;/foreign-keys&gt;&lt;ref-type name="Web Page"&gt;12&lt;/ref-type&gt;&lt;contributors&gt;&lt;authors&gt;&lt;author&gt;Applicant&lt;/author&gt;&lt;/authors&gt;&lt;/contributors&gt;&lt;titles&gt;&lt;title&gt;Application form 1553: Transmural fixation of aortic endograft adjunct to endovascular aneurysm repair using helical anchors &lt;/title&gt;&lt;/titles&gt;&lt;volume&gt;2018&lt;/volume&gt;&lt;number&gt;29 October&lt;/number&gt;&lt;dates&gt;&lt;year&gt;2018&lt;/year&gt;&lt;/dates&gt;&lt;publisher&gt;Australian Government, Department of Health&lt;/publisher&gt;&lt;urls&gt;&lt;related-urls&gt;&lt;url&gt;http://www.msac.gov.au/internet/msac/publishing.nsf/Content/1553-public&lt;/url&gt;&lt;/related-urls&gt;&lt;/urls&gt;&lt;/record&gt;&lt;/Cite&gt;&lt;/EndNote&gt;</w:instrText>
      </w:r>
      <w:r>
        <w:fldChar w:fldCharType="separate"/>
      </w:r>
      <w:r w:rsidR="00CA49A8" w:rsidRPr="00CA49A8">
        <w:rPr>
          <w:noProof/>
          <w:vertAlign w:val="superscript"/>
        </w:rPr>
        <w:t>13</w:t>
      </w:r>
      <w:r>
        <w:fldChar w:fldCharType="end"/>
      </w:r>
      <w:r>
        <w:t xml:space="preserve"> This intended usage was supported by clinical expertise provided to the Assessment group.</w:t>
      </w:r>
      <w:r>
        <w:fldChar w:fldCharType="begin"/>
      </w:r>
      <w:r w:rsidR="00DD6694">
        <w:instrText xml:space="preserve"> ADDIN EN.CITE &lt;EndNote&gt;&lt;Cite&gt;&lt;Author&gt;Vascular Surgeon&lt;/Author&gt;&lt;Year&gt;2018&lt;/Year&gt;&lt;RecNum&gt;55&lt;/RecNum&gt;&lt;DisplayText&gt;&lt;style face="superscript"&gt;11&lt;/style&gt;&lt;/DisplayText&gt;&lt;record&gt;&lt;rec-number&gt;55&lt;/rec-number&gt;&lt;foreign-keys&gt;&lt;key app="EN" db-id="0952etednfxx9zexd2lvse5ba99r22vzxz0t" timestamp="1540773854"&gt;55&lt;/key&gt;&lt;/foreign-keys&gt;&lt;ref-type name="Personal Communication"&gt;26&lt;/ref-type&gt;&lt;contributors&gt;&lt;authors&gt;&lt;author&gt;Vascular Surgeon,&lt;/author&gt;&lt;/authors&gt;&lt;secondary-authors&gt;&lt;author&gt;ASERNIP-S&lt;/author&gt;&lt;/secondary-authors&gt;&lt;/contributors&gt;&lt;titles&gt;&lt;title&gt;Expert advice from NSW vascular surgeon via phone call 29/10/2018. Surgeon suggested by the Applicant.&lt;/title&gt;&lt;/titles&gt;&lt;dates&gt;&lt;year&gt;2018&lt;/year&gt;&lt;/dates&gt;&lt;urls&gt;&lt;/urls&gt;&lt;/record&gt;&lt;/Cite&gt;&lt;/EndNote&gt;</w:instrText>
      </w:r>
      <w:r>
        <w:fldChar w:fldCharType="separate"/>
      </w:r>
      <w:r w:rsidR="00DD6694" w:rsidRPr="00DD6694">
        <w:rPr>
          <w:noProof/>
          <w:vertAlign w:val="superscript"/>
        </w:rPr>
        <w:t>11</w:t>
      </w:r>
      <w:r>
        <w:fldChar w:fldCharType="end"/>
      </w:r>
      <w:r>
        <w:t xml:space="preserve"> The helical anchor is purported to improve the seal between the graft and the vessel, fixing the graft into the correct position.</w:t>
      </w:r>
      <w:r>
        <w:fldChar w:fldCharType="begin"/>
      </w:r>
      <w:r w:rsidR="00CA49A8">
        <w:instrText xml:space="preserve"> ADDIN EN.CITE &lt;EndNote&gt;&lt;Cite&gt;&lt;Author&gt;Applicant&lt;/Author&gt;&lt;Year&gt;2018&lt;/Year&gt;&lt;RecNum&gt;49&lt;/RecNum&gt;&lt;DisplayText&gt;&lt;style face="superscript"&gt;13&lt;/style&gt;&lt;/DisplayText&gt;&lt;record&gt;&lt;rec-number&gt;49&lt;/rec-number&gt;&lt;foreign-keys&gt;&lt;key app="EN" db-id="0952etednfxx9zexd2lvse5ba99r22vzxz0t" timestamp="1540764475"&gt;49&lt;/key&gt;&lt;/foreign-keys&gt;&lt;ref-type name="Web Page"&gt;12&lt;/ref-type&gt;&lt;contributors&gt;&lt;authors&gt;&lt;author&gt;Applicant&lt;/author&gt;&lt;/authors&gt;&lt;/contributors&gt;&lt;titles&gt;&lt;title&gt;Application form 1553: Transmural fixation of aortic endograft adjunct to endovascular aneurysm repair using helical anchors &lt;/title&gt;&lt;/titles&gt;&lt;volume&gt;2018&lt;/volume&gt;&lt;number&gt;29 October&lt;/number&gt;&lt;dates&gt;&lt;year&gt;2018&lt;/year&gt;&lt;/dates&gt;&lt;publisher&gt;Australian Government, Department of Health&lt;/publisher&gt;&lt;urls&gt;&lt;related-urls&gt;&lt;url&gt;http://www.msac.gov.au/internet/msac/publishing.nsf/Content/1553-public&lt;/url&gt;&lt;/related-urls&gt;&lt;/urls&gt;&lt;/record&gt;&lt;/Cite&gt;&lt;/EndNote&gt;</w:instrText>
      </w:r>
      <w:r>
        <w:fldChar w:fldCharType="separate"/>
      </w:r>
      <w:r w:rsidR="00CA49A8" w:rsidRPr="00CA49A8">
        <w:rPr>
          <w:noProof/>
          <w:vertAlign w:val="superscript"/>
        </w:rPr>
        <w:t>13</w:t>
      </w:r>
      <w:r>
        <w:fldChar w:fldCharType="end"/>
      </w:r>
    </w:p>
    <w:p w14:paraId="20D99F7E" w14:textId="31703E96" w:rsidR="00693D52" w:rsidRDefault="00693D52" w:rsidP="00AD42BE">
      <w:r>
        <w:t>Note: The following information was sourced from the Application documents (pages 22-24)</w:t>
      </w:r>
      <w:r w:rsidR="00FF5B40">
        <w:t xml:space="preserve"> and</w:t>
      </w:r>
      <w:r>
        <w:t xml:space="preserve"> is specific to the Heli-FX EndoAnchor</w:t>
      </w:r>
      <w:r w:rsidR="007E3BE1">
        <w:t xml:space="preserve"> (EndoAnchor)</w:t>
      </w:r>
      <w:r>
        <w:t xml:space="preserve"> system</w:t>
      </w:r>
      <w:r w:rsidR="00FF5B40">
        <w:t>.</w:t>
      </w:r>
      <w:r w:rsidR="00B26A6E">
        <w:fldChar w:fldCharType="begin"/>
      </w:r>
      <w:r w:rsidR="00CA49A8">
        <w:instrText xml:space="preserve"> ADDIN EN.CITE &lt;EndNote&gt;&lt;Cite&gt;&lt;Author&gt;Applicant&lt;/Author&gt;&lt;Year&gt;2018&lt;/Year&gt;&lt;RecNum&gt;49&lt;/RecNum&gt;&lt;DisplayText&gt;&lt;style face="superscript"&gt;13&lt;/style&gt;&lt;/DisplayText&gt;&lt;record&gt;&lt;rec-number&gt;49&lt;/rec-number&gt;&lt;foreign-keys&gt;&lt;key app="EN" db-id="0952etednfxx9zexd2lvse5ba99r22vzxz0t" timestamp="1540764475"&gt;49&lt;/key&gt;&lt;/foreign-keys&gt;&lt;ref-type name="Web Page"&gt;12&lt;/ref-type&gt;&lt;contributors&gt;&lt;authors&gt;&lt;author&gt;Applicant&lt;/author&gt;&lt;/authors&gt;&lt;/contributors&gt;&lt;titles&gt;&lt;title&gt;Application form 1553: Transmural fixation of aortic endograft adjunct to endovascular aneurysm repair using helical anchors &lt;/title&gt;&lt;/titles&gt;&lt;volume&gt;2018&lt;/volume&gt;&lt;number&gt;29 October&lt;/number&gt;&lt;dates&gt;&lt;year&gt;2018&lt;/year&gt;&lt;/dates&gt;&lt;publisher&gt;Australian Government, Department of Health&lt;/publisher&gt;&lt;urls&gt;&lt;related-urls&gt;&lt;url&gt;http://www.msac.gov.au/internet/msac/publishing.nsf/Content/1553-public&lt;/url&gt;&lt;/related-urls&gt;&lt;/urls&gt;&lt;/record&gt;&lt;/Cite&gt;&lt;/EndNote&gt;</w:instrText>
      </w:r>
      <w:r w:rsidR="00B26A6E">
        <w:fldChar w:fldCharType="separate"/>
      </w:r>
      <w:r w:rsidR="00CA49A8" w:rsidRPr="00CA49A8">
        <w:rPr>
          <w:noProof/>
          <w:vertAlign w:val="superscript"/>
        </w:rPr>
        <w:t>13</w:t>
      </w:r>
      <w:r w:rsidR="00B26A6E">
        <w:fldChar w:fldCharType="end"/>
      </w:r>
      <w:r>
        <w:t xml:space="preserve"> </w:t>
      </w:r>
    </w:p>
    <w:p w14:paraId="57C8595F" w14:textId="77777777" w:rsidR="00693D52" w:rsidRDefault="007E3BE1" w:rsidP="00B26A6E">
      <w:pPr>
        <w:pStyle w:val="ListParagraph"/>
        <w:numPr>
          <w:ilvl w:val="0"/>
          <w:numId w:val="19"/>
        </w:numPr>
      </w:pPr>
      <w:r>
        <w:t xml:space="preserve">The EndoAnchor is a metal-alloy helical shaped device that </w:t>
      </w:r>
      <w:r w:rsidRPr="00BB393A">
        <w:rPr>
          <w:noProof/>
        </w:rPr>
        <w:t>is stapled</w:t>
      </w:r>
      <w:r>
        <w:t xml:space="preserve"> through the graft into the aortic wall. Each anchor is 4.5 mm in length and 3 mm in diameter and </w:t>
      </w:r>
      <w:r w:rsidR="00B26A6E" w:rsidRPr="006D1B1F">
        <w:rPr>
          <w:noProof/>
        </w:rPr>
        <w:t>is</w:t>
      </w:r>
      <w:r w:rsidRPr="006D1B1F">
        <w:rPr>
          <w:noProof/>
        </w:rPr>
        <w:t xml:space="preserve"> supplied</w:t>
      </w:r>
      <w:r>
        <w:t xml:space="preserve"> in a cassette of 10 anchors. </w:t>
      </w:r>
      <w:r w:rsidR="00B26A6E">
        <w:t>Additionally</w:t>
      </w:r>
      <w:r>
        <w:t xml:space="preserve">, the EndoAnchor system also includes </w:t>
      </w:r>
      <w:r w:rsidR="00B26A6E">
        <w:t xml:space="preserve">the Heli-FX Applier for implementation and the Heli-FX guide, a steerable guide sheath, for access and delivery. Separate variants are available specific to either abdominal or thoracic aneurysm repair procedures. </w:t>
      </w:r>
    </w:p>
    <w:p w14:paraId="3C197EFC" w14:textId="77777777" w:rsidR="00B26A6E" w:rsidRDefault="00B26A6E" w:rsidP="00B26A6E">
      <w:pPr>
        <w:pStyle w:val="ListParagraph"/>
        <w:numPr>
          <w:ilvl w:val="0"/>
          <w:numId w:val="19"/>
        </w:numPr>
      </w:pPr>
      <w:r>
        <w:t xml:space="preserve">Implantation is through the same vascular access as for EVAR/TEVAR procedures and </w:t>
      </w:r>
      <w:r w:rsidRPr="006D1B1F">
        <w:rPr>
          <w:noProof/>
        </w:rPr>
        <w:t>is performed</w:t>
      </w:r>
      <w:r>
        <w:t xml:space="preserve"> under fluoroscopic guidance.</w:t>
      </w:r>
      <w:r w:rsidR="00052222">
        <w:t xml:space="preserve"> Implantation </w:t>
      </w:r>
      <w:r w:rsidR="00052222" w:rsidRPr="006D1B1F">
        <w:rPr>
          <w:noProof/>
        </w:rPr>
        <w:t>is performed</w:t>
      </w:r>
      <w:r w:rsidR="00052222">
        <w:t xml:space="preserve"> by the vascular surgeon performing the EVAR/TEVAR procedure.</w:t>
      </w:r>
      <w:r>
        <w:t xml:space="preserve"> A detailed description of the implantation process </w:t>
      </w:r>
      <w:r w:rsidRPr="006D1B1F">
        <w:rPr>
          <w:noProof/>
        </w:rPr>
        <w:t>is provided</w:t>
      </w:r>
      <w:r>
        <w:t xml:space="preserve"> on page 23 of the Application documents. The same implantation procedure </w:t>
      </w:r>
      <w:r w:rsidRPr="006D1B1F">
        <w:rPr>
          <w:noProof/>
        </w:rPr>
        <w:t>is used</w:t>
      </w:r>
      <w:r>
        <w:t xml:space="preserve"> regardless of the variant of anchor used, type of graft </w:t>
      </w:r>
      <w:r w:rsidRPr="006D1B1F">
        <w:rPr>
          <w:noProof/>
        </w:rPr>
        <w:t>being anchored</w:t>
      </w:r>
      <w:r>
        <w:t xml:space="preserve"> and whether the procedure is to prevent or repair an endoleak. </w:t>
      </w:r>
    </w:p>
    <w:p w14:paraId="39294B7C" w14:textId="6C0336A9" w:rsidR="00B26A6E" w:rsidRDefault="00B26A6E" w:rsidP="00B26A6E">
      <w:pPr>
        <w:pStyle w:val="ListParagraph"/>
        <w:numPr>
          <w:ilvl w:val="0"/>
          <w:numId w:val="19"/>
        </w:numPr>
      </w:pPr>
      <w:r>
        <w:t xml:space="preserve">Implantation of EndoAnchor </w:t>
      </w:r>
      <w:r w:rsidRPr="006D1B1F">
        <w:rPr>
          <w:noProof/>
        </w:rPr>
        <w:t>is performed</w:t>
      </w:r>
      <w:r>
        <w:t xml:space="preserve"> under general </w:t>
      </w:r>
      <w:r w:rsidRPr="006D1B1F">
        <w:rPr>
          <w:noProof/>
        </w:rPr>
        <w:t>anaesthetic</w:t>
      </w:r>
      <w:r>
        <w:t xml:space="preserve"> or local </w:t>
      </w:r>
      <w:r w:rsidR="006B5D99" w:rsidRPr="006D1B1F">
        <w:rPr>
          <w:noProof/>
        </w:rPr>
        <w:t>anaesthesia</w:t>
      </w:r>
      <w:r>
        <w:t xml:space="preserve"> with sedation. Advice from a vascular surgeon is that choice of </w:t>
      </w:r>
      <w:r w:rsidRPr="006D1B1F">
        <w:rPr>
          <w:noProof/>
        </w:rPr>
        <w:t>anaesthesia</w:t>
      </w:r>
      <w:r>
        <w:t xml:space="preserve"> is determined for the EVAR/TEVAR procedure </w:t>
      </w:r>
      <w:r w:rsidRPr="006D1B1F">
        <w:rPr>
          <w:noProof/>
        </w:rPr>
        <w:t>being performed</w:t>
      </w:r>
      <w:r>
        <w:t xml:space="preserve"> </w:t>
      </w:r>
      <w:r w:rsidRPr="006D1B1F">
        <w:rPr>
          <w:noProof/>
        </w:rPr>
        <w:t>and</w:t>
      </w:r>
      <w:r>
        <w:t xml:space="preserve"> that implantation of an EndoAnchor does not affect the type of </w:t>
      </w:r>
      <w:r w:rsidRPr="006D1B1F">
        <w:rPr>
          <w:noProof/>
        </w:rPr>
        <w:t>anaesthetic</w:t>
      </w:r>
      <w:r>
        <w:t xml:space="preserve"> required.</w:t>
      </w:r>
      <w:r>
        <w:fldChar w:fldCharType="begin"/>
      </w:r>
      <w:r w:rsidR="00CA49A8">
        <w:instrText xml:space="preserve"> ADDIN EN.CITE &lt;EndNote&gt;&lt;Cite&gt;&lt;Author&gt;Applicant&lt;/Author&gt;&lt;Year&gt;2018&lt;/Year&gt;&lt;RecNum&gt;49&lt;/RecNum&gt;&lt;DisplayText&gt;&lt;style face="superscript"&gt;13&lt;/style&gt;&lt;/DisplayText&gt;&lt;record&gt;&lt;rec-number&gt;49&lt;/rec-number&gt;&lt;foreign-keys&gt;&lt;key app="EN" db-id="0952etednfxx9zexd2lvse5ba99r22vzxz0t" timestamp="1540764475"&gt;49&lt;/key&gt;&lt;/foreign-keys&gt;&lt;ref-type name="Web Page"&gt;12&lt;/ref-type&gt;&lt;contributors&gt;&lt;authors&gt;&lt;author&gt;Applicant&lt;/author&gt;&lt;/authors&gt;&lt;/contributors&gt;&lt;titles&gt;&lt;title&gt;Application form 1553: Transmural fixation of aortic endograft adjunct to endovascular aneurysm repair using helical anchors &lt;/title&gt;&lt;/titles&gt;&lt;volume&gt;2018&lt;/volume&gt;&lt;number&gt;29 October&lt;/number&gt;&lt;dates&gt;&lt;year&gt;2018&lt;/year&gt;&lt;/dates&gt;&lt;publisher&gt;Australian Government, Department of Health&lt;/publisher&gt;&lt;urls&gt;&lt;related-urls&gt;&lt;url&gt;http://www.msac.gov.au/internet/msac/publishing.nsf/Content/1553-public&lt;/url&gt;&lt;/related-urls&gt;&lt;/urls&gt;&lt;/record&gt;&lt;/Cite&gt;&lt;/EndNote&gt;</w:instrText>
      </w:r>
      <w:r>
        <w:fldChar w:fldCharType="separate"/>
      </w:r>
      <w:r w:rsidR="00CA49A8" w:rsidRPr="00CA49A8">
        <w:rPr>
          <w:noProof/>
          <w:vertAlign w:val="superscript"/>
        </w:rPr>
        <w:t>13</w:t>
      </w:r>
      <w:r>
        <w:fldChar w:fldCharType="end"/>
      </w:r>
      <w:r w:rsidR="00B53257">
        <w:t xml:space="preserve"> EVAR/TEVAR are performed as in-patient services in both the private and public health settings and require an overnight stay.</w:t>
      </w:r>
      <w:r w:rsidR="00B53257">
        <w:fldChar w:fldCharType="begin"/>
      </w:r>
      <w:r w:rsidR="00CA49A8">
        <w:instrText xml:space="preserve"> ADDIN EN.CITE &lt;EndNote&gt;&lt;Cite&gt;&lt;Author&gt;Applicant&lt;/Author&gt;&lt;Year&gt;2018&lt;/Year&gt;&lt;RecNum&gt;57&lt;/RecNum&gt;&lt;DisplayText&gt;&lt;style face="superscript"&gt;31&lt;/style&gt;&lt;/DisplayText&gt;&lt;record&gt;&lt;rec-number&gt;57&lt;/rec-number&gt;&lt;foreign-keys&gt;&lt;key app="EN" db-id="0952etednfxx9zexd2lvse5ba99r22vzxz0t" timestamp="1540780045"&gt;57&lt;/key&gt;&lt;/foreign-keys&gt;&lt;ref-type name="Personal Communication"&gt;26&lt;/ref-type&gt;&lt;contributors&gt;&lt;authors&gt;&lt;author&gt;Applicant&lt;/author&gt;&lt;/authors&gt;&lt;secondary-authors&gt;&lt;author&gt;ASERNIP-S&lt;/author&gt;&lt;/secondary-authors&gt;&lt;/contributors&gt;&lt;titles&gt;&lt;title&gt;Teleconference with the Applicants and their clinical experts on 8 October 2018&lt;/title&gt;&lt;/titles&gt;&lt;dates&gt;&lt;year&gt;2018&lt;/year&gt;&lt;/dates&gt;&lt;urls&gt;&lt;/urls&gt;&lt;/record&gt;&lt;/Cite&gt;&lt;/EndNote&gt;</w:instrText>
      </w:r>
      <w:r w:rsidR="00B53257">
        <w:fldChar w:fldCharType="separate"/>
      </w:r>
      <w:r w:rsidR="00CA49A8" w:rsidRPr="00CA49A8">
        <w:rPr>
          <w:noProof/>
          <w:vertAlign w:val="superscript"/>
        </w:rPr>
        <w:t>31</w:t>
      </w:r>
      <w:r w:rsidR="00B53257">
        <w:fldChar w:fldCharType="end"/>
      </w:r>
    </w:p>
    <w:p w14:paraId="0041A7E5" w14:textId="2653C45F" w:rsidR="004A3971" w:rsidRDefault="005002A4" w:rsidP="004A3971">
      <w:r>
        <w:t>The EndoAnchor m</w:t>
      </w:r>
      <w:r w:rsidR="004A3971">
        <w:t>anufacturer’s instructions for use note that:</w:t>
      </w:r>
    </w:p>
    <w:p w14:paraId="71D2B97B" w14:textId="5E36C86E" w:rsidR="004A3971" w:rsidRPr="004A3971" w:rsidRDefault="004A3971" w:rsidP="004A3971">
      <w:pPr>
        <w:pStyle w:val="ListParagraph"/>
        <w:numPr>
          <w:ilvl w:val="0"/>
          <w:numId w:val="19"/>
        </w:numPr>
        <w:rPr>
          <w:i/>
        </w:rPr>
      </w:pPr>
      <w:r w:rsidRPr="004A3971">
        <w:rPr>
          <w:i/>
        </w:rPr>
        <w:lastRenderedPageBreak/>
        <w:t>“The EndoAnchor, Heli-FX EndoAnchor system, and Heli-FX Thoracic EndoAnchor system have been evaluated via in vitro testing and determined to be compatible with the Cook Zenith™*, Cook Zenith TX2™*, Gore Excluder™*, Gore TAG™, Medtronic AneuRx™, Medtronic Endurant™, Medtronic Talent™ AAA, Medtronic Talent™ TAA, and Medtronic Valiant™”</w:t>
      </w:r>
      <w:r w:rsidRPr="004A3971">
        <w:rPr>
          <w:i/>
        </w:rPr>
        <w:fldChar w:fldCharType="begin"/>
      </w:r>
      <w:r w:rsidR="00CA49A8">
        <w:rPr>
          <w:i/>
        </w:rPr>
        <w:instrText xml:space="preserve"> ADDIN EN.CITE &lt;EndNote&gt;&lt;Cite&gt;&lt;Author&gt;Medtronic&lt;/Author&gt;&lt;Year&gt;2017&lt;/Year&gt;&lt;RecNum&gt;2&lt;/RecNum&gt;&lt;DisplayText&gt;&lt;style face="superscript"&gt;33&lt;/style&gt;&lt;/DisplayText&gt;&lt;record&gt;&lt;rec-number&gt;2&lt;/rec-number&gt;&lt;foreign-keys&gt;&lt;key app="EN" db-id="0952etednfxx9zexd2lvse5ba99r22vzxz0t" timestamp="1540355910"&gt;2&lt;/key&gt;&lt;/foreign-keys&gt;&lt;ref-type name="Web Page"&gt;12&lt;/ref-type&gt;&lt;contributors&gt;&lt;authors&gt;&lt;author&gt;Medtronic,&lt;/author&gt;&lt;/authors&gt;&lt;/contributors&gt;&lt;titles&gt;&lt;title&gt;Aptus™ Heli-FX™ and Heli-FX Thoracic EndoAnchor™ Systems, comprising the Heli-FX Guides, Heli-FX Appliers, EndoAnchor implants, and EndoAnchor Cassettes&lt;/title&gt;&lt;secondary-title&gt;Instructions for Use&lt;/secondary-title&gt;&lt;/titles&gt;&lt;volume&gt;2018&lt;/volume&gt;&lt;number&gt;01/10&lt;/number&gt;&lt;dates&gt;&lt;year&gt;2017&lt;/year&gt;&lt;/dates&gt;&lt;publisher&gt;Medtronic&lt;/publisher&gt;&lt;urls&gt;&lt;related-urls&gt;&lt;url&gt;http://manuals.medtronic.com/content/dam/emanuals/cardio/CONTRIB_255781.pdf&lt;/url&gt;&lt;/related-urls&gt;&lt;/urls&gt;&lt;custom1&gt;2018&lt;/custom1&gt;&lt;custom2&gt;01/10&lt;/custom2&gt;&lt;electronic-resource-num&gt;http://manuals.medtronic.com/content/dam/emanuals/cardio/CONTRIB_255781.pdf&lt;/electronic-resource-num&gt;&lt;/record&gt;&lt;/Cite&gt;&lt;/EndNote&gt;</w:instrText>
      </w:r>
      <w:r w:rsidRPr="004A3971">
        <w:rPr>
          <w:i/>
        </w:rPr>
        <w:fldChar w:fldCharType="separate"/>
      </w:r>
      <w:r w:rsidR="00CA49A8" w:rsidRPr="00CA49A8">
        <w:rPr>
          <w:i/>
          <w:noProof/>
          <w:vertAlign w:val="superscript"/>
        </w:rPr>
        <w:t>33</w:t>
      </w:r>
      <w:r w:rsidRPr="004A3971">
        <w:rPr>
          <w:i/>
        </w:rPr>
        <w:fldChar w:fldCharType="end"/>
      </w:r>
    </w:p>
    <w:p w14:paraId="3C2293DA" w14:textId="28FDDCFA" w:rsidR="004A3971" w:rsidRPr="00B53257" w:rsidRDefault="004A3971" w:rsidP="004A3971">
      <w:pPr>
        <w:pStyle w:val="ListParagraph"/>
        <w:numPr>
          <w:ilvl w:val="0"/>
          <w:numId w:val="19"/>
        </w:numPr>
      </w:pPr>
      <w:r>
        <w:t xml:space="preserve">Expert advice is that these grafts make up </w:t>
      </w:r>
      <w:r w:rsidRPr="006D1B1F">
        <w:rPr>
          <w:noProof/>
        </w:rPr>
        <w:t>approximate</w:t>
      </w:r>
      <w:r>
        <w:t xml:space="preserve"> 95 </w:t>
      </w:r>
      <w:r w:rsidRPr="006D1B1F">
        <w:rPr>
          <w:noProof/>
        </w:rPr>
        <w:t>per cent</w:t>
      </w:r>
      <w:r>
        <w:t xml:space="preserve"> of grafts used in Australia at this time.</w:t>
      </w:r>
      <w:r>
        <w:fldChar w:fldCharType="begin"/>
      </w:r>
      <w:r w:rsidR="00CA49A8">
        <w:instrText xml:space="preserve"> ADDIN EN.CITE &lt;EndNote&gt;&lt;Cite&gt;&lt;Author&gt;Applicant&lt;/Author&gt;&lt;Year&gt;2018&lt;/Year&gt;&lt;RecNum&gt;57&lt;/RecNum&gt;&lt;DisplayText&gt;&lt;style face="superscript"&gt;11, 31&lt;/style&gt;&lt;/DisplayText&gt;&lt;record&gt;&lt;rec-number&gt;57&lt;/rec-number&gt;&lt;foreign-keys&gt;&lt;key app="EN" db-id="0952etednfxx9zexd2lvse5ba99r22vzxz0t" timestamp="1540780045"&gt;57&lt;/key&gt;&lt;/foreign-keys&gt;&lt;ref-type name="Personal Communication"&gt;26&lt;/ref-type&gt;&lt;contributors&gt;&lt;authors&gt;&lt;author&gt;Applicant&lt;/author&gt;&lt;/authors&gt;&lt;secondary-authors&gt;&lt;author&gt;ASERNIP-S&lt;/author&gt;&lt;/secondary-authors&gt;&lt;/contributors&gt;&lt;titles&gt;&lt;title&gt;Teleconference with the Applicants and their clinical experts on 8 October 2018&lt;/title&gt;&lt;/titles&gt;&lt;dates&gt;&lt;year&gt;2018&lt;/year&gt;&lt;/dates&gt;&lt;urls&gt;&lt;/urls&gt;&lt;/record&gt;&lt;/Cite&gt;&lt;Cite&gt;&lt;Author&gt;Vascular Surgeon&lt;/Author&gt;&lt;Year&gt;2018&lt;/Year&gt;&lt;RecNum&gt;55&lt;/RecNum&gt;&lt;record&gt;&lt;rec-number&gt;55&lt;/rec-number&gt;&lt;foreign-keys&gt;&lt;key app="EN" db-id="0952etednfxx9zexd2lvse5ba99r22vzxz0t" timestamp="1540773854"&gt;55&lt;/key&gt;&lt;/foreign-keys&gt;&lt;ref-type name="Personal Communication"&gt;26&lt;/ref-type&gt;&lt;contributors&gt;&lt;authors&gt;&lt;author&gt;Vascular Surgeon,&lt;/author&gt;&lt;/authors&gt;&lt;secondary-authors&gt;&lt;author&gt;ASERNIP-S&lt;/author&gt;&lt;/secondary-authors&gt;&lt;/contributors&gt;&lt;titles&gt;&lt;title&gt;Expert advice from NSW vascular surgeon via phone call 29/10/2018. Surgeon suggested by the Applicant.&lt;/title&gt;&lt;/titles&gt;&lt;dates&gt;&lt;year&gt;2018&lt;/year&gt;&lt;/dates&gt;&lt;urls&gt;&lt;/urls&gt;&lt;/record&gt;&lt;/Cite&gt;&lt;/EndNote&gt;</w:instrText>
      </w:r>
      <w:r>
        <w:fldChar w:fldCharType="separate"/>
      </w:r>
      <w:r w:rsidR="00CA49A8" w:rsidRPr="00CA49A8">
        <w:rPr>
          <w:noProof/>
          <w:vertAlign w:val="superscript"/>
        </w:rPr>
        <w:t>11, 31</w:t>
      </w:r>
      <w:r>
        <w:fldChar w:fldCharType="end"/>
      </w:r>
    </w:p>
    <w:p w14:paraId="158EF747" w14:textId="2BDF6636" w:rsidR="00270BC7" w:rsidRDefault="00F52F1D" w:rsidP="00AD42BE">
      <w:r>
        <w:t xml:space="preserve">The </w:t>
      </w:r>
      <w:r w:rsidR="00052222">
        <w:t>Applicant</w:t>
      </w:r>
      <w:r>
        <w:t xml:space="preserve"> has provided a guide as to the minimum number of EndoAnchors required to be implanted</w:t>
      </w:r>
      <w:r w:rsidR="00052222">
        <w:t xml:space="preserve"> based on a patients’ anatomy and graft type (reproduced in </w:t>
      </w:r>
      <w:r w:rsidR="00052222">
        <w:fldChar w:fldCharType="begin"/>
      </w:r>
      <w:r w:rsidR="00052222">
        <w:instrText xml:space="preserve"> REF _Ref528654328 \h </w:instrText>
      </w:r>
      <w:r w:rsidR="00052222">
        <w:fldChar w:fldCharType="separate"/>
      </w:r>
      <w:r w:rsidR="00694D33">
        <w:t xml:space="preserve">Table </w:t>
      </w:r>
      <w:r w:rsidR="00694D33">
        <w:rPr>
          <w:noProof/>
        </w:rPr>
        <w:t>6</w:t>
      </w:r>
      <w:r w:rsidR="00052222">
        <w:fldChar w:fldCharType="end"/>
      </w:r>
      <w:r w:rsidR="00052222">
        <w:t xml:space="preserve"> and </w:t>
      </w:r>
      <w:r w:rsidR="00052222">
        <w:fldChar w:fldCharType="begin"/>
      </w:r>
      <w:r w:rsidR="00052222">
        <w:instrText xml:space="preserve"> REF _Ref528654410 \h </w:instrText>
      </w:r>
      <w:r w:rsidR="00052222">
        <w:fldChar w:fldCharType="separate"/>
      </w:r>
      <w:r w:rsidR="00694D33">
        <w:t xml:space="preserve">Table </w:t>
      </w:r>
      <w:r w:rsidR="00694D33">
        <w:rPr>
          <w:noProof/>
        </w:rPr>
        <w:t>7</w:t>
      </w:r>
      <w:r w:rsidR="00052222">
        <w:fldChar w:fldCharType="end"/>
      </w:r>
      <w:r w:rsidR="00052222">
        <w:t xml:space="preserve">). Additional anchors can </w:t>
      </w:r>
      <w:r w:rsidR="00052222" w:rsidRPr="006D1B1F">
        <w:rPr>
          <w:noProof/>
        </w:rPr>
        <w:t>be implanted</w:t>
      </w:r>
      <w:r w:rsidR="00052222">
        <w:t xml:space="preserve"> at the surgeon’s discretion.</w:t>
      </w:r>
      <w:r w:rsidR="005002A4">
        <w:br/>
      </w:r>
    </w:p>
    <w:p w14:paraId="28B1138B" w14:textId="441DDBD6" w:rsidR="00052222" w:rsidRDefault="00052222" w:rsidP="00052222">
      <w:pPr>
        <w:pStyle w:val="Caption"/>
      </w:pPr>
      <w:bookmarkStart w:id="9" w:name="_Ref528654328"/>
      <w:r>
        <w:t xml:space="preserve">Table </w:t>
      </w:r>
      <w:r>
        <w:fldChar w:fldCharType="begin"/>
      </w:r>
      <w:r>
        <w:instrText xml:space="preserve"> SEQ Table \* ARABIC </w:instrText>
      </w:r>
      <w:r>
        <w:fldChar w:fldCharType="separate"/>
      </w:r>
      <w:r w:rsidR="00694D33">
        <w:rPr>
          <w:noProof/>
        </w:rPr>
        <w:t>6</w:t>
      </w:r>
      <w:r>
        <w:fldChar w:fldCharType="end"/>
      </w:r>
      <w:bookmarkEnd w:id="9"/>
      <w:r>
        <w:tab/>
        <w:t>Recommended minimum number of EndoAnchors required – bifurcated grafts</w:t>
      </w:r>
    </w:p>
    <w:tbl>
      <w:tblPr>
        <w:tblStyle w:val="TableGrid"/>
        <w:tblW w:w="0" w:type="auto"/>
        <w:tblLook w:val="04A0" w:firstRow="1" w:lastRow="0" w:firstColumn="1" w:lastColumn="0" w:noHBand="0" w:noVBand="1"/>
        <w:tblCaption w:val="Table 7"/>
        <w:tblDescription w:val="Recommended minimum number of EndoAnchors required – bifurcated grafts"/>
      </w:tblPr>
      <w:tblGrid>
        <w:gridCol w:w="4507"/>
        <w:gridCol w:w="4509"/>
      </w:tblGrid>
      <w:tr w:rsidR="00A2659B" w14:paraId="7AD8D264" w14:textId="77777777" w:rsidTr="00C40E59">
        <w:trPr>
          <w:tblHeader/>
        </w:trPr>
        <w:tc>
          <w:tcPr>
            <w:tcW w:w="4621" w:type="dxa"/>
          </w:tcPr>
          <w:p w14:paraId="2C47908B" w14:textId="77777777" w:rsidR="00A2659B" w:rsidRDefault="00A2659B" w:rsidP="00A2659B">
            <w:pPr>
              <w:pStyle w:val="Tableheading"/>
              <w:rPr>
                <w:lang w:val="en-GB" w:eastAsia="ja-JP"/>
              </w:rPr>
            </w:pPr>
            <w:r>
              <w:rPr>
                <w:lang w:val="en-GB" w:eastAsia="ja-JP"/>
              </w:rPr>
              <w:t>Aortic neck diameter (proximal)</w:t>
            </w:r>
          </w:p>
        </w:tc>
        <w:tc>
          <w:tcPr>
            <w:tcW w:w="4621" w:type="dxa"/>
          </w:tcPr>
          <w:p w14:paraId="5080DE31" w14:textId="77777777" w:rsidR="00A2659B" w:rsidRPr="00A2659B" w:rsidRDefault="00A2659B" w:rsidP="00A2659B">
            <w:pPr>
              <w:pStyle w:val="Tableheading"/>
              <w:rPr>
                <w:vertAlign w:val="superscript"/>
                <w:lang w:val="en-GB" w:eastAsia="ja-JP"/>
              </w:rPr>
            </w:pPr>
            <w:r>
              <w:rPr>
                <w:lang w:val="en-GB" w:eastAsia="ja-JP"/>
              </w:rPr>
              <w:t>Graft angulation ≤ 60</w:t>
            </w:r>
            <w:r>
              <w:rPr>
                <w:vertAlign w:val="superscript"/>
                <w:lang w:val="en-GB" w:eastAsia="ja-JP"/>
              </w:rPr>
              <w:t>o</w:t>
            </w:r>
          </w:p>
        </w:tc>
      </w:tr>
      <w:tr w:rsidR="00A2659B" w14:paraId="2A2FA3B0" w14:textId="77777777" w:rsidTr="00A2659B">
        <w:tc>
          <w:tcPr>
            <w:tcW w:w="4621" w:type="dxa"/>
          </w:tcPr>
          <w:p w14:paraId="6B0C494D" w14:textId="77777777" w:rsidR="00A2659B" w:rsidRDefault="00A2659B" w:rsidP="00A2659B">
            <w:pPr>
              <w:pStyle w:val="Tabletext"/>
              <w:rPr>
                <w:lang w:val="en-GB" w:eastAsia="ja-JP"/>
              </w:rPr>
            </w:pPr>
            <w:r>
              <w:rPr>
                <w:lang w:val="en-GB" w:eastAsia="ja-JP"/>
              </w:rPr>
              <w:t>≤ 29 mm</w:t>
            </w:r>
          </w:p>
        </w:tc>
        <w:tc>
          <w:tcPr>
            <w:tcW w:w="4621" w:type="dxa"/>
          </w:tcPr>
          <w:p w14:paraId="5164FC4B" w14:textId="77777777" w:rsidR="00A2659B" w:rsidRDefault="00A2659B" w:rsidP="00A2659B">
            <w:pPr>
              <w:pStyle w:val="Tabletext"/>
              <w:rPr>
                <w:lang w:val="en-GB" w:eastAsia="ja-JP"/>
              </w:rPr>
            </w:pPr>
            <w:r>
              <w:rPr>
                <w:lang w:val="en-GB" w:eastAsia="ja-JP"/>
              </w:rPr>
              <w:t>4</w:t>
            </w:r>
          </w:p>
        </w:tc>
      </w:tr>
      <w:tr w:rsidR="00A2659B" w14:paraId="6E091CA7" w14:textId="77777777" w:rsidTr="00A2659B">
        <w:tc>
          <w:tcPr>
            <w:tcW w:w="4621" w:type="dxa"/>
          </w:tcPr>
          <w:p w14:paraId="00A753A2" w14:textId="77777777" w:rsidR="00A2659B" w:rsidRDefault="00A2659B" w:rsidP="00A2659B">
            <w:pPr>
              <w:pStyle w:val="Tabletext"/>
              <w:rPr>
                <w:lang w:val="en-GB" w:eastAsia="ja-JP"/>
              </w:rPr>
            </w:pPr>
            <w:r>
              <w:rPr>
                <w:lang w:val="en-GB" w:eastAsia="ja-JP"/>
              </w:rPr>
              <w:t>30-32 mm</w:t>
            </w:r>
          </w:p>
        </w:tc>
        <w:tc>
          <w:tcPr>
            <w:tcW w:w="4621" w:type="dxa"/>
          </w:tcPr>
          <w:p w14:paraId="2E402646" w14:textId="77777777" w:rsidR="00A2659B" w:rsidRDefault="00A2659B" w:rsidP="00A2659B">
            <w:pPr>
              <w:pStyle w:val="Tabletext"/>
              <w:rPr>
                <w:lang w:val="en-GB" w:eastAsia="ja-JP"/>
              </w:rPr>
            </w:pPr>
            <w:r>
              <w:rPr>
                <w:lang w:val="en-GB" w:eastAsia="ja-JP"/>
              </w:rPr>
              <w:t>6</w:t>
            </w:r>
          </w:p>
        </w:tc>
      </w:tr>
    </w:tbl>
    <w:p w14:paraId="6E9D141C" w14:textId="67EE9931" w:rsidR="00052222" w:rsidRDefault="00A2659B" w:rsidP="00A2659B">
      <w:pPr>
        <w:pStyle w:val="Tablenotes"/>
        <w:rPr>
          <w:lang w:val="en-GB" w:eastAsia="ja-JP"/>
        </w:rPr>
      </w:pPr>
      <w:r>
        <w:rPr>
          <w:lang w:val="en-GB" w:eastAsia="ja-JP"/>
        </w:rPr>
        <w:t>Source: Application documents pages 23-24</w:t>
      </w:r>
      <w:r>
        <w:rPr>
          <w:lang w:val="en-GB" w:eastAsia="ja-JP"/>
        </w:rPr>
        <w:fldChar w:fldCharType="begin"/>
      </w:r>
      <w:r w:rsidR="00CA49A8">
        <w:rPr>
          <w:lang w:val="en-GB" w:eastAsia="ja-JP"/>
        </w:rPr>
        <w:instrText xml:space="preserve"> ADDIN EN.CITE &lt;EndNote&gt;&lt;Cite&gt;&lt;Author&gt;Applicant&lt;/Author&gt;&lt;Year&gt;2018&lt;/Year&gt;&lt;RecNum&gt;49&lt;/RecNum&gt;&lt;DisplayText&gt;&lt;style face="superscript"&gt;13&lt;/style&gt;&lt;/DisplayText&gt;&lt;record&gt;&lt;rec-number&gt;49&lt;/rec-number&gt;&lt;foreign-keys&gt;&lt;key app="EN" db-id="0952etednfxx9zexd2lvse5ba99r22vzxz0t" timestamp="1540764475"&gt;49&lt;/key&gt;&lt;/foreign-keys&gt;&lt;ref-type name="Web Page"&gt;12&lt;/ref-type&gt;&lt;contributors&gt;&lt;authors&gt;&lt;author&gt;Applicant&lt;/author&gt;&lt;/authors&gt;&lt;/contributors&gt;&lt;titles&gt;&lt;title&gt;Application form 1553: Transmural fixation of aortic endograft adjunct to endovascular aneurysm repair using helical anchors &lt;/title&gt;&lt;/titles&gt;&lt;volume&gt;2018&lt;/volume&gt;&lt;number&gt;29 October&lt;/number&gt;&lt;dates&gt;&lt;year&gt;2018&lt;/year&gt;&lt;/dates&gt;&lt;publisher&gt;Australian Government, Department of Health&lt;/publisher&gt;&lt;urls&gt;&lt;related-urls&gt;&lt;url&gt;http://www.msac.gov.au/internet/msac/publishing.nsf/Content/1553-public&lt;/url&gt;&lt;/related-urls&gt;&lt;/urls&gt;&lt;/record&gt;&lt;/Cite&gt;&lt;/EndNote&gt;</w:instrText>
      </w:r>
      <w:r>
        <w:rPr>
          <w:lang w:val="en-GB" w:eastAsia="ja-JP"/>
        </w:rPr>
        <w:fldChar w:fldCharType="separate"/>
      </w:r>
      <w:r w:rsidR="00CA49A8" w:rsidRPr="00CA49A8">
        <w:rPr>
          <w:noProof/>
          <w:vertAlign w:val="superscript"/>
          <w:lang w:val="en-GB" w:eastAsia="ja-JP"/>
        </w:rPr>
        <w:t>13</w:t>
      </w:r>
      <w:r>
        <w:rPr>
          <w:lang w:val="en-GB" w:eastAsia="ja-JP"/>
        </w:rPr>
        <w:fldChar w:fldCharType="end"/>
      </w:r>
    </w:p>
    <w:p w14:paraId="1B196BE3" w14:textId="5989B129" w:rsidR="00052222" w:rsidRDefault="00052222" w:rsidP="00052222">
      <w:pPr>
        <w:pStyle w:val="Caption"/>
      </w:pPr>
      <w:bookmarkStart w:id="10" w:name="_Ref528654410"/>
      <w:r>
        <w:t xml:space="preserve">Table </w:t>
      </w:r>
      <w:r>
        <w:fldChar w:fldCharType="begin"/>
      </w:r>
      <w:r>
        <w:instrText xml:space="preserve"> SEQ Table \* ARABIC </w:instrText>
      </w:r>
      <w:r>
        <w:fldChar w:fldCharType="separate"/>
      </w:r>
      <w:r w:rsidR="00694D33">
        <w:rPr>
          <w:noProof/>
        </w:rPr>
        <w:t>7</w:t>
      </w:r>
      <w:r>
        <w:fldChar w:fldCharType="end"/>
      </w:r>
      <w:bookmarkEnd w:id="10"/>
      <w:r>
        <w:tab/>
      </w:r>
      <w:r w:rsidRPr="00052222">
        <w:t xml:space="preserve">Recommended minimum number of EndoAnchors required – </w:t>
      </w:r>
      <w:r>
        <w:t>tube</w:t>
      </w:r>
      <w:r w:rsidRPr="00052222">
        <w:t xml:space="preserve"> grafts</w:t>
      </w:r>
    </w:p>
    <w:tbl>
      <w:tblPr>
        <w:tblStyle w:val="TableGrid"/>
        <w:tblW w:w="0" w:type="auto"/>
        <w:tblLook w:val="04A0" w:firstRow="1" w:lastRow="0" w:firstColumn="1" w:lastColumn="0" w:noHBand="0" w:noVBand="1"/>
        <w:tblCaption w:val="Table 8"/>
        <w:tblDescription w:val="Recommended minimum number of EndoAnchors required – tube grafts"/>
      </w:tblPr>
      <w:tblGrid>
        <w:gridCol w:w="2261"/>
        <w:gridCol w:w="2244"/>
        <w:gridCol w:w="2266"/>
        <w:gridCol w:w="2245"/>
      </w:tblGrid>
      <w:tr w:rsidR="00A2659B" w14:paraId="6AD14C58" w14:textId="77777777" w:rsidTr="00C40E59">
        <w:trPr>
          <w:tblHeader/>
        </w:trPr>
        <w:tc>
          <w:tcPr>
            <w:tcW w:w="2310" w:type="dxa"/>
          </w:tcPr>
          <w:p w14:paraId="394CA4BA" w14:textId="77777777" w:rsidR="00A2659B" w:rsidRDefault="00A2659B" w:rsidP="00A2659B">
            <w:pPr>
              <w:pStyle w:val="Tableheading"/>
              <w:rPr>
                <w:lang w:val="en-GB" w:eastAsia="ja-JP"/>
              </w:rPr>
            </w:pPr>
          </w:p>
        </w:tc>
        <w:tc>
          <w:tcPr>
            <w:tcW w:w="2310" w:type="dxa"/>
          </w:tcPr>
          <w:p w14:paraId="4C58556D" w14:textId="77777777" w:rsidR="00A2659B" w:rsidRDefault="00A2659B" w:rsidP="00A2659B">
            <w:pPr>
              <w:pStyle w:val="Tableheading"/>
              <w:rPr>
                <w:lang w:val="en-GB" w:eastAsia="ja-JP"/>
              </w:rPr>
            </w:pPr>
          </w:p>
        </w:tc>
        <w:tc>
          <w:tcPr>
            <w:tcW w:w="2311" w:type="dxa"/>
          </w:tcPr>
          <w:p w14:paraId="73D218FA" w14:textId="77777777" w:rsidR="00A2659B" w:rsidRDefault="00A2659B" w:rsidP="00A2659B">
            <w:pPr>
              <w:pStyle w:val="Tableheading"/>
              <w:rPr>
                <w:lang w:val="en-GB" w:eastAsia="ja-JP"/>
              </w:rPr>
            </w:pPr>
            <w:r>
              <w:rPr>
                <w:lang w:val="en-GB" w:eastAsia="ja-JP"/>
              </w:rPr>
              <w:t>Graft angulation</w:t>
            </w:r>
          </w:p>
        </w:tc>
        <w:tc>
          <w:tcPr>
            <w:tcW w:w="2311" w:type="dxa"/>
          </w:tcPr>
          <w:p w14:paraId="5E151B9D" w14:textId="77777777" w:rsidR="00A2659B" w:rsidRDefault="00A2659B" w:rsidP="00A2659B">
            <w:pPr>
              <w:pStyle w:val="Tableheading"/>
              <w:rPr>
                <w:lang w:val="en-GB" w:eastAsia="ja-JP"/>
              </w:rPr>
            </w:pPr>
          </w:p>
        </w:tc>
      </w:tr>
      <w:tr w:rsidR="00A2659B" w14:paraId="371B01FF" w14:textId="77777777" w:rsidTr="00A2659B">
        <w:tc>
          <w:tcPr>
            <w:tcW w:w="2310" w:type="dxa"/>
          </w:tcPr>
          <w:p w14:paraId="7A6AC4E6" w14:textId="77777777" w:rsidR="00A2659B" w:rsidRDefault="00A2659B" w:rsidP="00A2659B">
            <w:pPr>
              <w:pStyle w:val="Tableheading"/>
              <w:rPr>
                <w:lang w:val="en-GB" w:eastAsia="ja-JP"/>
              </w:rPr>
            </w:pPr>
            <w:r>
              <w:rPr>
                <w:lang w:val="en-GB" w:eastAsia="ja-JP"/>
              </w:rPr>
              <w:t>Aortic neck diameter (proximal or distal)</w:t>
            </w:r>
          </w:p>
        </w:tc>
        <w:tc>
          <w:tcPr>
            <w:tcW w:w="2310" w:type="dxa"/>
          </w:tcPr>
          <w:p w14:paraId="6D10B259" w14:textId="77777777" w:rsidR="00A2659B" w:rsidRPr="00A2659B" w:rsidRDefault="00A2659B" w:rsidP="00A2659B">
            <w:pPr>
              <w:pStyle w:val="Tableheading"/>
              <w:rPr>
                <w:vertAlign w:val="superscript"/>
                <w:lang w:val="en-GB" w:eastAsia="ja-JP"/>
              </w:rPr>
            </w:pPr>
            <w:r>
              <w:rPr>
                <w:lang w:val="en-GB" w:eastAsia="ja-JP"/>
              </w:rPr>
              <w:t>≤ 60</w:t>
            </w:r>
            <w:r>
              <w:rPr>
                <w:vertAlign w:val="superscript"/>
                <w:lang w:val="en-GB" w:eastAsia="ja-JP"/>
              </w:rPr>
              <w:t>o</w:t>
            </w:r>
          </w:p>
        </w:tc>
        <w:tc>
          <w:tcPr>
            <w:tcW w:w="2311" w:type="dxa"/>
          </w:tcPr>
          <w:p w14:paraId="3496F7D8" w14:textId="77777777" w:rsidR="00A2659B" w:rsidRPr="00A2659B" w:rsidRDefault="00A2659B" w:rsidP="00A2659B">
            <w:pPr>
              <w:pStyle w:val="Tableheading"/>
              <w:rPr>
                <w:vertAlign w:val="superscript"/>
                <w:lang w:val="en-GB" w:eastAsia="ja-JP"/>
              </w:rPr>
            </w:pPr>
            <w:r>
              <w:rPr>
                <w:lang w:val="en-GB" w:eastAsia="ja-JP"/>
              </w:rPr>
              <w:t>60-75</w:t>
            </w:r>
            <w:r>
              <w:rPr>
                <w:vertAlign w:val="superscript"/>
                <w:lang w:val="en-GB" w:eastAsia="ja-JP"/>
              </w:rPr>
              <w:t>o</w:t>
            </w:r>
          </w:p>
        </w:tc>
        <w:tc>
          <w:tcPr>
            <w:tcW w:w="2311" w:type="dxa"/>
          </w:tcPr>
          <w:p w14:paraId="1EAEE885" w14:textId="77777777" w:rsidR="00A2659B" w:rsidRPr="00A2659B" w:rsidRDefault="00A2659B" w:rsidP="00A2659B">
            <w:pPr>
              <w:pStyle w:val="Tableheading"/>
              <w:rPr>
                <w:vertAlign w:val="superscript"/>
                <w:lang w:val="en-GB" w:eastAsia="ja-JP"/>
              </w:rPr>
            </w:pPr>
            <w:r>
              <w:rPr>
                <w:lang w:val="en-GB" w:eastAsia="ja-JP"/>
              </w:rPr>
              <w:t>75-90</w:t>
            </w:r>
            <w:r>
              <w:rPr>
                <w:vertAlign w:val="superscript"/>
                <w:lang w:val="en-GB" w:eastAsia="ja-JP"/>
              </w:rPr>
              <w:t>o</w:t>
            </w:r>
          </w:p>
        </w:tc>
      </w:tr>
      <w:tr w:rsidR="00A2659B" w14:paraId="70F7F02E" w14:textId="77777777" w:rsidTr="00A2659B">
        <w:tc>
          <w:tcPr>
            <w:tcW w:w="2310" w:type="dxa"/>
          </w:tcPr>
          <w:p w14:paraId="222858A6" w14:textId="77777777" w:rsidR="00A2659B" w:rsidRDefault="00A2659B" w:rsidP="00A2659B">
            <w:pPr>
              <w:pStyle w:val="Tablenotes"/>
              <w:rPr>
                <w:lang w:val="en-GB" w:eastAsia="ja-JP"/>
              </w:rPr>
            </w:pPr>
            <w:r>
              <w:rPr>
                <w:lang w:val="en-GB" w:eastAsia="ja-JP"/>
              </w:rPr>
              <w:t>≤ 29 mm</w:t>
            </w:r>
          </w:p>
        </w:tc>
        <w:tc>
          <w:tcPr>
            <w:tcW w:w="2310" w:type="dxa"/>
          </w:tcPr>
          <w:p w14:paraId="00DD96F3" w14:textId="77777777" w:rsidR="00A2659B" w:rsidRDefault="00A2659B" w:rsidP="00A2659B">
            <w:pPr>
              <w:pStyle w:val="Tablenotes"/>
              <w:rPr>
                <w:lang w:val="en-GB" w:eastAsia="ja-JP"/>
              </w:rPr>
            </w:pPr>
            <w:r>
              <w:rPr>
                <w:lang w:val="en-GB" w:eastAsia="ja-JP"/>
              </w:rPr>
              <w:t>4</w:t>
            </w:r>
          </w:p>
        </w:tc>
        <w:tc>
          <w:tcPr>
            <w:tcW w:w="2311" w:type="dxa"/>
          </w:tcPr>
          <w:p w14:paraId="4FF4960F" w14:textId="77777777" w:rsidR="00A2659B" w:rsidRDefault="00A2659B" w:rsidP="00A2659B">
            <w:pPr>
              <w:pStyle w:val="Tablenotes"/>
              <w:rPr>
                <w:lang w:val="en-GB" w:eastAsia="ja-JP"/>
              </w:rPr>
            </w:pPr>
            <w:r>
              <w:rPr>
                <w:lang w:val="en-GB" w:eastAsia="ja-JP"/>
              </w:rPr>
              <w:t>4</w:t>
            </w:r>
          </w:p>
        </w:tc>
        <w:tc>
          <w:tcPr>
            <w:tcW w:w="2311" w:type="dxa"/>
          </w:tcPr>
          <w:p w14:paraId="752D969D" w14:textId="77777777" w:rsidR="00A2659B" w:rsidRDefault="00A2659B" w:rsidP="00A2659B">
            <w:pPr>
              <w:pStyle w:val="Tablenotes"/>
              <w:rPr>
                <w:lang w:val="en-GB" w:eastAsia="ja-JP"/>
              </w:rPr>
            </w:pPr>
            <w:r>
              <w:rPr>
                <w:lang w:val="en-GB" w:eastAsia="ja-JP"/>
              </w:rPr>
              <w:t>4</w:t>
            </w:r>
          </w:p>
        </w:tc>
      </w:tr>
      <w:tr w:rsidR="00A2659B" w14:paraId="29DC929A" w14:textId="77777777" w:rsidTr="00A2659B">
        <w:tc>
          <w:tcPr>
            <w:tcW w:w="2310" w:type="dxa"/>
          </w:tcPr>
          <w:p w14:paraId="72C60B52" w14:textId="77777777" w:rsidR="00A2659B" w:rsidRDefault="00A2659B" w:rsidP="00A2659B">
            <w:pPr>
              <w:pStyle w:val="Tablenotes"/>
              <w:rPr>
                <w:lang w:val="en-GB" w:eastAsia="ja-JP"/>
              </w:rPr>
            </w:pPr>
            <w:r>
              <w:rPr>
                <w:lang w:val="en-GB" w:eastAsia="ja-JP"/>
              </w:rPr>
              <w:t>30-32 mm</w:t>
            </w:r>
          </w:p>
        </w:tc>
        <w:tc>
          <w:tcPr>
            <w:tcW w:w="2310" w:type="dxa"/>
          </w:tcPr>
          <w:p w14:paraId="32AD374F" w14:textId="77777777" w:rsidR="00A2659B" w:rsidRDefault="00A2659B" w:rsidP="00A2659B">
            <w:pPr>
              <w:pStyle w:val="Tablenotes"/>
              <w:rPr>
                <w:lang w:val="en-GB" w:eastAsia="ja-JP"/>
              </w:rPr>
            </w:pPr>
            <w:r>
              <w:rPr>
                <w:lang w:val="en-GB" w:eastAsia="ja-JP"/>
              </w:rPr>
              <w:t>4</w:t>
            </w:r>
          </w:p>
        </w:tc>
        <w:tc>
          <w:tcPr>
            <w:tcW w:w="2311" w:type="dxa"/>
          </w:tcPr>
          <w:p w14:paraId="3A2FA88B" w14:textId="77777777" w:rsidR="00A2659B" w:rsidRDefault="00A2659B" w:rsidP="00A2659B">
            <w:pPr>
              <w:pStyle w:val="Tablenotes"/>
              <w:rPr>
                <w:lang w:val="en-GB" w:eastAsia="ja-JP"/>
              </w:rPr>
            </w:pPr>
            <w:r>
              <w:rPr>
                <w:lang w:val="en-GB" w:eastAsia="ja-JP"/>
              </w:rPr>
              <w:t>4</w:t>
            </w:r>
          </w:p>
        </w:tc>
        <w:tc>
          <w:tcPr>
            <w:tcW w:w="2311" w:type="dxa"/>
          </w:tcPr>
          <w:p w14:paraId="5161A3FA" w14:textId="77777777" w:rsidR="00A2659B" w:rsidRDefault="00A2659B" w:rsidP="00A2659B">
            <w:pPr>
              <w:pStyle w:val="Tablenotes"/>
              <w:rPr>
                <w:lang w:val="en-GB" w:eastAsia="ja-JP"/>
              </w:rPr>
            </w:pPr>
            <w:r>
              <w:rPr>
                <w:lang w:val="en-GB" w:eastAsia="ja-JP"/>
              </w:rPr>
              <w:t>5</w:t>
            </w:r>
          </w:p>
        </w:tc>
      </w:tr>
      <w:tr w:rsidR="00A2659B" w14:paraId="7A5B908A" w14:textId="77777777" w:rsidTr="00A2659B">
        <w:tc>
          <w:tcPr>
            <w:tcW w:w="2310" w:type="dxa"/>
          </w:tcPr>
          <w:p w14:paraId="0DF0DD30" w14:textId="77777777" w:rsidR="00A2659B" w:rsidRDefault="00A2659B" w:rsidP="00A2659B">
            <w:pPr>
              <w:pStyle w:val="Tablenotes"/>
              <w:rPr>
                <w:lang w:val="en-GB" w:eastAsia="ja-JP"/>
              </w:rPr>
            </w:pPr>
            <w:r>
              <w:rPr>
                <w:lang w:val="en-GB" w:eastAsia="ja-JP"/>
              </w:rPr>
              <w:t>33-36 mm</w:t>
            </w:r>
          </w:p>
        </w:tc>
        <w:tc>
          <w:tcPr>
            <w:tcW w:w="2310" w:type="dxa"/>
          </w:tcPr>
          <w:p w14:paraId="6C62399A" w14:textId="77777777" w:rsidR="00A2659B" w:rsidRDefault="00A2659B" w:rsidP="00A2659B">
            <w:pPr>
              <w:pStyle w:val="Tablenotes"/>
              <w:rPr>
                <w:lang w:val="en-GB" w:eastAsia="ja-JP"/>
              </w:rPr>
            </w:pPr>
            <w:r>
              <w:rPr>
                <w:lang w:val="en-GB" w:eastAsia="ja-JP"/>
              </w:rPr>
              <w:t>4</w:t>
            </w:r>
          </w:p>
        </w:tc>
        <w:tc>
          <w:tcPr>
            <w:tcW w:w="2311" w:type="dxa"/>
          </w:tcPr>
          <w:p w14:paraId="0F48A782" w14:textId="77777777" w:rsidR="00A2659B" w:rsidRDefault="00A2659B" w:rsidP="00A2659B">
            <w:pPr>
              <w:pStyle w:val="Tablenotes"/>
              <w:rPr>
                <w:lang w:val="en-GB" w:eastAsia="ja-JP"/>
              </w:rPr>
            </w:pPr>
            <w:r>
              <w:rPr>
                <w:lang w:val="en-GB" w:eastAsia="ja-JP"/>
              </w:rPr>
              <w:t>5</w:t>
            </w:r>
          </w:p>
        </w:tc>
        <w:tc>
          <w:tcPr>
            <w:tcW w:w="2311" w:type="dxa"/>
          </w:tcPr>
          <w:p w14:paraId="714EE2B1" w14:textId="77777777" w:rsidR="00A2659B" w:rsidRDefault="00A2659B" w:rsidP="00A2659B">
            <w:pPr>
              <w:pStyle w:val="Tablenotes"/>
              <w:rPr>
                <w:lang w:val="en-GB" w:eastAsia="ja-JP"/>
              </w:rPr>
            </w:pPr>
            <w:r>
              <w:rPr>
                <w:lang w:val="en-GB" w:eastAsia="ja-JP"/>
              </w:rPr>
              <w:t>7</w:t>
            </w:r>
          </w:p>
        </w:tc>
      </w:tr>
      <w:tr w:rsidR="00A2659B" w14:paraId="1A349C4D" w14:textId="77777777" w:rsidTr="00A2659B">
        <w:tc>
          <w:tcPr>
            <w:tcW w:w="2310" w:type="dxa"/>
          </w:tcPr>
          <w:p w14:paraId="25C5023C" w14:textId="77777777" w:rsidR="00A2659B" w:rsidRDefault="00A2659B" w:rsidP="00A2659B">
            <w:pPr>
              <w:pStyle w:val="Tablenotes"/>
              <w:rPr>
                <w:lang w:val="en-GB" w:eastAsia="ja-JP"/>
              </w:rPr>
            </w:pPr>
            <w:r>
              <w:rPr>
                <w:lang w:val="en-GB" w:eastAsia="ja-JP"/>
              </w:rPr>
              <w:t>37-40 mm</w:t>
            </w:r>
          </w:p>
        </w:tc>
        <w:tc>
          <w:tcPr>
            <w:tcW w:w="2310" w:type="dxa"/>
          </w:tcPr>
          <w:p w14:paraId="11F37444" w14:textId="77777777" w:rsidR="00A2659B" w:rsidRDefault="00A2659B" w:rsidP="00A2659B">
            <w:pPr>
              <w:pStyle w:val="Tablenotes"/>
              <w:rPr>
                <w:lang w:val="en-GB" w:eastAsia="ja-JP"/>
              </w:rPr>
            </w:pPr>
            <w:r>
              <w:rPr>
                <w:lang w:val="en-GB" w:eastAsia="ja-JP"/>
              </w:rPr>
              <w:t>5</w:t>
            </w:r>
          </w:p>
        </w:tc>
        <w:tc>
          <w:tcPr>
            <w:tcW w:w="2311" w:type="dxa"/>
          </w:tcPr>
          <w:p w14:paraId="43C01E95" w14:textId="77777777" w:rsidR="00A2659B" w:rsidRDefault="00A2659B" w:rsidP="00A2659B">
            <w:pPr>
              <w:pStyle w:val="Tablenotes"/>
              <w:rPr>
                <w:lang w:val="en-GB" w:eastAsia="ja-JP"/>
              </w:rPr>
            </w:pPr>
            <w:r>
              <w:rPr>
                <w:lang w:val="en-GB" w:eastAsia="ja-JP"/>
              </w:rPr>
              <w:t>6</w:t>
            </w:r>
          </w:p>
        </w:tc>
        <w:tc>
          <w:tcPr>
            <w:tcW w:w="2311" w:type="dxa"/>
          </w:tcPr>
          <w:p w14:paraId="3C6217B7" w14:textId="77777777" w:rsidR="00A2659B" w:rsidRDefault="00A2659B" w:rsidP="00A2659B">
            <w:pPr>
              <w:pStyle w:val="Tablenotes"/>
              <w:rPr>
                <w:lang w:val="en-GB" w:eastAsia="ja-JP"/>
              </w:rPr>
            </w:pPr>
            <w:r>
              <w:rPr>
                <w:lang w:val="en-GB" w:eastAsia="ja-JP"/>
              </w:rPr>
              <w:t>8</w:t>
            </w:r>
          </w:p>
        </w:tc>
      </w:tr>
      <w:tr w:rsidR="00A2659B" w14:paraId="2812D6F8" w14:textId="77777777" w:rsidTr="00A2659B">
        <w:tc>
          <w:tcPr>
            <w:tcW w:w="2310" w:type="dxa"/>
          </w:tcPr>
          <w:p w14:paraId="6F5D0120" w14:textId="77777777" w:rsidR="00A2659B" w:rsidRDefault="00A2659B" w:rsidP="00A2659B">
            <w:pPr>
              <w:pStyle w:val="Tablenotes"/>
              <w:rPr>
                <w:lang w:val="en-GB" w:eastAsia="ja-JP"/>
              </w:rPr>
            </w:pPr>
            <w:r>
              <w:rPr>
                <w:lang w:val="en-GB" w:eastAsia="ja-JP"/>
              </w:rPr>
              <w:t>≥ 40 mm</w:t>
            </w:r>
          </w:p>
        </w:tc>
        <w:tc>
          <w:tcPr>
            <w:tcW w:w="2310" w:type="dxa"/>
          </w:tcPr>
          <w:p w14:paraId="5E010995" w14:textId="77777777" w:rsidR="00A2659B" w:rsidRDefault="00A2659B" w:rsidP="00A2659B">
            <w:pPr>
              <w:pStyle w:val="Tablenotes"/>
              <w:rPr>
                <w:lang w:val="en-GB" w:eastAsia="ja-JP"/>
              </w:rPr>
            </w:pPr>
            <w:r>
              <w:rPr>
                <w:lang w:val="en-GB" w:eastAsia="ja-JP"/>
              </w:rPr>
              <w:t>5</w:t>
            </w:r>
          </w:p>
        </w:tc>
        <w:tc>
          <w:tcPr>
            <w:tcW w:w="2311" w:type="dxa"/>
          </w:tcPr>
          <w:p w14:paraId="68D974C4" w14:textId="77777777" w:rsidR="00A2659B" w:rsidRDefault="00A2659B" w:rsidP="00A2659B">
            <w:pPr>
              <w:pStyle w:val="Tablenotes"/>
              <w:rPr>
                <w:lang w:val="en-GB" w:eastAsia="ja-JP"/>
              </w:rPr>
            </w:pPr>
            <w:r>
              <w:rPr>
                <w:lang w:val="en-GB" w:eastAsia="ja-JP"/>
              </w:rPr>
              <w:t>7</w:t>
            </w:r>
          </w:p>
        </w:tc>
        <w:tc>
          <w:tcPr>
            <w:tcW w:w="2311" w:type="dxa"/>
          </w:tcPr>
          <w:p w14:paraId="796162A9" w14:textId="77777777" w:rsidR="00A2659B" w:rsidRDefault="00A2659B" w:rsidP="00A2659B">
            <w:pPr>
              <w:pStyle w:val="Tablenotes"/>
              <w:rPr>
                <w:lang w:val="en-GB" w:eastAsia="ja-JP"/>
              </w:rPr>
            </w:pPr>
            <w:r>
              <w:rPr>
                <w:lang w:val="en-GB" w:eastAsia="ja-JP"/>
              </w:rPr>
              <w:t>9</w:t>
            </w:r>
          </w:p>
        </w:tc>
      </w:tr>
    </w:tbl>
    <w:p w14:paraId="75CDBF62" w14:textId="745C0595" w:rsidR="00A2659B" w:rsidRDefault="00A2659B" w:rsidP="00A2659B">
      <w:pPr>
        <w:pStyle w:val="Tablenotes"/>
        <w:rPr>
          <w:lang w:val="en-GB" w:eastAsia="ja-JP"/>
        </w:rPr>
      </w:pPr>
      <w:r>
        <w:rPr>
          <w:lang w:val="en-GB" w:eastAsia="ja-JP"/>
        </w:rPr>
        <w:t>Source: Application documents page 24</w:t>
      </w:r>
      <w:r>
        <w:rPr>
          <w:lang w:val="en-GB" w:eastAsia="ja-JP"/>
        </w:rPr>
        <w:fldChar w:fldCharType="begin"/>
      </w:r>
      <w:r w:rsidR="00CA49A8">
        <w:rPr>
          <w:lang w:val="en-GB" w:eastAsia="ja-JP"/>
        </w:rPr>
        <w:instrText xml:space="preserve"> ADDIN EN.CITE &lt;EndNote&gt;&lt;Cite&gt;&lt;Author&gt;Applicant&lt;/Author&gt;&lt;Year&gt;2018&lt;/Year&gt;&lt;RecNum&gt;49&lt;/RecNum&gt;&lt;DisplayText&gt;&lt;style face="superscript"&gt;13&lt;/style&gt;&lt;/DisplayText&gt;&lt;record&gt;&lt;rec-number&gt;49&lt;/rec-number&gt;&lt;foreign-keys&gt;&lt;key app="EN" db-id="0952etednfxx9zexd2lvse5ba99r22vzxz0t" timestamp="1540764475"&gt;49&lt;/key&gt;&lt;/foreign-keys&gt;&lt;ref-type name="Web Page"&gt;12&lt;/ref-type&gt;&lt;contributors&gt;&lt;authors&gt;&lt;author&gt;Applicant&lt;/author&gt;&lt;/authors&gt;&lt;/contributors&gt;&lt;titles&gt;&lt;title&gt;Application form 1553: Transmural fixation of aortic endograft adjunct to endovascular aneurysm repair using helical anchors &lt;/title&gt;&lt;/titles&gt;&lt;volume&gt;2018&lt;/volume&gt;&lt;number&gt;29 October&lt;/number&gt;&lt;dates&gt;&lt;year&gt;2018&lt;/year&gt;&lt;/dates&gt;&lt;publisher&gt;Australian Government, Department of Health&lt;/publisher&gt;&lt;urls&gt;&lt;related-urls&gt;&lt;url&gt;http://www.msac.gov.au/internet/msac/publishing.nsf/Content/1553-public&lt;/url&gt;&lt;/related-urls&gt;&lt;/urls&gt;&lt;/record&gt;&lt;/Cite&gt;&lt;/EndNote&gt;</w:instrText>
      </w:r>
      <w:r>
        <w:rPr>
          <w:lang w:val="en-GB" w:eastAsia="ja-JP"/>
        </w:rPr>
        <w:fldChar w:fldCharType="separate"/>
      </w:r>
      <w:r w:rsidR="00CA49A8" w:rsidRPr="00CA49A8">
        <w:rPr>
          <w:noProof/>
          <w:vertAlign w:val="superscript"/>
          <w:lang w:val="en-GB" w:eastAsia="ja-JP"/>
        </w:rPr>
        <w:t>13</w:t>
      </w:r>
      <w:r>
        <w:rPr>
          <w:lang w:val="en-GB" w:eastAsia="ja-JP"/>
        </w:rPr>
        <w:fldChar w:fldCharType="end"/>
      </w:r>
    </w:p>
    <w:p w14:paraId="713403E4" w14:textId="7E539077" w:rsidR="00C65306" w:rsidRDefault="006B5D99" w:rsidP="00AD42BE">
      <w:r>
        <w:t xml:space="preserve">Expert advice is that no additional imaging </w:t>
      </w:r>
      <w:r w:rsidRPr="006D1B1F">
        <w:rPr>
          <w:noProof/>
        </w:rPr>
        <w:t>is required</w:t>
      </w:r>
      <w:r>
        <w:t xml:space="preserve"> for EndoAnchor use in addition to that required for EVAR/TEVAR. </w:t>
      </w:r>
      <w:r w:rsidRPr="006D1B1F">
        <w:rPr>
          <w:noProof/>
        </w:rPr>
        <w:t>Prior to</w:t>
      </w:r>
      <w:r>
        <w:t xml:space="preserve"> the aneurysm repair </w:t>
      </w:r>
      <w:r w:rsidRPr="006D1B1F">
        <w:rPr>
          <w:noProof/>
        </w:rPr>
        <w:t>procedure</w:t>
      </w:r>
      <w:r>
        <w:t xml:space="preserve"> CTA is performed to assess the anatomy of the aorta, this is </w:t>
      </w:r>
      <w:r w:rsidRPr="006D1B1F">
        <w:rPr>
          <w:noProof/>
        </w:rPr>
        <w:t>use</w:t>
      </w:r>
      <w:r w:rsidR="005637F2">
        <w:rPr>
          <w:noProof/>
        </w:rPr>
        <w:t>d</w:t>
      </w:r>
      <w:r>
        <w:t xml:space="preserve"> to determine whether a patient has </w:t>
      </w:r>
      <w:r w:rsidRPr="006D1B1F">
        <w:rPr>
          <w:noProof/>
        </w:rPr>
        <w:t>a hostile</w:t>
      </w:r>
      <w:r>
        <w:t xml:space="preserve"> neck anatomy and what type of graft will be required.</w:t>
      </w:r>
      <w:r>
        <w:fldChar w:fldCharType="begin"/>
      </w:r>
      <w:r w:rsidR="00CA49A8">
        <w:instrText xml:space="preserve"> ADDIN EN.CITE &lt;EndNote&gt;&lt;Cite&gt;&lt;Author&gt;Applicant&lt;/Author&gt;&lt;Year&gt;2018&lt;/Year&gt;&lt;RecNum&gt;49&lt;/RecNum&gt;&lt;DisplayText&gt;&lt;style face="superscript"&gt;13&lt;/style&gt;&lt;/DisplayText&gt;&lt;record&gt;&lt;rec-number&gt;49&lt;/rec-number&gt;&lt;foreign-keys&gt;&lt;key app="EN" db-id="0952etednfxx9zexd2lvse5ba99r22vzxz0t" timestamp="1540764475"&gt;49&lt;/key&gt;&lt;/foreign-keys&gt;&lt;ref-type name="Web Page"&gt;12&lt;/ref-type&gt;&lt;contributors&gt;&lt;authors&gt;&lt;author&gt;Applicant&lt;/author&gt;&lt;/authors&gt;&lt;/contributors&gt;&lt;titles&gt;&lt;title&gt;Application form 1553: Transmural fixation of aortic endograft adjunct to endovascular aneurysm repair using helical anchors &lt;/title&gt;&lt;/titles&gt;&lt;volume&gt;2018&lt;/volume&gt;&lt;number&gt;29 October&lt;/number&gt;&lt;dates&gt;&lt;year&gt;2018&lt;/year&gt;&lt;/dates&gt;&lt;publisher&gt;Australian Government, Department of Health&lt;/publisher&gt;&lt;urls&gt;&lt;related-urls&gt;&lt;url&gt;http://www.msac.gov.au/internet/msac/publishing.nsf/Content/1553-public&lt;/url&gt;&lt;/related-urls&gt;&lt;/urls&gt;&lt;/record&gt;&lt;/Cite&gt;&lt;/EndNote&gt;</w:instrText>
      </w:r>
      <w:r>
        <w:fldChar w:fldCharType="separate"/>
      </w:r>
      <w:r w:rsidR="00CA49A8" w:rsidRPr="00CA49A8">
        <w:rPr>
          <w:noProof/>
          <w:vertAlign w:val="superscript"/>
        </w:rPr>
        <w:t>13</w:t>
      </w:r>
      <w:r>
        <w:fldChar w:fldCharType="end"/>
      </w:r>
      <w:r>
        <w:t xml:space="preserve"> Follow-up imaging </w:t>
      </w:r>
      <w:r w:rsidRPr="006D1B1F">
        <w:rPr>
          <w:noProof/>
        </w:rPr>
        <w:t>is performed</w:t>
      </w:r>
      <w:r>
        <w:t xml:space="preserve"> as required for EVAR/TEVAR procedures (discussed in Population section above).</w:t>
      </w:r>
      <w:r>
        <w:fldChar w:fldCharType="begin"/>
      </w:r>
      <w:r w:rsidR="00CA49A8">
        <w:instrText xml:space="preserve"> ADDIN EN.CITE &lt;EndNote&gt;&lt;Cite&gt;&lt;Author&gt;Department of Health Western Australia&lt;/Author&gt;&lt;Year&gt;2018&lt;/Year&gt;&lt;RecNum&gt;58&lt;/RecNum&gt;&lt;DisplayText&gt;&lt;style face="superscript"&gt;22&lt;/style&gt;&lt;/DisplayText&gt;&lt;record&gt;&lt;rec-number&gt;58&lt;/rec-number&gt;&lt;foreign-keys&gt;&lt;key app="EN" db-id="0952etednfxx9zexd2lvse5ba99r22vzxz0t" timestamp="1540782461"&gt;58&lt;/key&gt;&lt;/foreign-keys&gt;&lt;ref-type name="Web Page"&gt;12&lt;/ref-type&gt;&lt;contributors&gt;&lt;authors&gt;&lt;author&gt;Department of Health Western Australia,&lt;/author&gt;&lt;/authors&gt;&lt;/contributors&gt;&lt;titles&gt;&lt;title&gt;Diagnostic Imaging Pathways - Abdominal Aortic Aneurysm (Repair Follow-up)&lt;/title&gt;&lt;/titles&gt;&lt;volume&gt;2018&lt;/volume&gt;&lt;number&gt;29 October&lt;/number&gt;&lt;dates&gt;&lt;year&gt;2018&lt;/year&gt;&lt;/dates&gt;&lt;publisher&gt;Government of Western Australia&lt;/publisher&gt;&lt;urls&gt;&lt;related-urls&gt;&lt;url&gt;http://www.imagingpathways.health.wa.gov.au/index.php/imaging-pathways/cardiovascular/follow-up-aaa-repair#pathway&lt;/url&gt;&lt;/related-urls&gt;&lt;/urls&gt;&lt;/record&gt;&lt;/Cite&gt;&lt;/EndNote&gt;</w:instrText>
      </w:r>
      <w:r>
        <w:fldChar w:fldCharType="separate"/>
      </w:r>
      <w:r w:rsidR="00CA49A8" w:rsidRPr="00CA49A8">
        <w:rPr>
          <w:noProof/>
          <w:vertAlign w:val="superscript"/>
        </w:rPr>
        <w:t>22</w:t>
      </w:r>
      <w:r>
        <w:fldChar w:fldCharType="end"/>
      </w:r>
      <w:r>
        <w:t xml:space="preserve"> </w:t>
      </w:r>
    </w:p>
    <w:p w14:paraId="7386343E" w14:textId="1F24EEFB" w:rsidR="00C65306" w:rsidRDefault="006B5D99" w:rsidP="00AD42BE">
      <w:r>
        <w:t xml:space="preserve">Should a </w:t>
      </w:r>
      <w:r w:rsidR="005223DF">
        <w:t>Type IA</w:t>
      </w:r>
      <w:r>
        <w:t xml:space="preserve"> endoleak be discovered post-EndoAnchor implantation, expert advice is that additional EndoAnchors can be implanted to stop the leak. If this procedure is unsuccessful and the </w:t>
      </w:r>
      <w:r w:rsidR="005223DF">
        <w:t>Type IA</w:t>
      </w:r>
      <w:r>
        <w:t xml:space="preserve"> endoleak persists</w:t>
      </w:r>
      <w:r w:rsidR="005637F2">
        <w:t>,</w:t>
      </w:r>
      <w:r>
        <w:t xml:space="preserve"> other techniques (graft extension, cuffs) would then </w:t>
      </w:r>
      <w:r w:rsidRPr="006D1B1F">
        <w:rPr>
          <w:noProof/>
        </w:rPr>
        <w:t>be used</w:t>
      </w:r>
      <w:r>
        <w:t>.</w:t>
      </w:r>
      <w:r>
        <w:fldChar w:fldCharType="begin"/>
      </w:r>
      <w:r w:rsidR="00DD6694">
        <w:instrText xml:space="preserve"> ADDIN EN.CITE &lt;EndNote&gt;&lt;Cite&gt;&lt;Author&gt;Vascular Surgeon&lt;/Author&gt;&lt;Year&gt;2018&lt;/Year&gt;&lt;RecNum&gt;55&lt;/RecNum&gt;&lt;DisplayText&gt;&lt;style face="superscript"&gt;11&lt;/style&gt;&lt;/DisplayText&gt;&lt;record&gt;&lt;rec-number&gt;55&lt;/rec-number&gt;&lt;foreign-keys&gt;&lt;key app="EN" db-id="0952etednfxx9zexd2lvse5ba99r22vzxz0t" timestamp="1540773854"&gt;55&lt;/key&gt;&lt;/foreign-keys&gt;&lt;ref-type name="Personal Communication"&gt;26&lt;/ref-type&gt;&lt;contributors&gt;&lt;authors&gt;&lt;author&gt;Vascular Surgeon,&lt;/author&gt;&lt;/authors&gt;&lt;secondary-authors&gt;&lt;author&gt;ASERNIP-S&lt;/author&gt;&lt;/secondary-authors&gt;&lt;/contributors&gt;&lt;titles&gt;&lt;title&gt;Expert advice from NSW vascular surgeon via phone call 29/10/2018. Surgeon suggested by the Applicant.&lt;/title&gt;&lt;/titles&gt;&lt;dates&gt;&lt;year&gt;2018&lt;/year&gt;&lt;/dates&gt;&lt;urls&gt;&lt;/urls&gt;&lt;/record&gt;&lt;/Cite&gt;&lt;/EndNote&gt;</w:instrText>
      </w:r>
      <w:r>
        <w:fldChar w:fldCharType="separate"/>
      </w:r>
      <w:r w:rsidR="00DD6694" w:rsidRPr="00DD6694">
        <w:rPr>
          <w:noProof/>
          <w:vertAlign w:val="superscript"/>
        </w:rPr>
        <w:t>11</w:t>
      </w:r>
      <w:r>
        <w:fldChar w:fldCharType="end"/>
      </w:r>
      <w:r>
        <w:t xml:space="preserve"> </w:t>
      </w:r>
    </w:p>
    <w:p w14:paraId="7E8F1672" w14:textId="77777777" w:rsidR="00C65306" w:rsidRDefault="006B5D99" w:rsidP="00AD42BE">
      <w:r>
        <w:t xml:space="preserve">EndoAnchors are reported to </w:t>
      </w:r>
      <w:r w:rsidRPr="006D1B1F">
        <w:rPr>
          <w:noProof/>
        </w:rPr>
        <w:t xml:space="preserve">be </w:t>
      </w:r>
      <w:r w:rsidR="00F52F1D" w:rsidRPr="006D1B1F">
        <w:rPr>
          <w:noProof/>
        </w:rPr>
        <w:t>widely used</w:t>
      </w:r>
      <w:r w:rsidR="00C65306">
        <w:t xml:space="preserve"> across all Australian States and Territories in both </w:t>
      </w:r>
      <w:r>
        <w:t xml:space="preserve">the </w:t>
      </w:r>
      <w:r w:rsidR="008A2B0C">
        <w:t>p</w:t>
      </w:r>
      <w:r w:rsidR="00C65306">
        <w:t xml:space="preserve">ublic and Private </w:t>
      </w:r>
      <w:r>
        <w:t>health systems</w:t>
      </w:r>
      <w:r w:rsidR="00C65306">
        <w:t>.</w:t>
      </w:r>
      <w:r>
        <w:fldChar w:fldCharType="begin"/>
      </w:r>
      <w:r w:rsidR="00DD6694">
        <w:instrText xml:space="preserve"> ADDIN EN.CITE &lt;EndNote&gt;&lt;Cite&gt;&lt;Author&gt;Vascular Surgeon&lt;/Author&gt;&lt;Year&gt;2018&lt;/Year&gt;&lt;RecNum&gt;55&lt;/RecNum&gt;&lt;DisplayText&gt;&lt;style face="superscript"&gt;11&lt;/style&gt;&lt;/DisplayText&gt;&lt;record&gt;&lt;rec-number&gt;55&lt;/rec-number&gt;&lt;foreign-keys&gt;&lt;key app="EN" db-id="0952etednfxx9zexd2lvse5ba99r22vzxz0t" timestamp="1540773854"&gt;55&lt;/key&gt;&lt;/foreign-keys&gt;&lt;ref-type name="Personal Communication"&gt;26&lt;/ref-type&gt;&lt;contributors&gt;&lt;authors&gt;&lt;author&gt;Vascular Surgeon,&lt;/author&gt;&lt;/authors&gt;&lt;secondary-authors&gt;&lt;author&gt;ASERNIP-S&lt;/author&gt;&lt;/secondary-authors&gt;&lt;/contributors&gt;&lt;titles&gt;&lt;title&gt;Expert advice from NSW vascular surgeon via phone call 29/10/2018. Surgeon suggested by the Applicant.&lt;/title&gt;&lt;/titles&gt;&lt;dates&gt;&lt;year&gt;2018&lt;/year&gt;&lt;/dates&gt;&lt;urls&gt;&lt;/urls&gt;&lt;/record&gt;&lt;/Cite&gt;&lt;/EndNote&gt;</w:instrText>
      </w:r>
      <w:r>
        <w:fldChar w:fldCharType="separate"/>
      </w:r>
      <w:r w:rsidR="00DD6694" w:rsidRPr="00DD6694">
        <w:rPr>
          <w:noProof/>
          <w:vertAlign w:val="superscript"/>
        </w:rPr>
        <w:t>11</w:t>
      </w:r>
      <w:r>
        <w:fldChar w:fldCharType="end"/>
      </w:r>
      <w:r w:rsidR="00C65306">
        <w:t xml:space="preserve"> </w:t>
      </w:r>
      <w:r>
        <w:t xml:space="preserve">Currently, if EndoAnchors are used the cost of the device is borne either by the hospital, the patient’s insurer (if they agree to cover this cost), </w:t>
      </w:r>
      <w:r w:rsidR="00C65306">
        <w:t>or by the patient themselves.</w:t>
      </w:r>
      <w:r>
        <w:fldChar w:fldCharType="begin"/>
      </w:r>
      <w:r w:rsidR="00DD6694">
        <w:instrText xml:space="preserve"> ADDIN EN.CITE &lt;EndNote&gt;&lt;Cite&gt;&lt;Author&gt;Vascular Surgeon&lt;/Author&gt;&lt;Year&gt;2018&lt;/Year&gt;&lt;RecNum&gt;55&lt;/RecNum&gt;&lt;DisplayText&gt;&lt;style face="superscript"&gt;11&lt;/style&gt;&lt;/DisplayText&gt;&lt;record&gt;&lt;rec-number&gt;55&lt;/rec-number&gt;&lt;foreign-keys&gt;&lt;key app="EN" db-id="0952etednfxx9zexd2lvse5ba99r22vzxz0t" timestamp="1540773854"&gt;55&lt;/key&gt;&lt;/foreign-keys&gt;&lt;ref-type name="Personal Communication"&gt;26&lt;/ref-type&gt;&lt;contributors&gt;&lt;authors&gt;&lt;author&gt;Vascular Surgeon,&lt;/author&gt;&lt;/authors&gt;&lt;secondary-authors&gt;&lt;author&gt;ASERNIP-S&lt;/author&gt;&lt;/secondary-authors&gt;&lt;/contributors&gt;&lt;titles&gt;&lt;title&gt;Expert advice from NSW vascular surgeon via phone call 29/10/2018. Surgeon suggested by the Applicant.&lt;/title&gt;&lt;/titles&gt;&lt;dates&gt;&lt;year&gt;2018&lt;/year&gt;&lt;/dates&gt;&lt;urls&gt;&lt;/urls&gt;&lt;/record&gt;&lt;/Cite&gt;&lt;/EndNote&gt;</w:instrText>
      </w:r>
      <w:r>
        <w:fldChar w:fldCharType="separate"/>
      </w:r>
      <w:r w:rsidR="00DD6694" w:rsidRPr="00DD6694">
        <w:rPr>
          <w:noProof/>
          <w:vertAlign w:val="superscript"/>
        </w:rPr>
        <w:t>11</w:t>
      </w:r>
      <w:r>
        <w:fldChar w:fldCharType="end"/>
      </w:r>
    </w:p>
    <w:p w14:paraId="525D1138" w14:textId="77777777" w:rsidR="002B3338" w:rsidRDefault="002B3338" w:rsidP="002751EA">
      <w:pPr>
        <w:keepNext/>
        <w:spacing w:before="120" w:after="120"/>
        <w:rPr>
          <w:i/>
        </w:rPr>
      </w:pPr>
      <w:r>
        <w:rPr>
          <w:i/>
          <w:u w:val="single"/>
        </w:rPr>
        <w:lastRenderedPageBreak/>
        <w:t>Rationale</w:t>
      </w:r>
    </w:p>
    <w:p w14:paraId="576A6A48" w14:textId="77777777" w:rsidR="00AD42BE" w:rsidRDefault="00C72FAA" w:rsidP="00AD42BE">
      <w:r>
        <w:t xml:space="preserve">In Australia, EndoAnchors are only available in a 10-anchor cassette. Internationally, a 5-anchor cassette is also available. </w:t>
      </w:r>
      <w:r w:rsidR="00E41C0C" w:rsidRPr="006D1B1F">
        <w:rPr>
          <w:noProof/>
        </w:rPr>
        <w:t>This</w:t>
      </w:r>
      <w:r w:rsidR="00E41C0C">
        <w:t xml:space="preserve"> may have cost implications should fewer than five or more than ten anchors be required for a patient.</w:t>
      </w:r>
    </w:p>
    <w:p w14:paraId="287C3D4D" w14:textId="77777777" w:rsidR="00896845" w:rsidRPr="00E364F7" w:rsidRDefault="00896845" w:rsidP="00B13ED0">
      <w:pPr>
        <w:pStyle w:val="Heading3"/>
      </w:pPr>
      <w:r w:rsidRPr="00E364F7">
        <w:t>Comparator</w:t>
      </w:r>
    </w:p>
    <w:p w14:paraId="13274917" w14:textId="77777777" w:rsidR="00AD42BE" w:rsidRDefault="00AD42BE" w:rsidP="00834DA5">
      <w:pPr>
        <w:pStyle w:val="Heading4"/>
      </w:pPr>
      <w:r>
        <w:t>Comp</w:t>
      </w:r>
      <w:r w:rsidR="00834DA5">
        <w:t>arator for Population</w:t>
      </w:r>
      <w:r>
        <w:t xml:space="preserve"> 1</w:t>
      </w:r>
    </w:p>
    <w:p w14:paraId="652BA0A4" w14:textId="4EAD0703" w:rsidR="00834DA5" w:rsidRDefault="00834DA5" w:rsidP="00A37B94">
      <w:r>
        <w:t xml:space="preserve">The </w:t>
      </w:r>
      <w:r w:rsidR="008170AD">
        <w:t xml:space="preserve">proposed </w:t>
      </w:r>
      <w:r>
        <w:t xml:space="preserve">comparator for Population 1 is </w:t>
      </w:r>
      <w:r w:rsidR="008170AD" w:rsidRPr="006D1B1F">
        <w:rPr>
          <w:noProof/>
        </w:rPr>
        <w:t>use</w:t>
      </w:r>
      <w:r w:rsidR="008170AD">
        <w:t xml:space="preserve"> of </w:t>
      </w:r>
      <w:r>
        <w:t xml:space="preserve">complex grafts (defined </w:t>
      </w:r>
      <w:r w:rsidR="00DB5079">
        <w:t xml:space="preserve">in the Application documents </w:t>
      </w:r>
      <w:r>
        <w:t>as fenestrated, b</w:t>
      </w:r>
      <w:r w:rsidR="00DB5079">
        <w:t xml:space="preserve">ranched or chimney grafts, pages 19 and 26). </w:t>
      </w:r>
      <w:r w:rsidR="00DB5079">
        <w:fldChar w:fldCharType="begin"/>
      </w:r>
      <w:r w:rsidR="00CA49A8">
        <w:instrText xml:space="preserve"> ADDIN EN.CITE &lt;EndNote&gt;&lt;Cite&gt;&lt;Author&gt;Applicant&lt;/Author&gt;&lt;Year&gt;2018&lt;/Year&gt;&lt;RecNum&gt;49&lt;/RecNum&gt;&lt;DisplayText&gt;&lt;style face="superscript"&gt;13&lt;/style&gt;&lt;/DisplayText&gt;&lt;record&gt;&lt;rec-number&gt;49&lt;/rec-number&gt;&lt;foreign-keys&gt;&lt;key app="EN" db-id="0952etednfxx9zexd2lvse5ba99r22vzxz0t" timestamp="1540764475"&gt;49&lt;/key&gt;&lt;/foreign-keys&gt;&lt;ref-type name="Web Page"&gt;12&lt;/ref-type&gt;&lt;contributors&gt;&lt;authors&gt;&lt;author&gt;Applicant&lt;/author&gt;&lt;/authors&gt;&lt;/contributors&gt;&lt;titles&gt;&lt;title&gt;Application form 1553: Transmural fixation of aortic endograft adjunct to endovascular aneurysm repair using helical anchors &lt;/title&gt;&lt;/titles&gt;&lt;volume&gt;2018&lt;/volume&gt;&lt;number&gt;29 October&lt;/number&gt;&lt;dates&gt;&lt;year&gt;2018&lt;/year&gt;&lt;/dates&gt;&lt;publisher&gt;Australian Government, Department of Health&lt;/publisher&gt;&lt;urls&gt;&lt;related-urls&gt;&lt;url&gt;http://www.msac.gov.au/internet/msac/publishing.nsf/Content/1553-public&lt;/url&gt;&lt;/related-urls&gt;&lt;/urls&gt;&lt;/record&gt;&lt;/Cite&gt;&lt;/EndNote&gt;</w:instrText>
      </w:r>
      <w:r w:rsidR="00DB5079">
        <w:fldChar w:fldCharType="separate"/>
      </w:r>
      <w:r w:rsidR="00CA49A8" w:rsidRPr="00CA49A8">
        <w:rPr>
          <w:noProof/>
          <w:vertAlign w:val="superscript"/>
        </w:rPr>
        <w:t>13</w:t>
      </w:r>
      <w:r w:rsidR="00DB5079">
        <w:fldChar w:fldCharType="end"/>
      </w:r>
    </w:p>
    <w:p w14:paraId="55BE90A3" w14:textId="7CADAEB3" w:rsidR="003C7CEF" w:rsidRDefault="00834DA5" w:rsidP="00A37B94">
      <w:r>
        <w:t xml:space="preserve">In patients with </w:t>
      </w:r>
      <w:r w:rsidRPr="006D1B1F">
        <w:rPr>
          <w:noProof/>
        </w:rPr>
        <w:t>hostile</w:t>
      </w:r>
      <w:r>
        <w:t xml:space="preserve"> anatomy</w:t>
      </w:r>
      <w:r w:rsidR="00654390">
        <w:t xml:space="preserve"> </w:t>
      </w:r>
      <w:r w:rsidR="003C7CEF">
        <w:t xml:space="preserve">there may be insufficient healthy aorta above the graft to provide adequate sealing; therefore </w:t>
      </w:r>
      <w:r w:rsidR="00654390">
        <w:t>standard (</w:t>
      </w:r>
      <w:r w:rsidR="003C7CEF">
        <w:t>tube and</w:t>
      </w:r>
      <w:r w:rsidR="00654390">
        <w:t xml:space="preserve"> bifurcated) grafts </w:t>
      </w:r>
      <w:r w:rsidR="003C7CEF">
        <w:t>may not be appropriate for use.</w:t>
      </w:r>
      <w:r w:rsidR="005A6050">
        <w:fldChar w:fldCharType="begin"/>
      </w:r>
      <w:r w:rsidR="00CA49A8">
        <w:instrText xml:space="preserve"> ADDIN EN.CITE &lt;EndNote&gt;&lt;Cite&gt;&lt;Author&gt;Malina&lt;/Author&gt;&lt;Year&gt;2008&lt;/Year&gt;&lt;RecNum&gt;54&lt;/RecNum&gt;&lt;DisplayText&gt;&lt;style face="superscript"&gt;19&lt;/style&gt;&lt;/DisplayText&gt;&lt;record&gt;&lt;rec-number&gt;54&lt;/rec-number&gt;&lt;foreign-keys&gt;&lt;key app="EN" db-id="0952etednfxx9zexd2lvse5ba99r22vzxz0t" timestamp="1540773512"&gt;54&lt;/key&gt;&lt;/foreign-keys&gt;&lt;ref-type name="Journal Article"&gt;17&lt;/ref-type&gt;&lt;contributors&gt;&lt;authors&gt;&lt;author&gt;Malina, M.&lt;/author&gt;&lt;author&gt;Resch, T.&lt;/author&gt;&lt;author&gt;Sonesson, B.&lt;/author&gt;&lt;/authors&gt;&lt;/contributors&gt;&lt;auth-address&gt;Vascular Center Malmo-Lund, Malmo University Hospital, Malmo, Sweden. MalinaMD@Gmail.com&lt;/auth-address&gt;&lt;titles&gt;&lt;title&gt;EVAR and complex anatomy: an update on fenestrated and branched stent grafts&lt;/title&gt;&lt;secondary-title&gt;Scand J Surg&lt;/secondary-title&gt;&lt;alt-title&gt;Scandinavian journal of surgery : SJS : official organ for the Finnish Surgical Society and the Scandinavian Surgical Society&lt;/alt-title&gt;&lt;/titles&gt;&lt;periodical&gt;&lt;full-title&gt;Scand J Surg&lt;/full-title&gt;&lt;abbr-1&gt;Scandinavian journal of surgery : SJS : official organ for the Finnish Surgical Society and the Scandinavian Surgical Society&lt;/abbr-1&gt;&lt;/periodical&gt;&lt;alt-periodical&gt;&lt;full-title&gt;Scand J Surg&lt;/full-title&gt;&lt;abbr-1&gt;Scandinavian journal of surgery : SJS : official organ for the Finnish Surgical Society and the Scandinavian Surgical Society&lt;/abbr-1&gt;&lt;/alt-periodical&gt;&lt;pages&gt;195-204&lt;/pages&gt;&lt;volume&gt;97&lt;/volume&gt;&lt;number&gt;2&lt;/number&gt;&lt;edition&gt;2008/06/26&lt;/edition&gt;&lt;keywords&gt;&lt;keyword&gt;Aneurysm/*therapy&lt;/keyword&gt;&lt;keyword&gt;Equipment Design&lt;/keyword&gt;&lt;keyword&gt;Humans&lt;/keyword&gt;&lt;keyword&gt;*Stents&lt;/keyword&gt;&lt;/keywords&gt;&lt;dates&gt;&lt;year&gt;2008&lt;/year&gt;&lt;/dates&gt;&lt;isbn&gt;1457-4969 (Print)&amp;#xD;1457-4969&lt;/isbn&gt;&lt;accession-num&gt;18575042&lt;/accession-num&gt;&lt;urls&gt;&lt;/urls&gt;&lt;electronic-resource-num&gt;10.1177/145749690809700226&lt;/electronic-resource-num&gt;&lt;remote-database-provider&gt;NLM&lt;/remote-database-provider&gt;&lt;language&gt;eng&lt;/language&gt;&lt;/record&gt;&lt;/Cite&gt;&lt;/EndNote&gt;</w:instrText>
      </w:r>
      <w:r w:rsidR="005A6050">
        <w:fldChar w:fldCharType="separate"/>
      </w:r>
      <w:r w:rsidR="00CA49A8" w:rsidRPr="00CA49A8">
        <w:rPr>
          <w:noProof/>
          <w:vertAlign w:val="superscript"/>
        </w:rPr>
        <w:t>19</w:t>
      </w:r>
      <w:r w:rsidR="005A6050">
        <w:fldChar w:fldCharType="end"/>
      </w:r>
      <w:r w:rsidR="003C7CEF">
        <w:t xml:space="preserve"> In this patients </w:t>
      </w:r>
      <w:r w:rsidR="003C7CEF" w:rsidRPr="006D1B1F">
        <w:rPr>
          <w:noProof/>
        </w:rPr>
        <w:t>group</w:t>
      </w:r>
      <w:r w:rsidR="003C7CEF">
        <w:t xml:space="preserve"> the current standard of care</w:t>
      </w:r>
      <w:r w:rsidR="005A6050">
        <w:t xml:space="preserve"> in Australia</w:t>
      </w:r>
      <w:r w:rsidR="003C7CEF">
        <w:t xml:space="preserve"> </w:t>
      </w:r>
      <w:r w:rsidR="005A6050" w:rsidRPr="006D1B1F">
        <w:rPr>
          <w:noProof/>
        </w:rPr>
        <w:t>is repair</w:t>
      </w:r>
      <w:r w:rsidR="005A6050">
        <w:t xml:space="preserve"> with EVAR/TEVAR using complex grafts.</w:t>
      </w:r>
      <w:r w:rsidR="005A6050">
        <w:fldChar w:fldCharType="begin"/>
      </w:r>
      <w:r w:rsidR="00DD6694">
        <w:instrText xml:space="preserve"> ADDIN EN.CITE &lt;EndNote&gt;&lt;Cite&gt;&lt;Author&gt;Vascular Surgeon&lt;/Author&gt;&lt;Year&gt;2018&lt;/Year&gt;&lt;RecNum&gt;55&lt;/RecNum&gt;&lt;DisplayText&gt;&lt;style face="superscript"&gt;11&lt;/style&gt;&lt;/DisplayText&gt;&lt;record&gt;&lt;rec-number&gt;55&lt;/rec-number&gt;&lt;foreign-keys&gt;&lt;key app="EN" db-id="0952etednfxx9zexd2lvse5ba99r22vzxz0t" timestamp="1540773854"&gt;55&lt;/key&gt;&lt;/foreign-keys&gt;&lt;ref-type name="Personal Communication"&gt;26&lt;/ref-type&gt;&lt;contributors&gt;&lt;authors&gt;&lt;author&gt;Vascular Surgeon,&lt;/author&gt;&lt;/authors&gt;&lt;secondary-authors&gt;&lt;author&gt;ASERNIP-S&lt;/author&gt;&lt;/secondary-authors&gt;&lt;/contributors&gt;&lt;titles&gt;&lt;title&gt;Expert advice from NSW vascular surgeon via phone call 29/10/2018. Surgeon suggested by the Applicant.&lt;/title&gt;&lt;/titles&gt;&lt;dates&gt;&lt;year&gt;2018&lt;/year&gt;&lt;/dates&gt;&lt;urls&gt;&lt;/urls&gt;&lt;/record&gt;&lt;/Cite&gt;&lt;/EndNote&gt;</w:instrText>
      </w:r>
      <w:r w:rsidR="005A6050">
        <w:fldChar w:fldCharType="separate"/>
      </w:r>
      <w:r w:rsidR="00DD6694" w:rsidRPr="00DD6694">
        <w:rPr>
          <w:noProof/>
          <w:vertAlign w:val="superscript"/>
        </w:rPr>
        <w:t>11</w:t>
      </w:r>
      <w:r w:rsidR="005A6050">
        <w:fldChar w:fldCharType="end"/>
      </w:r>
    </w:p>
    <w:p w14:paraId="0ABFADFC" w14:textId="77777777" w:rsidR="005A6050" w:rsidRDefault="005A6050" w:rsidP="00A37B94">
      <w:r>
        <w:t xml:space="preserve">Complex grafts can be fenestrated, branched or chimney grafts. </w:t>
      </w:r>
    </w:p>
    <w:p w14:paraId="76825E2E" w14:textId="1CEC323E" w:rsidR="00DB36D8" w:rsidRDefault="00B93706" w:rsidP="00DB36D8">
      <w:r>
        <w:t xml:space="preserve">Fenestrated grafts are composite devices with a </w:t>
      </w:r>
      <w:r w:rsidRPr="006D1B1F">
        <w:rPr>
          <w:noProof/>
        </w:rPr>
        <w:t>customisable</w:t>
      </w:r>
      <w:r>
        <w:t xml:space="preserve"> proximal body and off-the-shelf bifurcated distal body. The </w:t>
      </w:r>
      <w:r w:rsidRPr="006D1B1F">
        <w:rPr>
          <w:noProof/>
        </w:rPr>
        <w:t>customisable</w:t>
      </w:r>
      <w:r>
        <w:t xml:space="preserve"> portion of the grafts typically contains one to four fenestrations which preserve blood flow to the renal and super mesenteric arteries and the celiac axis. </w:t>
      </w:r>
      <w:r w:rsidR="009927C9">
        <w:t xml:space="preserve">These fenestrations allow the graft to be positioned higher than a standard graft to improve sealing and reduce the occurrence of </w:t>
      </w:r>
      <w:r w:rsidR="005223DF">
        <w:t>Type IA</w:t>
      </w:r>
      <w:r w:rsidR="009927C9">
        <w:t xml:space="preserve"> endoleaks.</w:t>
      </w:r>
      <w:r w:rsidR="009927C9">
        <w:fldChar w:fldCharType="begin">
          <w:fldData xml:space="preserve">PEVuZE5vdGU+PENpdGU+PEF1dGhvcj5TY3VycjwvQXV0aG9yPjxZZWFyPjIwMDc8L1llYXI+PFJl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</w:fldData>
        </w:fldChar>
      </w:r>
      <w:r w:rsidR="00CA49A8">
        <w:instrText xml:space="preserve"> ADDIN EN.CITE </w:instrText>
      </w:r>
      <w:r w:rsidR="00CA49A8">
        <w:fldChar w:fldCharType="begin">
          <w:fldData xml:space="preserve">PEVuZE5vdGU+PENpdGU+PEF1dGhvcj5TY3VycjwvQXV0aG9yPjxZZWFyPjIwMDc8L1llYXI+PFJl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</w:fldData>
        </w:fldChar>
      </w:r>
      <w:r w:rsidR="00CA49A8">
        <w:instrText xml:space="preserve"> ADDIN EN.CITE.DATA </w:instrText>
      </w:r>
      <w:r w:rsidR="00CA49A8">
        <w:fldChar w:fldCharType="end"/>
      </w:r>
      <w:r w:rsidR="009927C9">
        <w:fldChar w:fldCharType="separate"/>
      </w:r>
      <w:r w:rsidR="00CA49A8" w:rsidRPr="00CA49A8">
        <w:rPr>
          <w:noProof/>
          <w:vertAlign w:val="superscript"/>
        </w:rPr>
        <w:t>34, 35</w:t>
      </w:r>
      <w:r w:rsidR="009927C9">
        <w:fldChar w:fldCharType="end"/>
      </w:r>
      <w:r w:rsidR="009927C9">
        <w:t xml:space="preserve"> Grafts are manufactured based on individual patient anatomy as determined by pre-surgical CTA.</w:t>
      </w:r>
      <w:r w:rsidR="009927C9">
        <w:fldChar w:fldCharType="begin"/>
      </w:r>
      <w:r w:rsidR="00DD6694">
        <w:instrText xml:space="preserve"> ADDIN EN.CITE &lt;EndNote&gt;&lt;Cite&gt;&lt;Author&gt;Vascular Surgeon&lt;/Author&gt;&lt;Year&gt;2018&lt;/Year&gt;&lt;RecNum&gt;55&lt;/RecNum&gt;&lt;DisplayText&gt;&lt;style face="superscript"&gt;11&lt;/style&gt;&lt;/DisplayText&gt;&lt;record&gt;&lt;rec-number&gt;55&lt;/rec-number&gt;&lt;foreign-keys&gt;&lt;key app="EN" db-id="0952etednfxx9zexd2lvse5ba99r22vzxz0t" timestamp="1540773854"&gt;55&lt;/key&gt;&lt;/foreign-keys&gt;&lt;ref-type name="Personal Communication"&gt;26&lt;/ref-type&gt;&lt;contributors&gt;&lt;authors&gt;&lt;author&gt;Vascular Surgeon,&lt;/author&gt;&lt;/authors&gt;&lt;secondary-authors&gt;&lt;author&gt;ASERNIP-S&lt;/author&gt;&lt;/secondary-authors&gt;&lt;/contributors&gt;&lt;titles&gt;&lt;title&gt;Expert advice from NSW vascular surgeon via phone call 29/10/2018. Surgeon suggested by the Applicant.&lt;/title&gt;&lt;/titles&gt;&lt;dates&gt;&lt;year&gt;2018&lt;/year&gt;&lt;/dates&gt;&lt;urls&gt;&lt;/urls&gt;&lt;/record&gt;&lt;/Cite&gt;&lt;/EndNote&gt;</w:instrText>
      </w:r>
      <w:r w:rsidR="009927C9">
        <w:fldChar w:fldCharType="separate"/>
      </w:r>
      <w:r w:rsidR="00DD6694" w:rsidRPr="00DD6694">
        <w:rPr>
          <w:noProof/>
          <w:vertAlign w:val="superscript"/>
        </w:rPr>
        <w:t>11</w:t>
      </w:r>
      <w:r w:rsidR="009927C9">
        <w:fldChar w:fldCharType="end"/>
      </w:r>
      <w:r w:rsidR="009927C9">
        <w:t xml:space="preserve"> </w:t>
      </w:r>
      <w:r w:rsidR="00DB36D8">
        <w:t xml:space="preserve">Fenestrated grafts are reportedly not recommended for patients with </w:t>
      </w:r>
      <w:r w:rsidR="00DB36D8" w:rsidRPr="006D1B1F">
        <w:rPr>
          <w:noProof/>
        </w:rPr>
        <w:t>ruptured</w:t>
      </w:r>
      <w:r w:rsidR="00DB36D8">
        <w:t xml:space="preserve"> aneurysm (noting this indication is outside the scope of the Application).</w:t>
      </w:r>
      <w:r w:rsidR="00DB36D8">
        <w:fldChar w:fldCharType="begin"/>
      </w:r>
      <w:r w:rsidR="00CA49A8">
        <w:instrText xml:space="preserve"> ADDIN EN.CITE &lt;EndNote&gt;&lt;Cite&gt;&lt;Author&gt;Applicant&lt;/Author&gt;&lt;Year&gt;2018&lt;/Year&gt;&lt;RecNum&gt;49&lt;/RecNum&gt;&lt;DisplayText&gt;&lt;style face="superscript"&gt;13&lt;/style&gt;&lt;/DisplayText&gt;&lt;record&gt;&lt;rec-number&gt;49&lt;/rec-number&gt;&lt;foreign-keys&gt;&lt;key app="EN" db-id="0952etednfxx9zexd2lvse5ba99r22vzxz0t" timestamp="1540764475"&gt;49&lt;/key&gt;&lt;/foreign-keys&gt;&lt;ref-type name="Web Page"&gt;12&lt;/ref-type&gt;&lt;contributors&gt;&lt;authors&gt;&lt;author&gt;Applicant&lt;/author&gt;&lt;/authors&gt;&lt;/contributors&gt;&lt;titles&gt;&lt;title&gt;Application form 1553: Transmural fixation of aortic endograft adjunct to endovascular aneurysm repair using helical anchors &lt;/title&gt;&lt;/titles&gt;&lt;volume&gt;2018&lt;/volume&gt;&lt;number&gt;29 October&lt;/number&gt;&lt;dates&gt;&lt;year&gt;2018&lt;/year&gt;&lt;/dates&gt;&lt;publisher&gt;Australian Government, Department of Health&lt;/publisher&gt;&lt;urls&gt;&lt;related-urls&gt;&lt;url&gt;http://www.msac.gov.au/internet/msac/publishing.nsf/Content/1553-public&lt;/url&gt;&lt;/related-urls&gt;&lt;/urls&gt;&lt;/record&gt;&lt;/Cite&gt;&lt;/EndNote&gt;</w:instrText>
      </w:r>
      <w:r w:rsidR="00DB36D8">
        <w:fldChar w:fldCharType="separate"/>
      </w:r>
      <w:r w:rsidR="00CA49A8" w:rsidRPr="00CA49A8">
        <w:rPr>
          <w:noProof/>
          <w:vertAlign w:val="superscript"/>
        </w:rPr>
        <w:t>13</w:t>
      </w:r>
      <w:r w:rsidR="00DB36D8">
        <w:fldChar w:fldCharType="end"/>
      </w:r>
    </w:p>
    <w:p w14:paraId="02640F6A" w14:textId="77A2EA23" w:rsidR="00AA0DB9" w:rsidRDefault="00AA0DB9" w:rsidP="00A37B94">
      <w:r>
        <w:t>Branched grafts</w:t>
      </w:r>
      <w:r w:rsidR="001604A3">
        <w:t xml:space="preserve"> are similar to fenestrated grafts in that they </w:t>
      </w:r>
      <w:r w:rsidR="001604A3" w:rsidRPr="006D1B1F">
        <w:rPr>
          <w:noProof/>
        </w:rPr>
        <w:t>are used</w:t>
      </w:r>
      <w:r w:rsidR="001604A3">
        <w:t xml:space="preserve"> when visceral vessels </w:t>
      </w:r>
      <w:r w:rsidR="001604A3" w:rsidRPr="006D1B1F">
        <w:rPr>
          <w:noProof/>
        </w:rPr>
        <w:t>are located</w:t>
      </w:r>
      <w:r w:rsidR="001604A3">
        <w:t xml:space="preserve"> in the target sealing zone of the graft.</w:t>
      </w:r>
      <w:r w:rsidR="001604A3">
        <w:fldChar w:fldCharType="begin"/>
      </w:r>
      <w:r w:rsidR="00CA49A8">
        <w:instrText xml:space="preserve"> ADDIN EN.CITE &lt;EndNote&gt;&lt;Cite&gt;&lt;Author&gt;Rylski&lt;/Author&gt;&lt;Year&gt;2015&lt;/Year&gt;&lt;RecNum&gt;67&lt;/RecNum&gt;&lt;DisplayText&gt;&lt;style face="superscript"&gt;35&lt;/style&gt;&lt;/DisplayText&gt;&lt;record&gt;&lt;rec-number&gt;67&lt;/rec-number&gt;&lt;foreign-keys&gt;&lt;key app="EN" db-id="0952etednfxx9zexd2lvse5ba99r22vzxz0t" timestamp="1540866234"&gt;67&lt;/key&gt;&lt;/foreign-keys&gt;&lt;ref-type name="Journal Article"&gt;17&lt;/ref-type&gt;&lt;contributors&gt;&lt;authors&gt;&lt;author&gt;Rylski, Bartosz&lt;/author&gt;&lt;author&gt;Czerny, Martin&lt;/author&gt;&lt;author&gt;Südkamp, Michael&lt;/author&gt;&lt;author&gt;Russe, Maximilian&lt;/author&gt;&lt;author&gt;Siep, Matthiase&lt;/author&gt;&lt;author&gt;Beyersdorf, Friedhelm&lt;/author&gt;&lt;/authors&gt;&lt;/contributors&gt;&lt;titles&gt;&lt;title&gt;Fenestrated and Branched Aortic Grafts&lt;/title&gt;&lt;secondary-title&gt;Deutsches Arzteblatt international&lt;/secondary-title&gt;&lt;/titles&gt;&lt;periodical&gt;&lt;full-title&gt;Deutsches Arzteblatt international&lt;/full-title&gt;&lt;/periodical&gt;&lt;pages&gt;816-822&lt;/pages&gt;&lt;volume&gt;112&lt;/volume&gt;&lt;number&gt;48&lt;/number&gt;&lt;edition&gt;11/27&lt;/edition&gt;&lt;dates&gt;&lt;year&gt;2015&lt;/year&gt;&lt;/dates&gt;&lt;publisher&gt;Deutscher Arzte Verlag&lt;/publisher&gt;&lt;isbn&gt;1866-0452&lt;/isbn&gt;&lt;accession-num&gt;26667980&lt;/accession-num&gt;&lt;urls&gt;&lt;related-urls&gt;&lt;url&gt;https://www.ncbi.nlm.nih.gov/pubmed/26667980&lt;/url&gt;&lt;url&gt;https://www.ncbi.nlm.nih.gov/pmc/PMC4709659/&lt;/url&gt;&lt;/related-urls&gt;&lt;/urls&gt;&lt;electronic-resource-num&gt;10.3238/arztebl.2015.0816&lt;/electronic-resource-num&gt;&lt;remote-database-name&gt;PubMed&lt;/remote-database-name&gt;&lt;/record&gt;&lt;/Cite&gt;&lt;/EndNote&gt;</w:instrText>
      </w:r>
      <w:r w:rsidR="001604A3">
        <w:fldChar w:fldCharType="separate"/>
      </w:r>
      <w:r w:rsidR="00CA49A8" w:rsidRPr="00CA49A8">
        <w:rPr>
          <w:noProof/>
          <w:vertAlign w:val="superscript"/>
        </w:rPr>
        <w:t>35</w:t>
      </w:r>
      <w:r w:rsidR="001604A3">
        <w:fldChar w:fldCharType="end"/>
      </w:r>
      <w:r w:rsidR="001604A3">
        <w:t xml:space="preserve"> The grafts are </w:t>
      </w:r>
      <w:r w:rsidR="001604A3" w:rsidRPr="006D1B1F">
        <w:rPr>
          <w:noProof/>
        </w:rPr>
        <w:t>customisable</w:t>
      </w:r>
      <w:r w:rsidR="001604A3">
        <w:t xml:space="preserve"> for </w:t>
      </w:r>
      <w:r w:rsidR="002A62E2" w:rsidRPr="006D1B1F">
        <w:rPr>
          <w:noProof/>
        </w:rPr>
        <w:t>an</w:t>
      </w:r>
      <w:r w:rsidR="002A62E2">
        <w:t xml:space="preserve"> </w:t>
      </w:r>
      <w:r w:rsidR="001604A3">
        <w:t>individual patient</w:t>
      </w:r>
      <w:r w:rsidR="002A62E2">
        <w:t>’</w:t>
      </w:r>
      <w:r w:rsidR="001604A3">
        <w:t>s anatomy; with branches extending into the adjacent vessels</w:t>
      </w:r>
      <w:r w:rsidR="009F6306">
        <w:t>;</w:t>
      </w:r>
      <w:r w:rsidR="001604A3">
        <w:t xml:space="preserve"> thereby allowing improved sealing over standard grafts</w:t>
      </w:r>
      <w:r>
        <w:t xml:space="preserve"> </w:t>
      </w:r>
      <w:r w:rsidR="001604A3">
        <w:fldChar w:fldCharType="begin">
          <w:fldData xml:space="preserve">PEVuZE5vdGU+PENpdGU+PEF1dGhvcj5HcmF2ZXM8L0F1dGhvcj48WWVhcj4yMDE1PC9ZZWFyPjxS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</w:fldData>
        </w:fldChar>
      </w:r>
      <w:r w:rsidR="00CA49A8">
        <w:instrText xml:space="preserve"> ADDIN EN.CITE </w:instrText>
      </w:r>
      <w:r w:rsidR="00CA49A8">
        <w:fldChar w:fldCharType="begin">
          <w:fldData xml:space="preserve">PEVuZE5vdGU+PENpdGU+PEF1dGhvcj5HcmF2ZXM8L0F1dGhvcj48WWVhcj4yMDE1PC9ZZWFyPjxS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</w:fldData>
        </w:fldChar>
      </w:r>
      <w:r w:rsidR="00CA49A8">
        <w:instrText xml:space="preserve"> ADDIN EN.CITE.DATA </w:instrText>
      </w:r>
      <w:r w:rsidR="00CA49A8">
        <w:fldChar w:fldCharType="end"/>
      </w:r>
      <w:r w:rsidR="001604A3">
        <w:fldChar w:fldCharType="separate"/>
      </w:r>
      <w:r w:rsidR="00CA49A8" w:rsidRPr="00CA49A8">
        <w:rPr>
          <w:noProof/>
          <w:vertAlign w:val="superscript"/>
        </w:rPr>
        <w:t>35, 36</w:t>
      </w:r>
      <w:r w:rsidR="001604A3">
        <w:fldChar w:fldCharType="end"/>
      </w:r>
    </w:p>
    <w:p w14:paraId="53AFFCFF" w14:textId="0E6B2F4E" w:rsidR="00D85927" w:rsidRDefault="00D85927" w:rsidP="00A37B94">
      <w:r>
        <w:t xml:space="preserve">Due to their </w:t>
      </w:r>
      <w:r w:rsidRPr="006D1B1F">
        <w:rPr>
          <w:noProof/>
        </w:rPr>
        <w:t>customisable</w:t>
      </w:r>
      <w:r>
        <w:t xml:space="preserve"> nature; fenestrated and branched grafts can be expensive and may be subject to long wait times (1-2 months) for manufacture.</w:t>
      </w:r>
      <w:r>
        <w:fldChar w:fldCharType="begin">
          <w:fldData xml:space="preserve">PEVuZE5vdGU+PENpdGU+PEF1dGhvcj5MaW5kYmxhZDwvQXV0aG9yPjxZZWFyPjIwMTU8L1llYXI+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</w:fldData>
        </w:fldChar>
      </w:r>
      <w:r w:rsidR="00CA49A8">
        <w:instrText xml:space="preserve"> ADDIN EN.CITE </w:instrText>
      </w:r>
      <w:r w:rsidR="00CA49A8">
        <w:fldChar w:fldCharType="begin">
          <w:fldData xml:space="preserve">PEVuZE5vdGU+PENpdGU+PEF1dGhvcj5MaW5kYmxhZDwvQXV0aG9yPjxZZWFyPjIwMTU8L1llYXI+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</w:fldData>
        </w:fldChar>
      </w:r>
      <w:r w:rsidR="00CA49A8">
        <w:instrText xml:space="preserve"> ADDIN EN.CITE.DATA </w:instrText>
      </w:r>
      <w:r w:rsidR="00CA49A8">
        <w:fldChar w:fldCharType="end"/>
      </w:r>
      <w:r>
        <w:fldChar w:fldCharType="separate"/>
      </w:r>
      <w:r w:rsidR="00CA49A8" w:rsidRPr="00CA49A8">
        <w:rPr>
          <w:noProof/>
          <w:vertAlign w:val="superscript"/>
        </w:rPr>
        <w:t>37</w:t>
      </w:r>
      <w:r>
        <w:fldChar w:fldCharType="end"/>
      </w:r>
    </w:p>
    <w:p w14:paraId="218991EA" w14:textId="6B5B4B2C" w:rsidR="003B7D29" w:rsidRDefault="003B7D29" w:rsidP="00A37B94">
      <w:r>
        <w:t>Chimney grafts</w:t>
      </w:r>
      <w:r w:rsidR="00D85927">
        <w:t xml:space="preserve"> involve the insertion of additional stents into aortic side-branches; with the proximal end of these stents extending into the aorta parallel to the </w:t>
      </w:r>
      <w:r w:rsidR="007B1550">
        <w:t>graft</w:t>
      </w:r>
      <w:r w:rsidR="00D85927">
        <w:t xml:space="preserve"> and sitting between the </w:t>
      </w:r>
      <w:r w:rsidR="007B1550">
        <w:t>graft</w:t>
      </w:r>
      <w:r w:rsidR="00D85927">
        <w:t xml:space="preserve"> and the aortic wall.</w:t>
      </w:r>
      <w:r w:rsidR="00D85927">
        <w:fldChar w:fldCharType="begin">
          <w:fldData xml:space="preserve">PEVuZE5vdGU+PENpdGU+PEF1dGhvcj5Nb3VsYWtha2lzPC9BdXRob3I+PFllYXI+MjAxMjwvWWVh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</w:fldData>
        </w:fldChar>
      </w:r>
      <w:r w:rsidR="00CA49A8">
        <w:instrText xml:space="preserve"> ADDIN EN.CITE </w:instrText>
      </w:r>
      <w:r w:rsidR="00CA49A8">
        <w:fldChar w:fldCharType="begin">
          <w:fldData xml:space="preserve">PEVuZE5vdGU+PENpdGU+PEF1dGhvcj5Nb3VsYWtha2lzPC9BdXRob3I+PFllYXI+MjAxMjwvWWVh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</w:fldData>
        </w:fldChar>
      </w:r>
      <w:r w:rsidR="00CA49A8">
        <w:instrText xml:space="preserve"> ADDIN EN.CITE.DATA </w:instrText>
      </w:r>
      <w:r w:rsidR="00CA49A8">
        <w:fldChar w:fldCharType="end"/>
      </w:r>
      <w:r w:rsidR="00D85927">
        <w:fldChar w:fldCharType="separate"/>
      </w:r>
      <w:r w:rsidR="00CA49A8" w:rsidRPr="00CA49A8">
        <w:rPr>
          <w:noProof/>
          <w:vertAlign w:val="superscript"/>
        </w:rPr>
        <w:t>37, 38</w:t>
      </w:r>
      <w:r w:rsidR="00D85927">
        <w:fldChar w:fldCharType="end"/>
      </w:r>
      <w:r w:rsidR="00D85927">
        <w:t xml:space="preserve"> This </w:t>
      </w:r>
      <w:r w:rsidR="000872E6">
        <w:t>enables</w:t>
      </w:r>
      <w:r w:rsidR="00D85927">
        <w:t xml:space="preserve"> </w:t>
      </w:r>
      <w:r w:rsidR="000872E6" w:rsidRPr="006D1B1F">
        <w:rPr>
          <w:noProof/>
        </w:rPr>
        <w:t>usage</w:t>
      </w:r>
      <w:r w:rsidR="000872E6">
        <w:t xml:space="preserve"> of an off-the-shelf bifurcated or tube </w:t>
      </w:r>
      <w:r w:rsidR="007B1550">
        <w:t>graft</w:t>
      </w:r>
      <w:r w:rsidR="000872E6">
        <w:t xml:space="preserve"> to be used for the aneurysm repair while allowing the </w:t>
      </w:r>
      <w:r w:rsidR="007B1550">
        <w:t>graft</w:t>
      </w:r>
      <w:r w:rsidR="000872E6">
        <w:t xml:space="preserve"> to </w:t>
      </w:r>
      <w:r w:rsidR="000872E6" w:rsidRPr="006D1B1F">
        <w:rPr>
          <w:noProof/>
        </w:rPr>
        <w:t>be positioned</w:t>
      </w:r>
      <w:r w:rsidR="000872E6">
        <w:t xml:space="preserve"> such that adequate sealing </w:t>
      </w:r>
      <w:r w:rsidR="000872E6" w:rsidRPr="006D1B1F">
        <w:rPr>
          <w:noProof/>
        </w:rPr>
        <w:t>is obtained</w:t>
      </w:r>
      <w:r w:rsidR="000872E6">
        <w:t>.</w:t>
      </w:r>
      <w:r w:rsidR="000872E6">
        <w:fldChar w:fldCharType="begin"/>
      </w:r>
      <w:r w:rsidR="00CA49A8">
        <w:instrText xml:space="preserve"> ADDIN EN.CITE &lt;EndNote&gt;&lt;Cite&gt;&lt;Author&gt;Moulakakis&lt;/Author&gt;&lt;Year&gt;2012&lt;/Year&gt;&lt;RecNum&gt;70&lt;/RecNum&gt;&lt;DisplayText&gt;&lt;style face="superscript"&gt;38&lt;/style&gt;&lt;/DisplayText&gt;&lt;record&gt;&lt;rec-number&gt;70&lt;/rec-number&gt;&lt;foreign-keys&gt;&lt;key app="EN" db-id="0952etednfxx9zexd2lvse5ba99r22vzxz0t" timestamp="1540867218"&gt;70&lt;/key&gt;&lt;/foreign-keys&gt;&lt;ref-type name="Journal Article"&gt;17&lt;/ref-type&gt;&lt;contributors&gt;&lt;authors&gt;&lt;author&gt;Moulakakis, Konstantinos G&lt;/author&gt;&lt;author&gt;Mylonas, Spyridon N&lt;/author&gt;&lt;author&gt;Avgerinos, Efthimios&lt;/author&gt;&lt;author&gt;Papapetrou, Anastasios&lt;/author&gt;&lt;author&gt;Kakisis, John D&lt;/author&gt;&lt;author&gt;Brountzos, Elias N&lt;/author&gt;&lt;author&gt;Liapis, Christos D&lt;/author&gt;&lt;/authors&gt;&lt;/contributors&gt;&lt;titles&gt;&lt;title&gt;The chimney graft technique for preserving visceral vessels during endovascular treatment of aortic pathologies&lt;/title&gt;&lt;secondary-title&gt;Journal of vascular surgery&lt;/secondary-title&gt;&lt;/titles&gt;&lt;periodical&gt;&lt;full-title&gt;J Vasc Surg&lt;/full-title&gt;&lt;abbr-1&gt;Journal of vascular surgery&lt;/abbr-1&gt;&lt;/periodical&gt;&lt;pages&gt;1497-1503&lt;/pages&gt;&lt;volume&gt;55&lt;/volume&gt;&lt;number&gt;5&lt;/number&gt;&lt;dates&gt;&lt;year&gt;2012&lt;/year&gt;&lt;/dates&gt;&lt;isbn&gt;0741-5214&lt;/isbn&gt;&lt;urls&gt;&lt;/urls&gt;&lt;/record&gt;&lt;/Cite&gt;&lt;/EndNote&gt;</w:instrText>
      </w:r>
      <w:r w:rsidR="000872E6">
        <w:fldChar w:fldCharType="separate"/>
      </w:r>
      <w:r w:rsidR="00CA49A8" w:rsidRPr="00CA49A8">
        <w:rPr>
          <w:noProof/>
          <w:vertAlign w:val="superscript"/>
        </w:rPr>
        <w:t>38</w:t>
      </w:r>
      <w:r w:rsidR="000872E6">
        <w:fldChar w:fldCharType="end"/>
      </w:r>
      <w:r w:rsidR="000872E6">
        <w:t xml:space="preserve"> </w:t>
      </w:r>
      <w:r w:rsidR="007B1550">
        <w:t>Chimney grafts are particularly useful when a patient with hostile anatomy requires urgent aneurysm repair but is not suitable for an open procedure.</w:t>
      </w:r>
      <w:r w:rsidR="007B1550">
        <w:fldChar w:fldCharType="begin">
          <w:fldData xml:space="preserve">PEVuZE5vdGU+PENpdGU+PEF1dGhvcj5MaW5kYmxhZDwvQXV0aG9yPjxZZWFyPjIwMTU8L1llYXI+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</w:fldData>
        </w:fldChar>
      </w:r>
      <w:r w:rsidR="00CA49A8">
        <w:instrText xml:space="preserve"> ADDIN EN.CITE </w:instrText>
      </w:r>
      <w:r w:rsidR="00CA49A8">
        <w:fldChar w:fldCharType="begin">
          <w:fldData xml:space="preserve">PEVuZE5vdGU+PENpdGU+PEF1dGhvcj5MaW5kYmxhZDwvQXV0aG9yPjxZZWFyPjIwMTU8L1llYXI+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</w:fldData>
        </w:fldChar>
      </w:r>
      <w:r w:rsidR="00CA49A8">
        <w:instrText xml:space="preserve"> ADDIN EN.CITE.DATA </w:instrText>
      </w:r>
      <w:r w:rsidR="00CA49A8">
        <w:fldChar w:fldCharType="end"/>
      </w:r>
      <w:r w:rsidR="007B1550">
        <w:fldChar w:fldCharType="separate"/>
      </w:r>
      <w:r w:rsidR="00CA49A8" w:rsidRPr="00CA49A8">
        <w:rPr>
          <w:noProof/>
          <w:vertAlign w:val="superscript"/>
        </w:rPr>
        <w:t>37</w:t>
      </w:r>
      <w:r w:rsidR="007B1550">
        <w:fldChar w:fldCharType="end"/>
      </w:r>
    </w:p>
    <w:p w14:paraId="35AF8F3B" w14:textId="77777777" w:rsidR="002175A0" w:rsidRDefault="002175A0" w:rsidP="00A37B94">
      <w:r>
        <w:lastRenderedPageBreak/>
        <w:t xml:space="preserve">Data from the </w:t>
      </w:r>
      <w:r w:rsidR="007B1550" w:rsidRPr="000127A6">
        <w:t xml:space="preserve">Australasian Vascular Audit </w:t>
      </w:r>
      <w:r>
        <w:t xml:space="preserve">suggests complex grafts represented </w:t>
      </w:r>
      <w:r w:rsidR="007B1550">
        <w:t>13</w:t>
      </w:r>
      <w:r>
        <w:t xml:space="preserve"> </w:t>
      </w:r>
      <w:r w:rsidRPr="006D1B1F">
        <w:rPr>
          <w:noProof/>
        </w:rPr>
        <w:t>per cent</w:t>
      </w:r>
      <w:r>
        <w:t xml:space="preserve"> of the graft</w:t>
      </w:r>
      <w:r w:rsidR="00F277BF">
        <w:t>s</w:t>
      </w:r>
      <w:r>
        <w:t xml:space="preserve"> implanted in Australia during 2010 to 2014.</w:t>
      </w:r>
      <w:r w:rsidR="007B1550">
        <w:fldChar w:fldCharType="begin"/>
      </w:r>
      <w:r w:rsidR="00DD6694">
        <w:instrText xml:space="preserve"> ADDIN EN.CITE &lt;EndNote&gt;&lt;Cite&gt;&lt;Author&gt;Beiles&lt;/Author&gt;&lt;Year&gt;2015&lt;/Year&gt;&lt;RecNum&gt;45&lt;/RecNum&gt;&lt;DisplayText&gt;&lt;style face="superscript"&gt;10&lt;/style&gt;&lt;/DisplayText&gt;&lt;record&gt;&lt;rec-number&gt;45&lt;/rec-number&gt;&lt;foreign-keys&gt;&lt;key app="EN" db-id="0952etednfxx9zexd2lvse5ba99r22vzxz0t" timestamp="1540441311"&gt;45&lt;/key&gt;&lt;/foreign-keys&gt;&lt;ref-type name="Report"&gt;27&lt;/ref-type&gt;&lt;contributors&gt;&lt;authors&gt;&lt;author&gt;Beiles, B.&lt;/author&gt;&lt;/authors&gt;&lt;/contributors&gt;&lt;titles&gt;&lt;title&gt;Australasian Vascular Audit Report - the first 5 years 2010-2014&lt;/title&gt;&lt;/titles&gt;&lt;dates&gt;&lt;year&gt;2015&lt;/year&gt;&lt;/dates&gt;&lt;pub-location&gt;Australian and New Zealand Society for Vascular Surgery&lt;/pub-location&gt;&lt;urls&gt;&lt;/urls&gt;&lt;/record&gt;&lt;/Cite&gt;&lt;/EndNote&gt;</w:instrText>
      </w:r>
      <w:r w:rsidR="007B1550">
        <w:fldChar w:fldCharType="separate"/>
      </w:r>
      <w:r w:rsidR="00DD6694" w:rsidRPr="00DD6694">
        <w:rPr>
          <w:noProof/>
          <w:vertAlign w:val="superscript"/>
        </w:rPr>
        <w:t>10</w:t>
      </w:r>
      <w:r w:rsidR="007B1550">
        <w:fldChar w:fldCharType="end"/>
      </w:r>
      <w:r>
        <w:t xml:space="preserve"> </w:t>
      </w:r>
    </w:p>
    <w:p w14:paraId="2B16A061" w14:textId="201519FC" w:rsidR="009C2A4E" w:rsidRDefault="009C2A4E" w:rsidP="00A37B94">
      <w:r>
        <w:t xml:space="preserve">Helical anchors are intended to replace the need for complex grafts. If helical anchors are </w:t>
      </w:r>
      <w:r w:rsidRPr="006D1B1F">
        <w:rPr>
          <w:noProof/>
        </w:rPr>
        <w:t>available</w:t>
      </w:r>
      <w:r>
        <w:t xml:space="preserve"> they would be used in conjunction with standard (tube or bifurcated) grafts.</w:t>
      </w:r>
      <w:r>
        <w:fldChar w:fldCharType="begin"/>
      </w:r>
      <w:r w:rsidR="00CA49A8">
        <w:instrText xml:space="preserve"> ADDIN EN.CITE &lt;EndNote&gt;&lt;Cite&gt;&lt;Author&gt;Applicant&lt;/Author&gt;&lt;Year&gt;2018&lt;/Year&gt;&lt;RecNum&gt;49&lt;/RecNum&gt;&lt;DisplayText&gt;&lt;style face="superscript"&gt;13&lt;/style&gt;&lt;/DisplayText&gt;&lt;record&gt;&lt;rec-number&gt;49&lt;/rec-number&gt;&lt;foreign-keys&gt;&lt;key app="EN" db-id="0952etednfxx9zexd2lvse5ba99r22vzxz0t" timestamp="1540764475"&gt;49&lt;/key&gt;&lt;/foreign-keys&gt;&lt;ref-type name="Web Page"&gt;12&lt;/ref-type&gt;&lt;contributors&gt;&lt;authors&gt;&lt;author&gt;Applicant&lt;/author&gt;&lt;/authors&gt;&lt;/contributors&gt;&lt;titles&gt;&lt;title&gt;Application form 1553: Transmural fixation of aortic endograft adjunct to endovascular aneurysm repair using helical anchors &lt;/title&gt;&lt;/titles&gt;&lt;volume&gt;2018&lt;/volume&gt;&lt;number&gt;29 October&lt;/number&gt;&lt;dates&gt;&lt;year&gt;2018&lt;/year&gt;&lt;/dates&gt;&lt;publisher&gt;Australian Government, Department of Health&lt;/publisher&gt;&lt;urls&gt;&lt;related-urls&gt;&lt;url&gt;http://www.msac.gov.au/internet/msac/publishing.nsf/Content/1553-public&lt;/url&gt;&lt;/related-urls&gt;&lt;/urls&gt;&lt;/record&gt;&lt;/Cite&gt;&lt;/EndNote&gt;</w:instrText>
      </w:r>
      <w:r>
        <w:fldChar w:fldCharType="separate"/>
      </w:r>
      <w:r w:rsidR="00CA49A8" w:rsidRPr="00CA49A8">
        <w:rPr>
          <w:noProof/>
          <w:vertAlign w:val="superscript"/>
        </w:rPr>
        <w:t>13</w:t>
      </w:r>
      <w:r>
        <w:fldChar w:fldCharType="end"/>
      </w:r>
      <w:r>
        <w:t xml:space="preserve"> </w:t>
      </w:r>
    </w:p>
    <w:p w14:paraId="69CFB385" w14:textId="0EA2CBCB" w:rsidR="00AD42BE" w:rsidRDefault="00834DA5" w:rsidP="00834DA5">
      <w:pPr>
        <w:pStyle w:val="Heading4"/>
      </w:pPr>
      <w:r>
        <w:t xml:space="preserve">Comparator for Population 2 </w:t>
      </w:r>
    </w:p>
    <w:p w14:paraId="6026D66C" w14:textId="7C60E5DE" w:rsidR="008170AD" w:rsidRDefault="008170AD" w:rsidP="00DC28D1">
      <w:r>
        <w:t>The proposed comparators for Population</w:t>
      </w:r>
      <w:r w:rsidR="00FB2EEA">
        <w:t xml:space="preserve"> 2 (both for type 1A endoleak and migration) </w:t>
      </w:r>
      <w:r w:rsidR="00452831">
        <w:t>are</w:t>
      </w:r>
      <w:r w:rsidR="00FB2EEA">
        <w:t>:</w:t>
      </w:r>
    </w:p>
    <w:p w14:paraId="1AC3DAAD" w14:textId="77777777" w:rsidR="005F7EFC" w:rsidRPr="005F7EFC" w:rsidRDefault="005F7EFC" w:rsidP="005F7EFC">
      <w:pPr>
        <w:pStyle w:val="ListParagraph"/>
        <w:numPr>
          <w:ilvl w:val="0"/>
          <w:numId w:val="20"/>
        </w:numPr>
        <w:spacing w:after="240"/>
        <w:rPr>
          <w:szCs w:val="20"/>
        </w:rPr>
      </w:pPr>
      <w:bookmarkStart w:id="11" w:name="_Hlk535929351"/>
      <w:r>
        <w:t xml:space="preserve">Revision EVAR/TEVAR </w:t>
      </w:r>
      <w:r w:rsidRPr="005F7EFC">
        <w:rPr>
          <w:szCs w:val="20"/>
        </w:rPr>
        <w:t xml:space="preserve">including </w:t>
      </w:r>
      <w:r w:rsidRPr="00662CEC">
        <w:rPr>
          <w:noProof/>
          <w:szCs w:val="20"/>
        </w:rPr>
        <w:t>addition</w:t>
      </w:r>
      <w:r w:rsidRPr="005F7EFC">
        <w:rPr>
          <w:szCs w:val="20"/>
        </w:rPr>
        <w:t xml:space="preserve"> of component pieces </w:t>
      </w:r>
      <w:r w:rsidRPr="00662CEC">
        <w:rPr>
          <w:noProof/>
          <w:szCs w:val="20"/>
        </w:rPr>
        <w:t>and/or</w:t>
      </w:r>
      <w:r w:rsidRPr="005F7EFC">
        <w:rPr>
          <w:szCs w:val="20"/>
        </w:rPr>
        <w:t xml:space="preserve"> repositioning of </w:t>
      </w:r>
      <w:r w:rsidRPr="00662CEC">
        <w:rPr>
          <w:noProof/>
          <w:szCs w:val="20"/>
        </w:rPr>
        <w:t>stent</w:t>
      </w:r>
      <w:r w:rsidRPr="005F7EFC">
        <w:rPr>
          <w:szCs w:val="20"/>
        </w:rPr>
        <w:t xml:space="preserve"> graft, and/or aggressive ballooning </w:t>
      </w:r>
      <w:r w:rsidRPr="00662CEC">
        <w:rPr>
          <w:noProof/>
          <w:szCs w:val="20"/>
        </w:rPr>
        <w:t>i.e.</w:t>
      </w:r>
      <w:r w:rsidRPr="005F7EFC">
        <w:rPr>
          <w:szCs w:val="20"/>
        </w:rPr>
        <w:t xml:space="preserve"> angioplasty) </w:t>
      </w:r>
    </w:p>
    <w:bookmarkEnd w:id="11"/>
    <w:p w14:paraId="66A8EB0C" w14:textId="77777777" w:rsidR="008170AD" w:rsidRPr="005F7EFC" w:rsidRDefault="005F7EFC" w:rsidP="005F7EFC">
      <w:pPr>
        <w:pStyle w:val="ListParagraph"/>
        <w:numPr>
          <w:ilvl w:val="0"/>
          <w:numId w:val="20"/>
        </w:numPr>
      </w:pPr>
      <w:r w:rsidRPr="005F7EFC">
        <w:rPr>
          <w:szCs w:val="20"/>
        </w:rPr>
        <w:t>Open repair</w:t>
      </w:r>
    </w:p>
    <w:p w14:paraId="23FFE91A" w14:textId="7624DBEA" w:rsidR="003C7CEF" w:rsidRDefault="008170AD" w:rsidP="00DC28D1">
      <w:r>
        <w:t xml:space="preserve">When a </w:t>
      </w:r>
      <w:r w:rsidR="005223DF">
        <w:t>Type IA</w:t>
      </w:r>
      <w:r>
        <w:t xml:space="preserve"> endoleak</w:t>
      </w:r>
      <w:r w:rsidR="00BB6F14">
        <w:t xml:space="preserve"> or graft migration</w:t>
      </w:r>
      <w:r>
        <w:t xml:space="preserve"> </w:t>
      </w:r>
      <w:r w:rsidRPr="00E4701C">
        <w:rPr>
          <w:noProof/>
        </w:rPr>
        <w:t>is discovered</w:t>
      </w:r>
      <w:r w:rsidR="00ED38DC">
        <w:rPr>
          <w:noProof/>
        </w:rPr>
        <w:t>,</w:t>
      </w:r>
      <w:r>
        <w:t xml:space="preserve"> there are </w:t>
      </w:r>
      <w:r w:rsidR="00662CEC" w:rsidRPr="00662CEC">
        <w:t xml:space="preserve">multiple options </w:t>
      </w:r>
      <w:r>
        <w:t xml:space="preserve">available to vascular surgeons to try </w:t>
      </w:r>
      <w:r w:rsidR="00ED38DC">
        <w:t>to r</w:t>
      </w:r>
      <w:r>
        <w:t xml:space="preserve">epair the leak. </w:t>
      </w:r>
      <w:r w:rsidR="005D1BF3">
        <w:t xml:space="preserve">The stent should </w:t>
      </w:r>
      <w:r w:rsidR="005D1BF3" w:rsidRPr="00E4701C">
        <w:rPr>
          <w:noProof/>
        </w:rPr>
        <w:t>be repositioned</w:t>
      </w:r>
      <w:r w:rsidR="005D1BF3">
        <w:t xml:space="preserve"> if required</w:t>
      </w:r>
      <w:r w:rsidR="005D1BF3" w:rsidRPr="005223DF">
        <w:t>.</w:t>
      </w:r>
      <w:r w:rsidR="001E4671" w:rsidRPr="005223DF">
        <w:fldChar w:fldCharType="begin"/>
      </w:r>
      <w:r w:rsidR="001E4671" w:rsidRPr="005223DF">
        <w:instrText xml:space="preserve"> ADDIN EN.CITE &lt;EndNote&gt;&lt;Cite&gt;&lt;Author&gt;Vascular Surgeon&lt;/Author&gt;&lt;Year&gt;2018&lt;/Year&gt;&lt;RecNum&gt;55&lt;/RecNum&gt;&lt;DisplayText&gt;&lt;style face="superscript"&gt;11&lt;/style&gt;&lt;/DisplayText&gt;&lt;record&gt;&lt;rec-number&gt;55&lt;/rec-number&gt;&lt;foreign-keys&gt;&lt;key app="EN" db-id="0952etednfxx9zexd2lvse5ba99r22vzxz0t" timestamp="1540773854"&gt;55&lt;/key&gt;&lt;/foreign-keys&gt;&lt;ref-type name="Personal Communication"&gt;26&lt;/ref-type&gt;&lt;contributors&gt;&lt;authors&gt;&lt;author&gt;Vascular Surgeon,&lt;/author&gt;&lt;/authors&gt;&lt;secondary-authors&gt;&lt;author&gt;ASERNIP-S&lt;/author&gt;&lt;/secondary-authors&gt;&lt;/contributors&gt;&lt;titles&gt;&lt;title&gt;Expert advice from NSW vascular surgeon via phone call 29/10/2018. Surgeon suggested by the Applicant.&lt;/title&gt;&lt;/titles&gt;&lt;dates&gt;&lt;year&gt;2018&lt;/year&gt;&lt;/dates&gt;&lt;urls&gt;&lt;/urls&gt;&lt;/record&gt;&lt;/Cite&gt;&lt;/EndNote&gt;</w:instrText>
      </w:r>
      <w:r w:rsidR="001E4671" w:rsidRPr="005223DF">
        <w:fldChar w:fldCharType="separate"/>
      </w:r>
      <w:r w:rsidR="001E4671" w:rsidRPr="005223DF">
        <w:rPr>
          <w:noProof/>
          <w:vertAlign w:val="superscript"/>
        </w:rPr>
        <w:t>11</w:t>
      </w:r>
      <w:r w:rsidR="001E4671" w:rsidRPr="005223DF">
        <w:fldChar w:fldCharType="end"/>
      </w:r>
      <w:r w:rsidR="005D1BF3">
        <w:t xml:space="preserve"> </w:t>
      </w:r>
      <w:r>
        <w:t xml:space="preserve">It </w:t>
      </w:r>
      <w:r w:rsidRPr="00E4701C">
        <w:rPr>
          <w:noProof/>
        </w:rPr>
        <w:t>is recommended</w:t>
      </w:r>
      <w:r>
        <w:t xml:space="preserve"> that</w:t>
      </w:r>
      <w:r w:rsidR="003C7CEF">
        <w:t xml:space="preserve"> balloon molding </w:t>
      </w:r>
      <w:r>
        <w:t xml:space="preserve">is attempted to seal </w:t>
      </w:r>
      <w:r w:rsidR="003C7CEF">
        <w:t>the proximal zone of the graft. If this fails</w:t>
      </w:r>
      <w:r w:rsidR="00ED38DC">
        <w:t>,</w:t>
      </w:r>
      <w:r w:rsidR="003C7CEF">
        <w:t xml:space="preserve"> then </w:t>
      </w:r>
      <w:r w:rsidR="003C7CEF" w:rsidRPr="00E4701C">
        <w:rPr>
          <w:noProof/>
        </w:rPr>
        <w:t>proximal</w:t>
      </w:r>
      <w:r w:rsidR="003C7CEF">
        <w:t xml:space="preserve"> extension of the graft, use of cuffs or conversion to a fenestrated graft </w:t>
      </w:r>
      <w:r w:rsidR="003C7CEF" w:rsidRPr="00E4701C">
        <w:rPr>
          <w:noProof/>
        </w:rPr>
        <w:t>are</w:t>
      </w:r>
      <w:r w:rsidR="003C7CEF">
        <w:t xml:space="preserve"> </w:t>
      </w:r>
      <w:r>
        <w:t>recommended</w:t>
      </w:r>
      <w:r w:rsidR="003C7CEF">
        <w:t>. Conversion to o</w:t>
      </w:r>
      <w:r>
        <w:t>p</w:t>
      </w:r>
      <w:r w:rsidR="003C7CEF">
        <w:t>en repair</w:t>
      </w:r>
      <w:r w:rsidR="00B0181D">
        <w:t xml:space="preserve"> is </w:t>
      </w:r>
      <w:r w:rsidR="003C7CEF">
        <w:t xml:space="preserve">recommended for </w:t>
      </w:r>
      <w:r>
        <w:t>persistent</w:t>
      </w:r>
      <w:r w:rsidR="003C7CEF">
        <w:t xml:space="preserve"> </w:t>
      </w:r>
      <w:r w:rsidR="005223DF">
        <w:t>Type IA</w:t>
      </w:r>
      <w:r w:rsidR="003C7CEF">
        <w:t xml:space="preserve"> endoleak</w:t>
      </w:r>
      <w:r>
        <w:t>.</w:t>
      </w:r>
      <w:r>
        <w:fldChar w:fldCharType="begin">
          <w:fldData xml:space="preserve">PEVuZE5vdGU+PENpdGU+PEF1dGhvcj5DaGFpa29mPC9BdXRob3I+PFllYXI+MjAxODwvWWVhcj48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</w:fldData>
        </w:fldChar>
      </w:r>
      <w:r w:rsidR="00CA49A8">
        <w:instrText xml:space="preserve"> ADDIN EN.CITE </w:instrText>
      </w:r>
      <w:r w:rsidR="00CA49A8">
        <w:fldChar w:fldCharType="begin">
          <w:fldData xml:space="preserve">PEVuZE5vdGU+PENpdGU+PEF1dGhvcj5DaGFpa29mPC9BdXRob3I+PFllYXI+MjAxODwvWWVhcj48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</w:fldData>
        </w:fldChar>
      </w:r>
      <w:r w:rsidR="00CA49A8">
        <w:instrText xml:space="preserve"> ADDIN EN.CITE.DATA </w:instrText>
      </w:r>
      <w:r w:rsidR="00CA49A8">
        <w:fldChar w:fldCharType="end"/>
      </w:r>
      <w:r>
        <w:fldChar w:fldCharType="separate"/>
      </w:r>
      <w:r w:rsidR="00CA49A8" w:rsidRPr="00CA49A8">
        <w:rPr>
          <w:noProof/>
          <w:vertAlign w:val="superscript"/>
        </w:rPr>
        <w:t>20</w:t>
      </w:r>
      <w:r>
        <w:fldChar w:fldCharType="end"/>
      </w:r>
    </w:p>
    <w:p w14:paraId="2B9E48DD" w14:textId="2B697B6D" w:rsidR="009C2A4E" w:rsidRDefault="009C2A4E" w:rsidP="00DC28D1">
      <w:r>
        <w:t>The use of helical anchors is expected to replace the listed comparators</w:t>
      </w:r>
      <w:r>
        <w:fldChar w:fldCharType="begin"/>
      </w:r>
      <w:r w:rsidR="00CA49A8">
        <w:instrText xml:space="preserve"> ADDIN EN.CITE &lt;EndNote&gt;&lt;Cite&gt;&lt;Author&gt;Applicant&lt;/Author&gt;&lt;Year&gt;2018&lt;/Year&gt;&lt;RecNum&gt;49&lt;/RecNum&gt;&lt;DisplayText&gt;&lt;style face="superscript"&gt;13&lt;/style&gt;&lt;/DisplayText&gt;&lt;record&gt;&lt;rec-number&gt;49&lt;/rec-number&gt;&lt;foreign-keys&gt;&lt;key app="EN" db-id="0952etednfxx9zexd2lvse5ba99r22vzxz0t" timestamp="1540764475"&gt;49&lt;/key&gt;&lt;/foreign-keys&gt;&lt;ref-type name="Web Page"&gt;12&lt;/ref-type&gt;&lt;contributors&gt;&lt;authors&gt;&lt;author&gt;Applicant&lt;/author&gt;&lt;/authors&gt;&lt;/contributors&gt;&lt;titles&gt;&lt;title&gt;Application form 1553: Transmural fixation of aortic endograft adjunct to endovascular aneurysm repair using helical anchors &lt;/title&gt;&lt;/titles&gt;&lt;volume&gt;2018&lt;/volume&gt;&lt;number&gt;29 October&lt;/number&gt;&lt;dates&gt;&lt;year&gt;2018&lt;/year&gt;&lt;/dates&gt;&lt;publisher&gt;Australian Government, Department of Health&lt;/publisher&gt;&lt;urls&gt;&lt;related-urls&gt;&lt;url&gt;http://www.msac.gov.au/internet/msac/publishing.nsf/Content/1553-public&lt;/url&gt;&lt;/related-urls&gt;&lt;/urls&gt;&lt;/record&gt;&lt;/Cite&gt;&lt;/EndNote&gt;</w:instrText>
      </w:r>
      <w:r>
        <w:fldChar w:fldCharType="separate"/>
      </w:r>
      <w:r w:rsidR="00CA49A8" w:rsidRPr="00CA49A8">
        <w:rPr>
          <w:noProof/>
          <w:vertAlign w:val="superscript"/>
        </w:rPr>
        <w:t>13</w:t>
      </w:r>
      <w:r>
        <w:fldChar w:fldCharType="end"/>
      </w:r>
      <w:r>
        <w:t xml:space="preserve"> Expert advice is that, if available, helical anchors would </w:t>
      </w:r>
      <w:r w:rsidRPr="00E4701C">
        <w:rPr>
          <w:noProof/>
        </w:rPr>
        <w:t>be used</w:t>
      </w:r>
      <w:r>
        <w:t xml:space="preserve"> before all of the listed comparators, including balloon molding.</w:t>
      </w:r>
      <w:r>
        <w:fldChar w:fldCharType="begin"/>
      </w:r>
      <w:r w:rsidR="00DD6694">
        <w:instrText xml:space="preserve"> ADDIN EN.CITE &lt;EndNote&gt;&lt;Cite&gt;&lt;Author&gt;Vascular Surgeon&lt;/Author&gt;&lt;Year&gt;2018&lt;/Year&gt;&lt;RecNum&gt;55&lt;/RecNum&gt;&lt;DisplayText&gt;&lt;style face="superscript"&gt;11&lt;/style&gt;&lt;/DisplayText&gt;&lt;record&gt;&lt;rec-number&gt;55&lt;/rec-number&gt;&lt;foreign-keys&gt;&lt;key app="EN" db-id="0952etednfxx9zexd2lvse5ba99r22vzxz0t" timestamp="1540773854"&gt;55&lt;/key&gt;&lt;/foreign-keys&gt;&lt;ref-type name="Personal Communication"&gt;26&lt;/ref-type&gt;&lt;contributors&gt;&lt;authors&gt;&lt;author&gt;Vascular Surgeon,&lt;/author&gt;&lt;/authors&gt;&lt;secondary-authors&gt;&lt;author&gt;ASERNIP-S&lt;/author&gt;&lt;/secondary-authors&gt;&lt;/contributors&gt;&lt;titles&gt;&lt;title&gt;Expert advice from NSW vascular surgeon via phone call 29/10/2018. Surgeon suggested by the Applicant.&lt;/title&gt;&lt;/titles&gt;&lt;dates&gt;&lt;year&gt;2018&lt;/year&gt;&lt;/dates&gt;&lt;urls&gt;&lt;/urls&gt;&lt;/record&gt;&lt;/Cite&gt;&lt;/EndNote&gt;</w:instrText>
      </w:r>
      <w:r>
        <w:fldChar w:fldCharType="separate"/>
      </w:r>
      <w:r w:rsidR="00DD6694" w:rsidRPr="00DD6694">
        <w:rPr>
          <w:noProof/>
          <w:vertAlign w:val="superscript"/>
        </w:rPr>
        <w:t>11</w:t>
      </w:r>
      <w:r>
        <w:fldChar w:fldCharType="end"/>
      </w:r>
    </w:p>
    <w:p w14:paraId="725E0586" w14:textId="77777777" w:rsidR="00896845" w:rsidRDefault="002B3338" w:rsidP="00D039E7">
      <w:pPr>
        <w:pStyle w:val="Heading4"/>
      </w:pPr>
      <w:r>
        <w:t>Rationale</w:t>
      </w:r>
    </w:p>
    <w:p w14:paraId="1C06CB36" w14:textId="13502BDC" w:rsidR="005F7EFC" w:rsidRPr="008170AD" w:rsidRDefault="008170AD" w:rsidP="002B3338">
      <w:r w:rsidRPr="008170AD">
        <w:t xml:space="preserve">International guidelines also </w:t>
      </w:r>
      <w:r w:rsidR="003C7CEF" w:rsidRPr="008170AD">
        <w:t xml:space="preserve">recommended techniques </w:t>
      </w:r>
      <w:r w:rsidRPr="008170AD">
        <w:t>such as</w:t>
      </w:r>
      <w:r w:rsidR="003C7CEF" w:rsidRPr="008170AD">
        <w:t xml:space="preserve"> </w:t>
      </w:r>
      <w:r w:rsidR="003C7CEF" w:rsidRPr="0002380B">
        <w:rPr>
          <w:noProof/>
        </w:rPr>
        <w:t>emboli</w:t>
      </w:r>
      <w:r w:rsidRPr="0002380B">
        <w:rPr>
          <w:noProof/>
        </w:rPr>
        <w:t>s</w:t>
      </w:r>
      <w:r w:rsidR="003C7CEF" w:rsidRPr="0002380B">
        <w:rPr>
          <w:noProof/>
        </w:rPr>
        <w:t>ation</w:t>
      </w:r>
      <w:r w:rsidR="003C7CEF" w:rsidRPr="008170AD">
        <w:t xml:space="preserve"> </w:t>
      </w:r>
      <w:r w:rsidRPr="008170AD">
        <w:t>with coils o</w:t>
      </w:r>
      <w:r w:rsidR="003C7CEF" w:rsidRPr="008170AD">
        <w:t>r glues</w:t>
      </w:r>
      <w:r w:rsidRPr="008170AD">
        <w:t xml:space="preserve"> as potential </w:t>
      </w:r>
      <w:r w:rsidR="005223DF">
        <w:t>Type IA</w:t>
      </w:r>
      <w:r w:rsidRPr="008170AD">
        <w:t xml:space="preserve"> endoleak repair strategies; however, expert opinion is that these techniques </w:t>
      </w:r>
      <w:r w:rsidRPr="0002380B">
        <w:rPr>
          <w:noProof/>
        </w:rPr>
        <w:t>are not</w:t>
      </w:r>
      <w:r w:rsidR="00D039E7" w:rsidRPr="0002380B">
        <w:rPr>
          <w:noProof/>
        </w:rPr>
        <w:t xml:space="preserve"> routinely</w:t>
      </w:r>
      <w:r w:rsidRPr="0002380B">
        <w:rPr>
          <w:noProof/>
        </w:rPr>
        <w:t xml:space="preserve"> used</w:t>
      </w:r>
      <w:r w:rsidRPr="008170AD">
        <w:t xml:space="preserve"> in Australia.</w:t>
      </w:r>
      <w:r w:rsidRPr="008170AD">
        <w:fldChar w:fldCharType="begin">
          <w:fldData xml:space="preserve">PEVuZE5vdGU+PENpdGU+PEF1dGhvcj5DaGFpa29mPC9BdXRob3I+PFllYXI+MjAxODwvWWVhcj48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==
</w:fldData>
        </w:fldChar>
      </w:r>
      <w:r w:rsidR="00CA49A8">
        <w:instrText xml:space="preserve"> ADDIN EN.CITE </w:instrText>
      </w:r>
      <w:r w:rsidR="00CA49A8">
        <w:fldChar w:fldCharType="begin">
          <w:fldData xml:space="preserve">PEVuZE5vdGU+PENpdGU+PEF1dGhvcj5DaGFpa29mPC9BdXRob3I+PFllYXI+MjAxODwvWWVhcj48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==
</w:fldData>
        </w:fldChar>
      </w:r>
      <w:r w:rsidR="00CA49A8">
        <w:instrText xml:space="preserve"> ADDIN EN.CITE.DATA </w:instrText>
      </w:r>
      <w:r w:rsidR="00CA49A8">
        <w:fldChar w:fldCharType="end"/>
      </w:r>
      <w:r w:rsidRPr="008170AD">
        <w:fldChar w:fldCharType="separate"/>
      </w:r>
      <w:r w:rsidR="00CA49A8" w:rsidRPr="00CA49A8">
        <w:rPr>
          <w:noProof/>
          <w:vertAlign w:val="superscript"/>
        </w:rPr>
        <w:t>20, 31</w:t>
      </w:r>
      <w:r w:rsidRPr="008170AD">
        <w:fldChar w:fldCharType="end"/>
      </w:r>
    </w:p>
    <w:p w14:paraId="2F552AB9" w14:textId="77777777" w:rsidR="00896845" w:rsidRPr="00B13ED0" w:rsidRDefault="00896845" w:rsidP="00B13ED0">
      <w:pPr>
        <w:pStyle w:val="Heading3"/>
      </w:pPr>
      <w:r w:rsidRPr="00B13ED0">
        <w:t>Outcomes</w:t>
      </w:r>
    </w:p>
    <w:p w14:paraId="7154BB0C" w14:textId="77777777" w:rsidR="002A66BD" w:rsidRPr="002A66BD" w:rsidRDefault="002A66BD" w:rsidP="00200854">
      <w:pPr>
        <w:pStyle w:val="Heading4"/>
      </w:pPr>
      <w:r w:rsidRPr="0002380B">
        <w:rPr>
          <w:noProof/>
        </w:rPr>
        <w:t>Patient relevant</w:t>
      </w:r>
    </w:p>
    <w:p w14:paraId="5A98A2E9" w14:textId="5D5FBCAE" w:rsidR="00DF46C0" w:rsidRDefault="00DF46C0" w:rsidP="00DF46C0">
      <w:r>
        <w:t>The Application</w:t>
      </w:r>
      <w:r w:rsidR="008C3D6F">
        <w:t xml:space="preserve"> (page 30)</w:t>
      </w:r>
      <w:r>
        <w:t xml:space="preserve"> lists the following patient-relevant outcomes</w:t>
      </w:r>
      <w:r w:rsidR="00DD6694">
        <w:t>:</w:t>
      </w:r>
      <w:r w:rsidR="008C3D6F">
        <w:fldChar w:fldCharType="begin"/>
      </w:r>
      <w:r w:rsidR="00CA49A8">
        <w:instrText xml:space="preserve"> ADDIN EN.CITE &lt;EndNote&gt;&lt;Cite&gt;&lt;Author&gt;Applicant&lt;/Author&gt;&lt;Year&gt;2018&lt;/Year&gt;&lt;RecNum&gt;49&lt;/RecNum&gt;&lt;DisplayText&gt;&lt;style face="superscript"&gt;13&lt;/style&gt;&lt;/DisplayText&gt;&lt;record&gt;&lt;rec-number&gt;49&lt;/rec-number&gt;&lt;foreign-keys&gt;&lt;key app="EN" db-id="0952etednfxx9zexd2lvse5ba99r22vzxz0t" timestamp="1540764475"&gt;49&lt;/key&gt;&lt;/foreign-keys&gt;&lt;ref-type name="Web Page"&gt;12&lt;/ref-type&gt;&lt;contributors&gt;&lt;authors&gt;&lt;author&gt;Applicant&lt;/author&gt;&lt;/authors&gt;&lt;/contributors&gt;&lt;titles&gt;&lt;title&gt;Application form 1553: Transmural fixation of aortic endograft adjunct to endovascular aneurysm repair using helical anchors &lt;/title&gt;&lt;/titles&gt;&lt;volume&gt;2018&lt;/volume&gt;&lt;number&gt;29 October&lt;/number&gt;&lt;dates&gt;&lt;year&gt;2018&lt;/year&gt;&lt;/dates&gt;&lt;publisher&gt;Australian Government, Department of Health&lt;/publisher&gt;&lt;urls&gt;&lt;related-urls&gt;&lt;url&gt;http://www.msac.gov.au/internet/msac/publishing.nsf/Content/1553-public&lt;/url&gt;&lt;/related-urls&gt;&lt;/urls&gt;&lt;/record&gt;&lt;/Cite&gt;&lt;/EndNote&gt;</w:instrText>
      </w:r>
      <w:r w:rsidR="008C3D6F">
        <w:fldChar w:fldCharType="separate"/>
      </w:r>
      <w:r w:rsidR="00CA49A8" w:rsidRPr="00CA49A8">
        <w:rPr>
          <w:noProof/>
          <w:vertAlign w:val="superscript"/>
        </w:rPr>
        <w:t>13</w:t>
      </w:r>
      <w:r w:rsidR="008C3D6F">
        <w:fldChar w:fldCharType="end"/>
      </w:r>
    </w:p>
    <w:p w14:paraId="2CAE9FAF" w14:textId="77777777" w:rsidR="00DF46C0" w:rsidRPr="00DF46C0" w:rsidRDefault="00DF46C0" w:rsidP="00DF46C0">
      <w:pPr>
        <w:rPr>
          <w:u w:val="single"/>
        </w:rPr>
      </w:pPr>
      <w:r w:rsidRPr="00DF46C0">
        <w:rPr>
          <w:u w:val="single"/>
        </w:rPr>
        <w:t>Safety</w:t>
      </w:r>
    </w:p>
    <w:p w14:paraId="4230CAA6" w14:textId="77777777" w:rsidR="00DF46C0" w:rsidRDefault="00DF46C0" w:rsidP="00DF46C0">
      <w:pPr>
        <w:pStyle w:val="ListParagraph"/>
        <w:numPr>
          <w:ilvl w:val="0"/>
          <w:numId w:val="22"/>
        </w:numPr>
      </w:pPr>
      <w:r>
        <w:t xml:space="preserve">Device or </w:t>
      </w:r>
      <w:r w:rsidRPr="0002380B">
        <w:rPr>
          <w:noProof/>
        </w:rPr>
        <w:t>procedure related</w:t>
      </w:r>
      <w:r>
        <w:t xml:space="preserve"> adverse events</w:t>
      </w:r>
    </w:p>
    <w:p w14:paraId="64DB267B" w14:textId="77777777" w:rsidR="00DF46C0" w:rsidRDefault="00DF46C0" w:rsidP="00DF46C0">
      <w:pPr>
        <w:pStyle w:val="ListParagraph"/>
        <w:numPr>
          <w:ilvl w:val="0"/>
          <w:numId w:val="22"/>
        </w:numPr>
      </w:pPr>
      <w:r>
        <w:t>Serious adverse events</w:t>
      </w:r>
    </w:p>
    <w:p w14:paraId="46603744" w14:textId="77777777" w:rsidR="00DF46C0" w:rsidRDefault="00DF46C0" w:rsidP="00DF46C0">
      <w:pPr>
        <w:pStyle w:val="ListParagraph"/>
        <w:numPr>
          <w:ilvl w:val="0"/>
          <w:numId w:val="22"/>
        </w:numPr>
      </w:pPr>
      <w:r>
        <w:t>Procedure-related mortality</w:t>
      </w:r>
    </w:p>
    <w:p w14:paraId="74350BD5" w14:textId="77777777" w:rsidR="00DF46C0" w:rsidRDefault="00DF46C0" w:rsidP="00DF46C0">
      <w:pPr>
        <w:rPr>
          <w:u w:val="single"/>
        </w:rPr>
      </w:pPr>
      <w:r>
        <w:rPr>
          <w:u w:val="single"/>
        </w:rPr>
        <w:t>Effectiveness</w:t>
      </w:r>
    </w:p>
    <w:p w14:paraId="3213EC4E" w14:textId="27826A20" w:rsidR="00DF46C0" w:rsidRDefault="00B538B3" w:rsidP="00DF46C0">
      <w:pPr>
        <w:pStyle w:val="ListParagraph"/>
        <w:numPr>
          <w:ilvl w:val="0"/>
          <w:numId w:val="23"/>
        </w:numPr>
      </w:pPr>
      <w:r>
        <w:t xml:space="preserve">Freedom from </w:t>
      </w:r>
      <w:r w:rsidR="005223DF">
        <w:t>Type IA</w:t>
      </w:r>
      <w:r w:rsidR="00DF46C0">
        <w:t xml:space="preserve"> </w:t>
      </w:r>
      <w:r>
        <w:t>endoleak or graft migration</w:t>
      </w:r>
    </w:p>
    <w:p w14:paraId="512E0DD6" w14:textId="1ACE0F27" w:rsidR="00F85F46" w:rsidRDefault="00F85F46" w:rsidP="00DF46C0">
      <w:pPr>
        <w:pStyle w:val="ListParagraph"/>
        <w:numPr>
          <w:ilvl w:val="0"/>
          <w:numId w:val="23"/>
        </w:numPr>
      </w:pPr>
      <w:r>
        <w:lastRenderedPageBreak/>
        <w:t>Sac regression</w:t>
      </w:r>
    </w:p>
    <w:p w14:paraId="415D44FA" w14:textId="77777777" w:rsidR="00B538B3" w:rsidRDefault="00B538B3" w:rsidP="00DF46C0">
      <w:pPr>
        <w:pStyle w:val="ListParagraph"/>
        <w:numPr>
          <w:ilvl w:val="0"/>
          <w:numId w:val="23"/>
        </w:numPr>
      </w:pPr>
      <w:r>
        <w:t>Rate of reintervention</w:t>
      </w:r>
    </w:p>
    <w:p w14:paraId="322C0017" w14:textId="77777777" w:rsidR="00B538B3" w:rsidRDefault="00B538B3" w:rsidP="00DF46C0">
      <w:pPr>
        <w:pStyle w:val="ListParagraph"/>
        <w:numPr>
          <w:ilvl w:val="0"/>
          <w:numId w:val="23"/>
        </w:numPr>
      </w:pPr>
      <w:r w:rsidRPr="0002380B">
        <w:rPr>
          <w:noProof/>
        </w:rPr>
        <w:t>Rate</w:t>
      </w:r>
      <w:r>
        <w:t xml:space="preserve"> of </w:t>
      </w:r>
      <w:r w:rsidR="005223DF">
        <w:t>Type IA</w:t>
      </w:r>
      <w:r>
        <w:t xml:space="preserve"> endoleak and graft migration</w:t>
      </w:r>
    </w:p>
    <w:p w14:paraId="5D0C40F4" w14:textId="77777777" w:rsidR="00B538B3" w:rsidRDefault="00B538B3" w:rsidP="00DF46C0">
      <w:pPr>
        <w:pStyle w:val="ListParagraph"/>
        <w:numPr>
          <w:ilvl w:val="0"/>
          <w:numId w:val="23"/>
        </w:numPr>
      </w:pPr>
      <w:r>
        <w:t>Rupture</w:t>
      </w:r>
    </w:p>
    <w:p w14:paraId="3A24BF3C" w14:textId="77777777" w:rsidR="00B538B3" w:rsidRDefault="00B538B3" w:rsidP="00DF46C0">
      <w:pPr>
        <w:pStyle w:val="ListParagraph"/>
        <w:numPr>
          <w:ilvl w:val="0"/>
          <w:numId w:val="23"/>
        </w:numPr>
      </w:pPr>
      <w:r>
        <w:t>Aneurysm-related mortality</w:t>
      </w:r>
    </w:p>
    <w:p w14:paraId="2EC93E89" w14:textId="77777777" w:rsidR="00B538B3" w:rsidRDefault="00B538B3" w:rsidP="00DF46C0">
      <w:pPr>
        <w:pStyle w:val="ListParagraph"/>
        <w:numPr>
          <w:ilvl w:val="0"/>
          <w:numId w:val="23"/>
        </w:numPr>
      </w:pPr>
      <w:r>
        <w:t>Conversion to open repair</w:t>
      </w:r>
    </w:p>
    <w:p w14:paraId="7970CA29" w14:textId="77777777" w:rsidR="00FB2EEA" w:rsidRDefault="00FB2EEA" w:rsidP="00DF46C0">
      <w:pPr>
        <w:pStyle w:val="ListParagraph"/>
        <w:numPr>
          <w:ilvl w:val="0"/>
          <w:numId w:val="23"/>
        </w:numPr>
      </w:pPr>
      <w:r>
        <w:t>Quality of life</w:t>
      </w:r>
    </w:p>
    <w:p w14:paraId="7708702A" w14:textId="77777777" w:rsidR="003E0382" w:rsidRDefault="002A66BD" w:rsidP="00200854">
      <w:pPr>
        <w:pStyle w:val="Heading4"/>
      </w:pPr>
      <w:r w:rsidRPr="002A66BD">
        <w:t>Health</w:t>
      </w:r>
      <w:r w:rsidR="00752491">
        <w:t>care</w:t>
      </w:r>
      <w:r w:rsidRPr="002A66BD">
        <w:t xml:space="preserve"> system</w:t>
      </w:r>
    </w:p>
    <w:p w14:paraId="19C40368" w14:textId="77777777" w:rsidR="00776CDA" w:rsidRPr="00776CDA" w:rsidRDefault="00776CDA" w:rsidP="00440228">
      <w:pPr>
        <w:rPr>
          <w:i/>
        </w:rPr>
      </w:pPr>
      <w:r w:rsidRPr="00776CDA">
        <w:t xml:space="preserve">The following outcomes </w:t>
      </w:r>
      <w:r w:rsidRPr="0002380B">
        <w:rPr>
          <w:noProof/>
        </w:rPr>
        <w:t>are proposed</w:t>
      </w:r>
      <w:r w:rsidRPr="00776CDA">
        <w:t xml:space="preserve"> as being relevant to the Healthcare system</w:t>
      </w:r>
    </w:p>
    <w:p w14:paraId="0FC361E9" w14:textId="77777777" w:rsidR="00776CDA" w:rsidRDefault="00776CDA" w:rsidP="00776CDA">
      <w:pPr>
        <w:pStyle w:val="ListParagraph"/>
        <w:numPr>
          <w:ilvl w:val="0"/>
          <w:numId w:val="24"/>
        </w:numPr>
      </w:pPr>
      <w:r>
        <w:t>Costs associated with the intervention and comparators including costs of the helical anchors, costs of stents</w:t>
      </w:r>
      <w:r w:rsidR="00633F54">
        <w:t xml:space="preserve">, </w:t>
      </w:r>
      <w:r w:rsidR="00633F54" w:rsidRPr="0002380B">
        <w:rPr>
          <w:noProof/>
        </w:rPr>
        <w:t>anaesthesia</w:t>
      </w:r>
      <w:r w:rsidR="00633F54">
        <w:t>, pre-, peri- and post-</w:t>
      </w:r>
      <w:r w:rsidR="000A5BF6">
        <w:t>procedure imaging,</w:t>
      </w:r>
      <w:r>
        <w:t xml:space="preserve"> </w:t>
      </w:r>
      <w:r w:rsidR="000A5BF6">
        <w:t xml:space="preserve">time to perform intervention and comparator techniques </w:t>
      </w:r>
      <w:r>
        <w:t>and all other costs</w:t>
      </w:r>
    </w:p>
    <w:p w14:paraId="558FD2CD" w14:textId="77777777" w:rsidR="00776CDA" w:rsidRDefault="00776CDA" w:rsidP="00776CDA">
      <w:pPr>
        <w:pStyle w:val="ListParagraph"/>
        <w:numPr>
          <w:ilvl w:val="0"/>
          <w:numId w:val="24"/>
        </w:numPr>
      </w:pPr>
      <w:r>
        <w:t>Length of hospital stay and use of hospital resources</w:t>
      </w:r>
    </w:p>
    <w:p w14:paraId="7F269159" w14:textId="4D6FFB84" w:rsidR="00776CDA" w:rsidRDefault="00776CDA" w:rsidP="0085469F">
      <w:pPr>
        <w:pStyle w:val="ListParagraph"/>
        <w:numPr>
          <w:ilvl w:val="0"/>
          <w:numId w:val="24"/>
        </w:numPr>
      </w:pPr>
      <w:r>
        <w:t>Follow-up requirements (including ongoing imaging)</w:t>
      </w:r>
      <w:r w:rsidR="0085469F">
        <w:t>.</w:t>
      </w:r>
    </w:p>
    <w:p w14:paraId="57924A1F" w14:textId="77777777" w:rsidR="00896845" w:rsidRDefault="00896845" w:rsidP="00255355">
      <w:pPr>
        <w:pStyle w:val="Heading2"/>
      </w:pPr>
      <w:r w:rsidRPr="00896845">
        <w:t>Current</w:t>
      </w:r>
      <w:r>
        <w:t xml:space="preserve"> clinical</w:t>
      </w:r>
      <w:r w:rsidRPr="00896845">
        <w:t xml:space="preserve"> management</w:t>
      </w:r>
      <w:r>
        <w:t xml:space="preserve"> algorithm</w:t>
      </w:r>
      <w:r w:rsidR="002B3338">
        <w:t xml:space="preserve"> for identified population</w:t>
      </w:r>
    </w:p>
    <w:p w14:paraId="223271F6" w14:textId="32B32F88" w:rsidR="002B352C" w:rsidRDefault="00E139C4" w:rsidP="002B352C">
      <w:r>
        <w:t xml:space="preserve">The current clinical algorithm (adapted from the application documents) </w:t>
      </w:r>
      <w:r w:rsidRPr="0002380B">
        <w:rPr>
          <w:noProof/>
        </w:rPr>
        <w:t>is provided</w:t>
      </w:r>
      <w:r>
        <w:t xml:space="preserve"> in </w:t>
      </w:r>
      <w:r>
        <w:fldChar w:fldCharType="begin"/>
      </w:r>
      <w:r>
        <w:instrText xml:space="preserve"> REF _Ref528673900 \h </w:instrText>
      </w:r>
      <w:r>
        <w:fldChar w:fldCharType="separate"/>
      </w:r>
      <w:r w:rsidR="00694D33">
        <w:t xml:space="preserve">Figure </w:t>
      </w:r>
      <w:r w:rsidR="00694D33">
        <w:rPr>
          <w:noProof/>
        </w:rPr>
        <w:t>2</w:t>
      </w:r>
      <w:r>
        <w:fldChar w:fldCharType="end"/>
      </w:r>
      <w:r>
        <w:t>.</w:t>
      </w:r>
      <w:r w:rsidR="001E4671">
        <w:fldChar w:fldCharType="begin"/>
      </w:r>
      <w:r w:rsidR="00CA49A8">
        <w:instrText xml:space="preserve"> ADDIN EN.CITE &lt;EndNote&gt;&lt;Cite&gt;&lt;Author&gt;Applicant&lt;/Author&gt;&lt;Year&gt;2018&lt;/Year&gt;&lt;RecNum&gt;49&lt;/RecNum&gt;&lt;DisplayText&gt;&lt;style face="superscript"&gt;13&lt;/style&gt;&lt;/DisplayText&gt;&lt;record&gt;&lt;rec-number&gt;49&lt;/rec-number&gt;&lt;foreign-keys&gt;&lt;key app="EN" db-id="0952etednfxx9zexd2lvse5ba99r22vzxz0t" timestamp="1540764475"&gt;49&lt;/key&gt;&lt;/foreign-keys&gt;&lt;ref-type name="Web Page"&gt;12&lt;/ref-type&gt;&lt;contributors&gt;&lt;authors&gt;&lt;author&gt;Applicant&lt;/author&gt;&lt;/authors&gt;&lt;/contributors&gt;&lt;titles&gt;&lt;title&gt;Application form 1553: Transmural fixation of aortic endograft adjunct to endovascular aneurysm repair using helical anchors &lt;/title&gt;&lt;/titles&gt;&lt;volume&gt;2018&lt;/volume&gt;&lt;number&gt;29 October&lt;/number&gt;&lt;dates&gt;&lt;year&gt;2018&lt;/year&gt;&lt;/dates&gt;&lt;publisher&gt;Australian Government, Department of Health&lt;/publisher&gt;&lt;urls&gt;&lt;related-urls&gt;&lt;url&gt;http://www.msac.gov.au/internet/msac/publishing.nsf/Content/1553-public&lt;/url&gt;&lt;/related-urls&gt;&lt;/urls&gt;&lt;/record&gt;&lt;/Cite&gt;&lt;/EndNote&gt;</w:instrText>
      </w:r>
      <w:r w:rsidR="001E4671">
        <w:fldChar w:fldCharType="separate"/>
      </w:r>
      <w:r w:rsidR="00CA49A8" w:rsidRPr="00CA49A8">
        <w:rPr>
          <w:noProof/>
          <w:vertAlign w:val="superscript"/>
        </w:rPr>
        <w:t>13</w:t>
      </w:r>
      <w:r w:rsidR="001E4671">
        <w:fldChar w:fldCharType="end"/>
      </w:r>
    </w:p>
    <w:p w14:paraId="044AB706" w14:textId="1FD80EB6" w:rsidR="002B352C" w:rsidRDefault="00E139C4" w:rsidP="00E139C4">
      <w:pPr>
        <w:pStyle w:val="Caption"/>
      </w:pPr>
      <w:bookmarkStart w:id="12" w:name="_Ref528673900"/>
      <w:r>
        <w:lastRenderedPageBreak/>
        <w:t xml:space="preserve">Figure </w:t>
      </w:r>
      <w:r>
        <w:fldChar w:fldCharType="begin"/>
      </w:r>
      <w:r>
        <w:instrText xml:space="preserve"> SEQ Figure \* ARABIC </w:instrText>
      </w:r>
      <w:r>
        <w:fldChar w:fldCharType="separate"/>
      </w:r>
      <w:r w:rsidR="00694D33">
        <w:rPr>
          <w:noProof/>
        </w:rPr>
        <w:t>2</w:t>
      </w:r>
      <w:r>
        <w:fldChar w:fldCharType="end"/>
      </w:r>
      <w:bookmarkEnd w:id="12"/>
      <w:r>
        <w:tab/>
        <w:t>Current management algorithm for Populations 1, 2 and 3</w:t>
      </w:r>
    </w:p>
    <w:p w14:paraId="415C0DB0" w14:textId="660B120A" w:rsidR="00F461D5" w:rsidRPr="00442A08" w:rsidRDefault="005130F9" w:rsidP="005A057F">
      <w:r>
        <w:object w:dxaOrig="7320" w:dyaOrig="8550" w14:anchorId="05CED9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low chart to show the current management algorithm" style="width:366pt;height:427.5pt" o:ole="">
            <v:imagedata r:id="rId10" o:title=""/>
          </v:shape>
          <o:OLEObject Type="Embed" ProgID="Visio.Drawing.15" ShapeID="_x0000_i1025" DrawAspect="Content" ObjectID="_1628315134" r:id="rId11"/>
        </w:object>
      </w:r>
    </w:p>
    <w:p w14:paraId="0385EEBC" w14:textId="77777777" w:rsidR="00F461D5" w:rsidRDefault="00F461D5" w:rsidP="00F461D5">
      <w:pPr>
        <w:pStyle w:val="Tablenotes"/>
      </w:pPr>
      <w:r>
        <w:t xml:space="preserve">Source: Adapted from the Application documents (page 39). Note the figure has </w:t>
      </w:r>
      <w:r w:rsidRPr="0002380B">
        <w:rPr>
          <w:noProof/>
        </w:rPr>
        <w:t>been simplified</w:t>
      </w:r>
      <w:r>
        <w:t xml:space="preserve"> from the version provided by the Applicant to remove reference to other types of endoleak which are outside the scope of this PICO Confirmation. All information relevant to the proposed service is unchanged. </w:t>
      </w:r>
    </w:p>
    <w:p w14:paraId="442454F3" w14:textId="77777777" w:rsidR="00F461D5" w:rsidRDefault="00F461D5" w:rsidP="00F461D5">
      <w:pPr>
        <w:pStyle w:val="Tablenotes"/>
      </w:pPr>
      <w:r>
        <w:t xml:space="preserve">Note: Population 1 </w:t>
      </w:r>
      <w:r w:rsidRPr="0002380B">
        <w:rPr>
          <w:noProof/>
        </w:rPr>
        <w:t>is highlighted</w:t>
      </w:r>
      <w:r>
        <w:t xml:space="preserve"> in yellow, Population 2 is highlighted in green. 1: Hostile neck anatomy </w:t>
      </w:r>
      <w:r w:rsidRPr="0002380B">
        <w:rPr>
          <w:noProof/>
        </w:rPr>
        <w:t>is defined</w:t>
      </w:r>
      <w:r>
        <w:t xml:space="preserve"> as length &lt;10 mm, diameter &gt;28 mm, angulation &gt;60 degrees or aortic neck is conical. 2: Complex T/EVAR refers to the use of fenestrated, branched or chimney grafts. 3: Additional components may include repositioning of the graft, aggressive ballooning, cuffs, extenders, converters. 4. Migration defined as movement of the endograft greater than 10 mm or any migration of the graft which necessitates any intervention or causes endoleaks.</w:t>
      </w:r>
    </w:p>
    <w:p w14:paraId="40DBC006" w14:textId="77777777" w:rsidR="00F461D5" w:rsidRPr="00442A08" w:rsidRDefault="00F461D5" w:rsidP="005A057F">
      <w:pPr>
        <w:pStyle w:val="Tablenotes"/>
      </w:pPr>
      <w:r>
        <w:t xml:space="preserve">Abbreviations: AAA = abdominal aortic aneurysm, TAA = thoracic aortic aneurysm, T/EVAR = </w:t>
      </w:r>
      <w:r w:rsidRPr="00270BC7">
        <w:t>thoracic endovascular aneurysm repair</w:t>
      </w:r>
      <w:r>
        <w:t xml:space="preserve"> or endovascular aneurysm repair</w:t>
      </w:r>
    </w:p>
    <w:p w14:paraId="06B6E27F" w14:textId="77777777" w:rsidR="009771E6" w:rsidRDefault="009771E6" w:rsidP="002B352C">
      <w:pPr>
        <w:pStyle w:val="Tablenotes"/>
      </w:pPr>
    </w:p>
    <w:p w14:paraId="311BE62C" w14:textId="77777777" w:rsidR="00896845" w:rsidRDefault="00896845" w:rsidP="00255355">
      <w:pPr>
        <w:pStyle w:val="Heading2"/>
      </w:pPr>
      <w:r w:rsidRPr="00896845">
        <w:lastRenderedPageBreak/>
        <w:t xml:space="preserve">Proposed </w:t>
      </w:r>
      <w:r>
        <w:t>clinical</w:t>
      </w:r>
      <w:r w:rsidRPr="00896845">
        <w:t xml:space="preserve"> management</w:t>
      </w:r>
      <w:r>
        <w:t xml:space="preserve"> algorithm</w:t>
      </w:r>
      <w:r w:rsidR="002B3338">
        <w:t xml:space="preserve"> for identified population</w:t>
      </w:r>
    </w:p>
    <w:p w14:paraId="1659FD21" w14:textId="2408C0BA" w:rsidR="00DB72D9" w:rsidRDefault="009771E6" w:rsidP="009771E6">
      <w:pPr>
        <w:pStyle w:val="Caption"/>
        <w:rPr>
          <w:color w:val="FF0000"/>
          <w:u w:val="dotted"/>
        </w:rPr>
      </w:pPr>
      <w:r>
        <w:t xml:space="preserve">Figure </w:t>
      </w:r>
      <w:r>
        <w:fldChar w:fldCharType="begin"/>
      </w:r>
      <w:r>
        <w:instrText xml:space="preserve"> SEQ Figure \* ARABIC </w:instrText>
      </w:r>
      <w:r>
        <w:fldChar w:fldCharType="separate"/>
      </w:r>
      <w:r w:rsidR="00694D33">
        <w:rPr>
          <w:noProof/>
        </w:rPr>
        <w:t>3</w:t>
      </w:r>
      <w:r>
        <w:fldChar w:fldCharType="end"/>
      </w:r>
      <w:r>
        <w:tab/>
        <w:t>Proposed clinical management algorithm</w:t>
      </w:r>
    </w:p>
    <w:p w14:paraId="155097FC" w14:textId="25ADD530" w:rsidR="00BB6F14" w:rsidRDefault="005130F9" w:rsidP="00E364F7">
      <w:r>
        <w:object w:dxaOrig="11340" w:dyaOrig="8415" w14:anchorId="6F60A4F7">
          <v:shape id="_x0000_i1026" type="#_x0000_t75" alt="Flow chart to show the clinical management algorithm" style="width:394.65pt;height:292.4pt" o:ole="">
            <v:imagedata r:id="rId12" o:title=""/>
          </v:shape>
          <o:OLEObject Type="Embed" ProgID="Visio.Drawing.15" ShapeID="_x0000_i1026" DrawAspect="Content" ObjectID="_1628315135" r:id="rId13"/>
        </w:object>
      </w:r>
    </w:p>
    <w:p w14:paraId="4FE34C7A" w14:textId="77777777" w:rsidR="00BB6F14" w:rsidRDefault="00BB6F14" w:rsidP="00BB6F14">
      <w:pPr>
        <w:pStyle w:val="Tablenotes"/>
      </w:pPr>
      <w:r>
        <w:t xml:space="preserve">Source: Adapted from the Application documents (page 39). </w:t>
      </w:r>
    </w:p>
    <w:p w14:paraId="5DF9CB6C" w14:textId="77777777" w:rsidR="00BB6F14" w:rsidRDefault="00BB6F14" w:rsidP="00BB6F14">
      <w:pPr>
        <w:pStyle w:val="Tablenotes"/>
      </w:pPr>
      <w:r>
        <w:t xml:space="preserve">Note: Population 1 </w:t>
      </w:r>
      <w:r w:rsidRPr="0002380B">
        <w:rPr>
          <w:noProof/>
        </w:rPr>
        <w:t>is highlighted</w:t>
      </w:r>
      <w:r>
        <w:t xml:space="preserve"> in yellow, Population 2 is highlighted in green. The proposed intervention </w:t>
      </w:r>
      <w:r w:rsidRPr="0002380B">
        <w:rPr>
          <w:noProof/>
        </w:rPr>
        <w:t>is shown</w:t>
      </w:r>
      <w:r>
        <w:t xml:space="preserve"> in bold. 1: Hostile neck anatomy </w:t>
      </w:r>
      <w:r w:rsidRPr="0002380B">
        <w:rPr>
          <w:noProof/>
        </w:rPr>
        <w:t>is defined</w:t>
      </w:r>
      <w:r>
        <w:t xml:space="preserve"> as length &lt;10 mm, diameter &gt;28 mm, angulation &gt;60 degrees or aortic neck is conical. 2: Complex T/EVAR refers to the use of fenestrated, branched or chimney grafts. 3: Additional components may include repositioning of the graft, aggressive ballooning, cuffs, extenders, converters. 4: In conjunction with </w:t>
      </w:r>
      <w:r w:rsidRPr="0002380B">
        <w:rPr>
          <w:noProof/>
        </w:rPr>
        <w:t>simple</w:t>
      </w:r>
      <w:r>
        <w:t xml:space="preserve"> tube or bifurcated grafts.</w:t>
      </w:r>
      <w:r w:rsidR="00F461D5">
        <w:t xml:space="preserve"> 5. Migration defined as movement of the endograft greater than 10 mm or any migration of the graft which necessitates any intervention or causes endoleaks.</w:t>
      </w:r>
    </w:p>
    <w:p w14:paraId="52FDC5AD" w14:textId="77777777" w:rsidR="00BB6F14" w:rsidRDefault="00BB6F14" w:rsidP="005A057F">
      <w:pPr>
        <w:pStyle w:val="Tablenotes"/>
      </w:pPr>
      <w:r>
        <w:t xml:space="preserve">Abbreviations: AAA = abdominal aortic aneurysm, HA = helical anchors, TAA = thoracic aortic aneurysm, T/EVAR = </w:t>
      </w:r>
      <w:r w:rsidRPr="00270BC7">
        <w:t>thoracic endovascular aneurysm repair</w:t>
      </w:r>
      <w:r>
        <w:t xml:space="preserve"> or endovascular aneurysm repair.  </w:t>
      </w:r>
    </w:p>
    <w:p w14:paraId="2FBE4D70" w14:textId="77777777" w:rsidR="00E968F6" w:rsidRDefault="003E0382" w:rsidP="00255355">
      <w:pPr>
        <w:pStyle w:val="Heading2"/>
      </w:pPr>
      <w:r>
        <w:t xml:space="preserve">Proposed </w:t>
      </w:r>
      <w:r w:rsidR="002B226C">
        <w:t xml:space="preserve">economic </w:t>
      </w:r>
      <w:r w:rsidR="009E5295">
        <w:t>evaluation</w:t>
      </w:r>
    </w:p>
    <w:p w14:paraId="32AD8DAA" w14:textId="6ED40A44" w:rsidR="00874085" w:rsidRDefault="00874085" w:rsidP="00874085">
      <w:r>
        <w:t xml:space="preserve">The clinical claim is that use of helical anchors is at least non-inferior </w:t>
      </w:r>
      <w:r w:rsidRPr="00946ECA">
        <w:rPr>
          <w:noProof/>
        </w:rPr>
        <w:t>with respect to</w:t>
      </w:r>
      <w:r>
        <w:t xml:space="preserve"> safety and effectiveness to the listed comparators (Application documents page 30). </w:t>
      </w:r>
    </w:p>
    <w:p w14:paraId="472093A4" w14:textId="3C5D10BC" w:rsidR="00874085" w:rsidRDefault="00874085" w:rsidP="00874085">
      <w:r>
        <w:t xml:space="preserve">If the results of the assessment </w:t>
      </w:r>
      <w:r w:rsidRPr="00946ECA">
        <w:rPr>
          <w:noProof/>
        </w:rPr>
        <w:t>find</w:t>
      </w:r>
      <w:r>
        <w:t xml:space="preserve"> that the technology is non-inferior, a </w:t>
      </w:r>
      <w:r w:rsidRPr="00946ECA">
        <w:rPr>
          <w:noProof/>
        </w:rPr>
        <w:t>cost-minimisation</w:t>
      </w:r>
      <w:r>
        <w:t xml:space="preserve"> analysis may be appropriate</w:t>
      </w:r>
      <w:r w:rsidR="00520A99">
        <w:t>. H</w:t>
      </w:r>
      <w:r>
        <w:t xml:space="preserve">owever, if the technology is found to have superior safety or </w:t>
      </w:r>
      <w:r w:rsidRPr="00946ECA">
        <w:rPr>
          <w:noProof/>
        </w:rPr>
        <w:t>effectiveness</w:t>
      </w:r>
      <w:r>
        <w:t xml:space="preserve"> then a cost-effectiveness </w:t>
      </w:r>
      <w:r w:rsidR="00DB4C48">
        <w:t xml:space="preserve">or cost-utility </w:t>
      </w:r>
      <w:r>
        <w:t>analysis should be conducted.</w:t>
      </w:r>
      <w:r w:rsidR="001469A9">
        <w:t xml:space="preserve"> </w:t>
      </w:r>
    </w:p>
    <w:p w14:paraId="47CCCF19" w14:textId="4B1755BF" w:rsidR="00DB4C48" w:rsidRDefault="00BB5AFA" w:rsidP="00874085">
      <w:r>
        <w:t>PASC considered a cost-effectiveness</w:t>
      </w:r>
      <w:r w:rsidR="0085469F">
        <w:t xml:space="preserve"> analysis to be appropriate and</w:t>
      </w:r>
      <w:r w:rsidR="00ED38DC">
        <w:t xml:space="preserve"> </w:t>
      </w:r>
      <w:r>
        <w:t xml:space="preserve">suggested </w:t>
      </w:r>
      <w:r w:rsidR="00D45A45">
        <w:t>inclusion</w:t>
      </w:r>
      <w:r w:rsidR="00DB4C48">
        <w:t xml:space="preserve"> of sensitivity analyses investigating graft cost and durability</w:t>
      </w:r>
      <w:r w:rsidR="00D45A45">
        <w:t>.</w:t>
      </w:r>
    </w:p>
    <w:p w14:paraId="393C3F2F" w14:textId="77777777" w:rsidR="00694D33" w:rsidRDefault="00694D33">
      <w:pPr>
        <w:rPr>
          <w:rFonts w:eastAsia="MS Gothic"/>
          <w:b/>
          <w:bCs/>
          <w:i/>
          <w:color w:val="548DD4"/>
          <w:szCs w:val="26"/>
          <w:u w:val="single"/>
        </w:rPr>
      </w:pPr>
      <w:r>
        <w:lastRenderedPageBreak/>
        <w:br w:type="page"/>
      </w:r>
    </w:p>
    <w:p w14:paraId="1731C7BA" w14:textId="73951464" w:rsidR="00752491" w:rsidRDefault="00752491" w:rsidP="00255355">
      <w:pPr>
        <w:pStyle w:val="Heading2"/>
      </w:pPr>
      <w:bookmarkStart w:id="13" w:name="_GoBack"/>
      <w:bookmarkEnd w:id="13"/>
      <w:r>
        <w:t>Proposed item descriptor</w:t>
      </w:r>
    </w:p>
    <w:p w14:paraId="3E130F2A" w14:textId="53E7AABE" w:rsidR="00F825D5" w:rsidRDefault="00F825D5" w:rsidP="00DB4C48">
      <w:pPr>
        <w:rPr>
          <w:highlight w:val="yellow"/>
        </w:rPr>
      </w:pPr>
      <w:r>
        <w:rPr>
          <w:u w:color="FF0000"/>
        </w:rPr>
        <w:t xml:space="preserve">The proposed MBS item descriptor </w:t>
      </w:r>
      <w:r w:rsidR="00DB4C48">
        <w:rPr>
          <w:u w:color="FF0000"/>
        </w:rPr>
        <w:t xml:space="preserve">is: </w:t>
      </w:r>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BE2A3A" w:rsidRPr="00DE3D6C" w14:paraId="48FFC395" w14:textId="77777777" w:rsidTr="00E139C4">
        <w:trPr>
          <w:cantSplit/>
          <w:tblHeader/>
        </w:trPr>
        <w:tc>
          <w:tcPr>
            <w:tcW w:w="9242" w:type="dxa"/>
          </w:tcPr>
          <w:p w14:paraId="7C399B17" w14:textId="77777777" w:rsidR="00BE2A3A" w:rsidRPr="00DE3D6C" w:rsidRDefault="00BE2A3A" w:rsidP="00E139C4">
            <w:pPr>
              <w:pStyle w:val="Tabletext"/>
              <w:jc w:val="right"/>
            </w:pPr>
            <w:r w:rsidRPr="00DE3D6C">
              <w:t xml:space="preserve">Category </w:t>
            </w:r>
            <w:r>
              <w:t>3</w:t>
            </w:r>
            <w:r w:rsidRPr="003057B0">
              <w:t xml:space="preserve"> – </w:t>
            </w:r>
            <w:r>
              <w:t>THERAPEUTIC PROCEDURES</w:t>
            </w:r>
          </w:p>
        </w:tc>
      </w:tr>
      <w:tr w:rsidR="00BE2A3A" w:rsidRPr="00895BCC" w14:paraId="52F6EC5E" w14:textId="77777777" w:rsidTr="00E139C4">
        <w:trPr>
          <w:cantSplit/>
          <w:tblHeader/>
        </w:trPr>
        <w:tc>
          <w:tcPr>
            <w:tcW w:w="9242" w:type="dxa"/>
          </w:tcPr>
          <w:p w14:paraId="16FEF948" w14:textId="77777777" w:rsidR="00BE2A3A" w:rsidRPr="00F825D5" w:rsidRDefault="00BE2A3A" w:rsidP="00E139C4">
            <w:pPr>
              <w:rPr>
                <w:u w:color="FF0000"/>
              </w:rPr>
            </w:pPr>
            <w:r w:rsidRPr="00F825D5">
              <w:rPr>
                <w:u w:color="FF0000"/>
              </w:rPr>
              <w:t xml:space="preserve">Proposed item descriptor: </w:t>
            </w:r>
          </w:p>
          <w:p w14:paraId="4EAE03F1" w14:textId="77777777" w:rsidR="00BE2A3A" w:rsidRDefault="00BE2A3A" w:rsidP="00E139C4">
            <w:pPr>
              <w:rPr>
                <w:u w:color="FF0000"/>
              </w:rPr>
            </w:pPr>
            <w:r w:rsidRPr="00F825D5">
              <w:rPr>
                <w:u w:color="FF0000"/>
              </w:rPr>
              <w:t>ABDOMINAL OR THORACIC AORTIC ANEURYSM, transmural fixation of endograft to the aorta using helical anchors adjunct to endovascular aneurysm repair</w:t>
            </w:r>
            <w:r>
              <w:rPr>
                <w:u w:color="FF0000"/>
              </w:rPr>
              <w:t xml:space="preserve"> in patients:</w:t>
            </w:r>
          </w:p>
          <w:p w14:paraId="04DA04A7" w14:textId="77777777" w:rsidR="00BE2A3A" w:rsidRPr="00BE2A3A" w:rsidRDefault="00BE2A3A" w:rsidP="00BE2A3A">
            <w:pPr>
              <w:pStyle w:val="ListParagraph"/>
              <w:numPr>
                <w:ilvl w:val="0"/>
                <w:numId w:val="25"/>
              </w:numPr>
              <w:rPr>
                <w:u w:color="FF0000"/>
              </w:rPr>
            </w:pPr>
            <w:r>
              <w:rPr>
                <w:u w:color="FF0000"/>
              </w:rPr>
              <w:t xml:space="preserve">With an aneurysm neck anatomy </w:t>
            </w:r>
            <w:r>
              <w:t>length &lt;10mm, diameter &gt;28 mm, angulation &gt;60 degrees or aortic neck is conical for EVAR OR diameter ≥ 40mm, length &lt;20 mm for TEVAR OR</w:t>
            </w:r>
          </w:p>
          <w:p w14:paraId="3AF134D0" w14:textId="77777777" w:rsidR="00BE2A3A" w:rsidRPr="005A057F" w:rsidRDefault="00BE2A3A" w:rsidP="00BE2A3A">
            <w:pPr>
              <w:pStyle w:val="ListParagraph"/>
              <w:numPr>
                <w:ilvl w:val="0"/>
                <w:numId w:val="25"/>
              </w:numPr>
              <w:rPr>
                <w:u w:color="FF0000"/>
              </w:rPr>
            </w:pPr>
            <w:r>
              <w:t xml:space="preserve">Patients with a </w:t>
            </w:r>
            <w:r w:rsidR="005223DF">
              <w:t>Type IA</w:t>
            </w:r>
            <w:r>
              <w:t xml:space="preserve"> endoleak </w:t>
            </w:r>
            <w:r w:rsidR="002C279E">
              <w:t xml:space="preserve">during or </w:t>
            </w:r>
            <w:r>
              <w:t>following previous aneurysm repair</w:t>
            </w:r>
          </w:p>
          <w:p w14:paraId="5283E79A" w14:textId="453854B6" w:rsidR="00DB4C48" w:rsidRPr="00BE2A3A" w:rsidRDefault="00DB4C48" w:rsidP="00BE2A3A">
            <w:pPr>
              <w:pStyle w:val="ListParagraph"/>
              <w:numPr>
                <w:ilvl w:val="0"/>
                <w:numId w:val="25"/>
              </w:numPr>
              <w:rPr>
                <w:u w:color="FF0000"/>
              </w:rPr>
            </w:pPr>
            <w:r>
              <w:rPr>
                <w:u w:color="FF0000"/>
              </w:rPr>
              <w:t>Patients with a device migration</w:t>
            </w:r>
            <w:r w:rsidR="002C279E">
              <w:rPr>
                <w:u w:color="FF0000"/>
              </w:rPr>
              <w:t xml:space="preserve"> </w:t>
            </w:r>
            <w:r w:rsidR="002C279E">
              <w:t>following previous aneurysm repair</w:t>
            </w:r>
            <w:r w:rsidR="00F85F46">
              <w:t>, where migration is</w:t>
            </w:r>
            <w:r w:rsidR="002C279E">
              <w:rPr>
                <w:u w:color="FF0000"/>
              </w:rPr>
              <w:t xml:space="preserve"> defined as </w:t>
            </w:r>
            <w:r w:rsidR="002C279E">
              <w:t>movement of the endograft greater than 10 mm or any migration of the graft which necessitates any intervention or causes endoleaks.</w:t>
            </w:r>
          </w:p>
          <w:p w14:paraId="2958E932" w14:textId="77777777" w:rsidR="00BE2A3A" w:rsidRPr="00895BCC" w:rsidRDefault="00BE2A3A" w:rsidP="00E139C4">
            <w:pPr>
              <w:rPr>
                <w:u w:color="FF0000"/>
              </w:rPr>
            </w:pPr>
            <w:r w:rsidRPr="00F825D5">
              <w:rPr>
                <w:u w:color="FF0000"/>
              </w:rPr>
              <w:t>Fee:  $TBC</w:t>
            </w:r>
          </w:p>
        </w:tc>
      </w:tr>
    </w:tbl>
    <w:p w14:paraId="65D6BDBE" w14:textId="77777777" w:rsidR="00BE2A3A" w:rsidRDefault="00BE2A3A" w:rsidP="00E364F7"/>
    <w:p w14:paraId="7A3A1BEE" w14:textId="47310BA3" w:rsidR="00DB4C48" w:rsidRPr="00DE3D6C" w:rsidRDefault="00DB4C48" w:rsidP="00E364F7">
      <w:r>
        <w:t xml:space="preserve">PASC advised that the </w:t>
      </w:r>
      <w:r w:rsidR="00F85F46">
        <w:t xml:space="preserve">final </w:t>
      </w:r>
      <w:r>
        <w:t xml:space="preserve">MBS item descriptor may include a maximum number of anchors that can be used. </w:t>
      </w:r>
    </w:p>
    <w:p w14:paraId="224E679C" w14:textId="77777777" w:rsidR="00636480" w:rsidRDefault="00636480">
      <w:pPr>
        <w:rPr>
          <w:color w:val="FF0000"/>
          <w:u w:val="dotted"/>
        </w:rPr>
      </w:pPr>
      <w:r>
        <w:rPr>
          <w:color w:val="FF0000"/>
          <w:u w:val="dotted"/>
        </w:rPr>
        <w:br w:type="page"/>
      </w:r>
    </w:p>
    <w:p w14:paraId="34E97FBF" w14:textId="77777777" w:rsidR="002626A8" w:rsidRDefault="00636480" w:rsidP="00636480">
      <w:pPr>
        <w:pStyle w:val="Heading2"/>
      </w:pPr>
      <w:r>
        <w:lastRenderedPageBreak/>
        <w:t>References</w:t>
      </w:r>
    </w:p>
    <w:p w14:paraId="27BD60A9" w14:textId="0D271CF1" w:rsidR="00CA49A8" w:rsidRDefault="002626A8" w:rsidP="00713B2A">
      <w:pPr>
        <w:pStyle w:val="EndNoteBibliography"/>
        <w:numPr>
          <w:ilvl w:val="0"/>
          <w:numId w:val="38"/>
        </w:numPr>
        <w:spacing w:after="0"/>
      </w:pPr>
      <w:r>
        <w:rPr>
          <w:color w:val="FF0000"/>
          <w:u w:val="dotted"/>
        </w:rPr>
        <w:fldChar w:fldCharType="begin"/>
      </w:r>
      <w:r w:rsidRPr="00AB4DEC">
        <w:rPr>
          <w:color w:val="FF0000"/>
          <w:u w:val="dotted"/>
        </w:rPr>
        <w:instrText xml:space="preserve"> ADDIN EN.REFLIST </w:instrText>
      </w:r>
      <w:r>
        <w:rPr>
          <w:color w:val="FF0000"/>
          <w:u w:val="dotted"/>
        </w:rPr>
        <w:fldChar w:fldCharType="separate"/>
      </w:r>
      <w:r w:rsidR="00CA49A8" w:rsidRPr="00CA49A8">
        <w:t xml:space="preserve">Department of Health Western Australia (2008). </w:t>
      </w:r>
      <w:r w:rsidR="00CA49A8" w:rsidRPr="00CA49A8">
        <w:rPr>
          <w:i/>
        </w:rPr>
        <w:t>Abdominal Aortic Aneurysm Model of Care</w:t>
      </w:r>
      <w:r w:rsidR="00CA49A8" w:rsidRPr="00CA49A8">
        <w:t xml:space="preserve">. [Internet]. Health Networks Branch, Department of Health, Western Australia. Available from: </w:t>
      </w:r>
      <w:hyperlink r:id="rId14" w:history="1">
        <w:r w:rsidR="00CA49A8" w:rsidRPr="00CA49A8">
          <w:rPr>
            <w:rStyle w:val="Hyperlink"/>
          </w:rPr>
          <w:t>https://ww2.health.wa.gov.au/~/media/Files/Corporate/general%20documents/Health%20Networks/Cardiovascular/Abdominal-Aortic-Aneurysm-Model-of-Care.pdf</w:t>
        </w:r>
      </w:hyperlink>
      <w:r w:rsidR="00CA49A8" w:rsidRPr="00CA49A8">
        <w:t xml:space="preserve"> [Accessed 25 October 2018].</w:t>
      </w:r>
    </w:p>
    <w:p w14:paraId="42E28E9F" w14:textId="3A06A325" w:rsidR="00CA49A8" w:rsidRDefault="00713B2A" w:rsidP="00713B2A">
      <w:pPr>
        <w:pStyle w:val="EndNoteBibliography"/>
        <w:numPr>
          <w:ilvl w:val="0"/>
          <w:numId w:val="38"/>
        </w:numPr>
        <w:spacing w:after="0"/>
      </w:pPr>
      <w:r>
        <w:t>Goh</w:t>
      </w:r>
      <w:r w:rsidR="00CA49A8" w:rsidRPr="00CA49A8">
        <w:t xml:space="preserve">, D.&amp; Chuen, J. (2016). 'Abdominal aortic aneurysms. Part 1: Assessment and surveillance'. </w:t>
      </w:r>
      <w:r w:rsidR="00CA49A8" w:rsidRPr="00713B2A">
        <w:rPr>
          <w:i/>
        </w:rPr>
        <w:t>Cardiology Today</w:t>
      </w:r>
      <w:r w:rsidR="00CA49A8" w:rsidRPr="00CA49A8">
        <w:t>, 6 (4), 20-3.</w:t>
      </w:r>
    </w:p>
    <w:p w14:paraId="05AC12D5" w14:textId="1BC12A6F" w:rsidR="00CA49A8" w:rsidRDefault="00713B2A" w:rsidP="00713B2A">
      <w:pPr>
        <w:pStyle w:val="EndNoteBibliography"/>
        <w:numPr>
          <w:ilvl w:val="0"/>
          <w:numId w:val="38"/>
        </w:numPr>
        <w:spacing w:after="0"/>
      </w:pPr>
      <w:r>
        <w:t>Rob</w:t>
      </w:r>
      <w:r w:rsidR="00CA49A8" w:rsidRPr="00CA49A8">
        <w:t xml:space="preserve">inson, D., Mees, B. et al (2013). 'Aortic aneurysms Screening, surveillance and referral'. </w:t>
      </w:r>
      <w:r w:rsidR="00CA49A8" w:rsidRPr="00713B2A">
        <w:rPr>
          <w:i/>
        </w:rPr>
        <w:t>Australian Family Physician</w:t>
      </w:r>
      <w:r w:rsidR="00CA49A8" w:rsidRPr="00CA49A8">
        <w:t>, 42, 364-9.</w:t>
      </w:r>
    </w:p>
    <w:p w14:paraId="1A7EE8CD" w14:textId="3AB09D50" w:rsidR="00CA49A8" w:rsidRDefault="00713B2A" w:rsidP="00713B2A">
      <w:pPr>
        <w:pStyle w:val="EndNoteBibliography"/>
        <w:numPr>
          <w:ilvl w:val="0"/>
          <w:numId w:val="38"/>
        </w:numPr>
        <w:spacing w:after="0"/>
      </w:pPr>
      <w:r>
        <w:t>Bl</w:t>
      </w:r>
      <w:r w:rsidR="00CA49A8" w:rsidRPr="00CA49A8">
        <w:t xml:space="preserve">ack III, J., Greene, C.&amp; Woo, J. (2018). </w:t>
      </w:r>
      <w:r w:rsidR="00CA49A8" w:rsidRPr="00713B2A">
        <w:rPr>
          <w:i/>
        </w:rPr>
        <w:t>Epidemiology, risk factors, pathogenesis, and natural history of thoracic aortic aneurysm</w:t>
      </w:r>
      <w:r w:rsidR="00CA49A8" w:rsidRPr="00CA49A8">
        <w:t xml:space="preserve">. [Internet]. UpToDate. Available from: </w:t>
      </w:r>
      <w:hyperlink r:id="rId15" w:history="1">
        <w:r w:rsidR="00CA49A8" w:rsidRPr="00CA49A8">
          <w:rPr>
            <w:rStyle w:val="Hyperlink"/>
          </w:rPr>
          <w:t>https://www-uptodate-com.proxy.library.adelaide.edu.au/contents/epidemiology-risk-factors-pathogenesis-and-natural-history-of-thoracic-aortic-aneurysm/print?search=thoracic%20aneurysm&amp;source=search_result&amp;selectedTitle=3~111&amp;usage_type=default&amp;display_rank=3</w:t>
        </w:r>
      </w:hyperlink>
      <w:r w:rsidR="00CA49A8" w:rsidRPr="00CA49A8">
        <w:t xml:space="preserve"> [Accessed 25 October 2018].</w:t>
      </w:r>
    </w:p>
    <w:p w14:paraId="5843FC6D" w14:textId="577CA606" w:rsidR="00CA49A8" w:rsidRDefault="00713B2A" w:rsidP="00713B2A">
      <w:pPr>
        <w:pStyle w:val="EndNoteBibliography"/>
        <w:numPr>
          <w:ilvl w:val="0"/>
          <w:numId w:val="38"/>
        </w:numPr>
        <w:spacing w:after="0"/>
      </w:pPr>
      <w:r>
        <w:t>AI</w:t>
      </w:r>
      <w:r w:rsidR="00CA49A8" w:rsidRPr="00CA49A8">
        <w:t xml:space="preserve">HW (2017). </w:t>
      </w:r>
      <w:r w:rsidR="00CA49A8" w:rsidRPr="00713B2A">
        <w:rPr>
          <w:i/>
        </w:rPr>
        <w:t>Separation statistics by principal diagnosis (ICD−10−AM 9th edition), Australia, 2015−16 to 2016−17: I71.3 Abdominal aortic aneurysm, ruptured and I71.4 Abdominal aortic aneurysm, without mention of rupture.</w:t>
      </w:r>
      <w:r w:rsidR="00CA49A8" w:rsidRPr="00CA49A8">
        <w:t xml:space="preserve"> [Internet]. AIHW National Hospital Morbidity Database. Available from: </w:t>
      </w:r>
      <w:hyperlink r:id="rId16" w:history="1">
        <w:r w:rsidR="00CA49A8" w:rsidRPr="00CA49A8">
          <w:rPr>
            <w:rStyle w:val="Hyperlink"/>
          </w:rPr>
          <w:t>https://reporting.aihw.gov.au/Reports/openRVUrl.do</w:t>
        </w:r>
      </w:hyperlink>
      <w:r w:rsidR="00CA49A8" w:rsidRPr="00CA49A8">
        <w:t xml:space="preserve"> [Accessed 25 October 2018].</w:t>
      </w:r>
    </w:p>
    <w:p w14:paraId="52AA39EE" w14:textId="45B2A64F" w:rsidR="00CA49A8" w:rsidRDefault="00713B2A" w:rsidP="00713B2A">
      <w:pPr>
        <w:pStyle w:val="EndNoteBibliography"/>
        <w:numPr>
          <w:ilvl w:val="0"/>
          <w:numId w:val="38"/>
        </w:numPr>
        <w:spacing w:after="0"/>
      </w:pPr>
      <w:r>
        <w:t>A</w:t>
      </w:r>
      <w:r w:rsidR="00CA49A8" w:rsidRPr="00CA49A8">
        <w:t xml:space="preserve">IHW (2017). </w:t>
      </w:r>
      <w:r w:rsidR="00CA49A8" w:rsidRPr="00713B2A">
        <w:rPr>
          <w:i/>
        </w:rPr>
        <w:t>Separation statistics by principal diagnosis (ICD−10−AM 9th edition), Australia, 2015−16 to 2016−17:I71.1 Thoracic aortic aneurysm, ruptured I71.2 Thoracic aortic aneurysm, without mention of rupture.</w:t>
      </w:r>
      <w:r w:rsidR="00CA49A8" w:rsidRPr="00CA49A8">
        <w:t xml:space="preserve"> [Internet]. AIHW National Hospital Morbidity Database. Available from: </w:t>
      </w:r>
      <w:hyperlink r:id="rId17" w:history="1">
        <w:r w:rsidR="00CA49A8" w:rsidRPr="00CA49A8">
          <w:rPr>
            <w:rStyle w:val="Hyperlink"/>
          </w:rPr>
          <w:t>https://reporting.aihw.gov.au/Reports/openRVUrl.do</w:t>
        </w:r>
      </w:hyperlink>
      <w:r w:rsidR="00CA49A8" w:rsidRPr="00CA49A8">
        <w:t xml:space="preserve"> [Accessed 25 October 2018].</w:t>
      </w:r>
    </w:p>
    <w:p w14:paraId="18634ADB" w14:textId="031BBC29" w:rsidR="00CA49A8" w:rsidRDefault="00713B2A" w:rsidP="00713B2A">
      <w:pPr>
        <w:pStyle w:val="EndNoteBibliography"/>
        <w:numPr>
          <w:ilvl w:val="0"/>
          <w:numId w:val="38"/>
        </w:numPr>
        <w:spacing w:after="0"/>
      </w:pPr>
      <w:r>
        <w:t>Ch</w:t>
      </w:r>
      <w:r w:rsidR="00CA49A8" w:rsidRPr="00CA49A8">
        <w:t xml:space="preserve">ung, J. (2018). </w:t>
      </w:r>
      <w:r w:rsidR="00CA49A8" w:rsidRPr="00713B2A">
        <w:rPr>
          <w:i/>
        </w:rPr>
        <w:t>Epidemiology, risk factors, pathogenesis, and natural history of abdominal aortic aneurysm</w:t>
      </w:r>
      <w:r w:rsidR="00CA49A8" w:rsidRPr="00CA49A8">
        <w:t xml:space="preserve">. [Internet]. UpToDate. Available from: </w:t>
      </w:r>
      <w:hyperlink r:id="rId18" w:history="1">
        <w:r w:rsidR="00CA49A8" w:rsidRPr="00CA49A8">
          <w:rPr>
            <w:rStyle w:val="Hyperlink"/>
          </w:rPr>
          <w:t>https://www-uptodate-com.proxy.library.adelaide.edu.au/contents/epidemiology-risk-factors-pathogenesis-and-natural-history-of-abdominal-aortic-aneurysm/print?topicRef=15188&amp;source=see_link</w:t>
        </w:r>
      </w:hyperlink>
      <w:r w:rsidR="00CA49A8" w:rsidRPr="00CA49A8">
        <w:t xml:space="preserve"> [Accessed 25 October 2018].</w:t>
      </w:r>
    </w:p>
    <w:p w14:paraId="6D36B87A" w14:textId="29FE4D4A" w:rsidR="00CA49A8" w:rsidRDefault="00713B2A" w:rsidP="00713B2A">
      <w:pPr>
        <w:pStyle w:val="EndNoteBibliography"/>
        <w:numPr>
          <w:ilvl w:val="0"/>
          <w:numId w:val="38"/>
        </w:numPr>
        <w:spacing w:after="0"/>
      </w:pPr>
      <w:r>
        <w:t>Au</w:t>
      </w:r>
      <w:r w:rsidR="00CA49A8" w:rsidRPr="00CA49A8">
        <w:t xml:space="preserve">stralian and New Zealand Society for Vascular Surgery (2018). </w:t>
      </w:r>
      <w:r w:rsidR="00CA49A8" w:rsidRPr="00713B2A">
        <w:rPr>
          <w:i/>
        </w:rPr>
        <w:t>Aortic aneurysm</w:t>
      </w:r>
      <w:r w:rsidR="00CA49A8" w:rsidRPr="00CA49A8">
        <w:t xml:space="preserve">. [Internet]. Australian and New Zealand Society for Vascular Surgery. Available from: </w:t>
      </w:r>
      <w:hyperlink r:id="rId19" w:history="1">
        <w:r w:rsidR="00CA49A8" w:rsidRPr="00CA49A8">
          <w:rPr>
            <w:rStyle w:val="Hyperlink"/>
          </w:rPr>
          <w:t>https://www.anzsvs.org.au/patient-information/aortic-aneurysm/</w:t>
        </w:r>
      </w:hyperlink>
      <w:r w:rsidR="00CA49A8" w:rsidRPr="00CA49A8">
        <w:t xml:space="preserve"> [Accessed 25 October 2018].</w:t>
      </w:r>
    </w:p>
    <w:p w14:paraId="0043396E" w14:textId="6EDA43A0" w:rsidR="00CA49A8" w:rsidRDefault="00713B2A" w:rsidP="00713B2A">
      <w:pPr>
        <w:pStyle w:val="EndNoteBibliography"/>
        <w:numPr>
          <w:ilvl w:val="0"/>
          <w:numId w:val="38"/>
        </w:numPr>
        <w:spacing w:after="0"/>
      </w:pPr>
      <w:r>
        <w:t>Agg</w:t>
      </w:r>
      <w:r w:rsidR="00CA49A8" w:rsidRPr="00CA49A8">
        <w:t xml:space="preserve">arwal, S., Qamar, A. et al (2011). 'Abdominal aortic aneurysm: A comprehensive review'. </w:t>
      </w:r>
      <w:r w:rsidR="00CA49A8" w:rsidRPr="00713B2A">
        <w:rPr>
          <w:i/>
        </w:rPr>
        <w:t>Experimental &amp; Clinical Cardiology</w:t>
      </w:r>
      <w:r w:rsidR="00CA49A8" w:rsidRPr="00CA49A8">
        <w:t>, 16 (1), 11.</w:t>
      </w:r>
    </w:p>
    <w:p w14:paraId="249A44DE" w14:textId="16C00782" w:rsidR="00CA49A8" w:rsidRDefault="00713B2A" w:rsidP="00713B2A">
      <w:pPr>
        <w:pStyle w:val="EndNoteBibliography"/>
        <w:numPr>
          <w:ilvl w:val="0"/>
          <w:numId w:val="38"/>
        </w:numPr>
        <w:spacing w:after="0"/>
      </w:pPr>
      <w:r>
        <w:t>Bei</w:t>
      </w:r>
      <w:r w:rsidR="00CA49A8" w:rsidRPr="00CA49A8">
        <w:t xml:space="preserve">les, B. (2015). </w:t>
      </w:r>
      <w:r w:rsidR="00CA49A8" w:rsidRPr="00713B2A">
        <w:rPr>
          <w:i/>
        </w:rPr>
        <w:t>Australasian Vascular Audit Report - the first 5 years 2010-2014</w:t>
      </w:r>
      <w:r w:rsidR="00CA49A8" w:rsidRPr="00CA49A8">
        <w:t xml:space="preserve">, Australian and New Zealand Society for Vascular Surgery </w:t>
      </w:r>
    </w:p>
    <w:p w14:paraId="34D2E6F0" w14:textId="400E7746" w:rsidR="00CA49A8" w:rsidRDefault="00713B2A" w:rsidP="00713B2A">
      <w:pPr>
        <w:pStyle w:val="EndNoteBibliography"/>
        <w:numPr>
          <w:ilvl w:val="0"/>
          <w:numId w:val="38"/>
        </w:numPr>
        <w:spacing w:after="0"/>
      </w:pPr>
      <w:r>
        <w:t>Vas</w:t>
      </w:r>
      <w:r w:rsidR="00CA49A8" w:rsidRPr="00CA49A8">
        <w:t>cular Surgeon. Expert advice from NSW vascular surgeon via phone call 29/10/2018. Surgeon suggested by the Applicant. In: ASERNIP-S, editor.</w:t>
      </w:r>
      <w:r>
        <w:t xml:space="preserve"> </w:t>
      </w:r>
      <w:r w:rsidR="00CA49A8" w:rsidRPr="00CA49A8">
        <w:t>2018.</w:t>
      </w:r>
    </w:p>
    <w:p w14:paraId="38622003" w14:textId="074A1022" w:rsidR="00CA49A8" w:rsidRDefault="00713B2A" w:rsidP="00713B2A">
      <w:pPr>
        <w:pStyle w:val="EndNoteBibliography"/>
        <w:numPr>
          <w:ilvl w:val="0"/>
          <w:numId w:val="38"/>
        </w:numPr>
        <w:spacing w:after="0"/>
      </w:pPr>
      <w:r>
        <w:t>A</w:t>
      </w:r>
      <w:r w:rsidR="00CA49A8" w:rsidRPr="00CA49A8">
        <w:t xml:space="preserve">ustralia, M. (2018). </w:t>
      </w:r>
      <w:r w:rsidR="00CA49A8" w:rsidRPr="00713B2A">
        <w:rPr>
          <w:i/>
        </w:rPr>
        <w:t>Medicare Australia Statistics: Medicare Item Reports</w:t>
      </w:r>
      <w:r w:rsidR="00CA49A8" w:rsidRPr="00CA49A8">
        <w:t xml:space="preserve">. [Internet]. Australian Government Department of Human Services. Available from: </w:t>
      </w:r>
      <w:hyperlink r:id="rId20" w:history="1">
        <w:r w:rsidR="00CA49A8" w:rsidRPr="00CA49A8">
          <w:rPr>
            <w:rStyle w:val="Hyperlink"/>
          </w:rPr>
          <w:t>http://medicarestatistics.humanservices.gov.au/statistics/mbs_item.jsp</w:t>
        </w:r>
      </w:hyperlink>
      <w:r w:rsidR="00CA49A8" w:rsidRPr="00CA49A8">
        <w:t xml:space="preserve"> [Accessed 29 October 2018].</w:t>
      </w:r>
    </w:p>
    <w:p w14:paraId="03BD9F31" w14:textId="409792E9" w:rsidR="00CA49A8" w:rsidRDefault="00713B2A" w:rsidP="00713B2A">
      <w:pPr>
        <w:pStyle w:val="EndNoteBibliography"/>
        <w:numPr>
          <w:ilvl w:val="0"/>
          <w:numId w:val="38"/>
        </w:numPr>
        <w:spacing w:after="0"/>
      </w:pPr>
      <w:r>
        <w:lastRenderedPageBreak/>
        <w:t>A</w:t>
      </w:r>
      <w:r w:rsidR="00CA49A8" w:rsidRPr="00CA49A8">
        <w:t xml:space="preserve">pplicant (2018). </w:t>
      </w:r>
      <w:r w:rsidR="00CA49A8" w:rsidRPr="00713B2A">
        <w:rPr>
          <w:i/>
        </w:rPr>
        <w:t xml:space="preserve">Application form 1553: Transmural fixation of aortic endograft adjunct to endovascular aneurysm repair using helical anchors </w:t>
      </w:r>
      <w:r w:rsidR="00CA49A8" w:rsidRPr="00CA49A8">
        <w:t xml:space="preserve">[Internet]. Australian Government, Department of Health. Available from: </w:t>
      </w:r>
      <w:hyperlink r:id="rId21" w:history="1">
        <w:r w:rsidR="00CA49A8" w:rsidRPr="00CA49A8">
          <w:rPr>
            <w:rStyle w:val="Hyperlink"/>
          </w:rPr>
          <w:t>http://www.msac.gov.au/internet/msac/publishing.nsf/Content/1553-public</w:t>
        </w:r>
      </w:hyperlink>
      <w:r w:rsidR="00CA49A8" w:rsidRPr="00CA49A8">
        <w:t xml:space="preserve"> [Accessed 29 October 2018].</w:t>
      </w:r>
    </w:p>
    <w:p w14:paraId="041312ED" w14:textId="73F6544F" w:rsidR="00CA49A8" w:rsidRDefault="00713B2A" w:rsidP="00713B2A">
      <w:pPr>
        <w:pStyle w:val="EndNoteBibliography"/>
        <w:numPr>
          <w:ilvl w:val="0"/>
          <w:numId w:val="38"/>
        </w:numPr>
        <w:spacing w:after="0"/>
      </w:pPr>
      <w:r>
        <w:t>Brown</w:t>
      </w:r>
      <w:r w:rsidR="00CA49A8" w:rsidRPr="00CA49A8">
        <w:t>, L., Powell, J. et al (2012). 'The UK EndoVascular Aneurysm Repair (EVAR) Trials: randomised trials of EVAR versus standard therapy'.</w:t>
      </w:r>
    </w:p>
    <w:p w14:paraId="598CB0A4" w14:textId="1AA6E9F1" w:rsidR="00CA49A8" w:rsidRDefault="00713B2A" w:rsidP="00713B2A">
      <w:pPr>
        <w:pStyle w:val="EndNoteBibliography"/>
        <w:numPr>
          <w:ilvl w:val="0"/>
          <w:numId w:val="38"/>
        </w:numPr>
        <w:spacing w:after="0"/>
      </w:pPr>
      <w:r>
        <w:t>Dil</w:t>
      </w:r>
      <w:r w:rsidR="00CA49A8" w:rsidRPr="00CA49A8">
        <w:t xml:space="preserve">lavou, E. D., Muluk, S. C. et al (2003). 'Does hostile neck anatomy preclude successful endovascular aortic aneurysm repair?'. </w:t>
      </w:r>
      <w:r w:rsidR="00CA49A8" w:rsidRPr="00713B2A">
        <w:rPr>
          <w:i/>
        </w:rPr>
        <w:t>J Vasc Surg</w:t>
      </w:r>
      <w:r w:rsidR="00CA49A8" w:rsidRPr="00CA49A8">
        <w:t>, 38 (4), 657-63.</w:t>
      </w:r>
    </w:p>
    <w:p w14:paraId="5630D235" w14:textId="7F180A63" w:rsidR="00CA49A8" w:rsidRDefault="00713B2A" w:rsidP="00713B2A">
      <w:pPr>
        <w:pStyle w:val="EndNoteBibliography"/>
        <w:numPr>
          <w:ilvl w:val="0"/>
          <w:numId w:val="38"/>
        </w:numPr>
        <w:spacing w:after="0"/>
      </w:pPr>
      <w:r>
        <w:t>Abu</w:t>
      </w:r>
      <w:r w:rsidR="00CA49A8" w:rsidRPr="00CA49A8">
        <w:t xml:space="preserve">Rahma, A. F., Campbell, J. E. et al (2011). 'Clinical outcomes for hostile versus favorable aortic neck anatomy in endovascular aortic aneurysm repair using modular devices'. </w:t>
      </w:r>
      <w:r w:rsidR="00CA49A8" w:rsidRPr="00713B2A">
        <w:rPr>
          <w:i/>
        </w:rPr>
        <w:t>J Vasc Surg</w:t>
      </w:r>
      <w:r w:rsidR="00CA49A8" w:rsidRPr="00CA49A8">
        <w:t>, 54 (1), 13-21.</w:t>
      </w:r>
    </w:p>
    <w:p w14:paraId="044BCA3D" w14:textId="638102F5" w:rsidR="00CA49A8" w:rsidRDefault="00713B2A" w:rsidP="00713B2A">
      <w:pPr>
        <w:pStyle w:val="EndNoteBibliography"/>
        <w:numPr>
          <w:ilvl w:val="0"/>
          <w:numId w:val="38"/>
        </w:numPr>
        <w:spacing w:after="0"/>
      </w:pPr>
      <w:r>
        <w:t>C</w:t>
      </w:r>
      <w:r w:rsidR="00CA49A8" w:rsidRPr="00CA49A8">
        <w:t xml:space="preserve">haikof, E. L., Fillinger, M. F. et al (2002). 'Identifying and grading factors that modify the outcome of endovascular aortic aneurysm repair'. </w:t>
      </w:r>
      <w:r w:rsidR="00CA49A8" w:rsidRPr="00713B2A">
        <w:rPr>
          <w:i/>
        </w:rPr>
        <w:t>J Vasc Surg</w:t>
      </w:r>
      <w:r w:rsidR="00CA49A8" w:rsidRPr="00CA49A8">
        <w:t>, 35 (5), 1061-6.</w:t>
      </w:r>
    </w:p>
    <w:p w14:paraId="7B63A72A" w14:textId="1177C92D" w:rsidR="00CA49A8" w:rsidRDefault="00713B2A" w:rsidP="00713B2A">
      <w:pPr>
        <w:pStyle w:val="EndNoteBibliography"/>
        <w:numPr>
          <w:ilvl w:val="0"/>
          <w:numId w:val="38"/>
        </w:numPr>
        <w:spacing w:after="0"/>
      </w:pPr>
      <w:r>
        <w:t>An</w:t>
      </w:r>
      <w:r w:rsidR="00CA49A8" w:rsidRPr="00CA49A8">
        <w:t xml:space="preserve">toniou, G. A., Georgiadis, G. S. et al (2013). 'A meta-analysis of outcomes of endovascular abdominal aortic aneurysm repair in patients with hostile and friendly neck anatomy'. </w:t>
      </w:r>
      <w:r w:rsidR="00CA49A8" w:rsidRPr="00713B2A">
        <w:rPr>
          <w:i/>
        </w:rPr>
        <w:t>J Vasc Surg</w:t>
      </w:r>
      <w:r w:rsidR="00CA49A8" w:rsidRPr="00CA49A8">
        <w:t>, 57 (2), 527-38.</w:t>
      </w:r>
    </w:p>
    <w:p w14:paraId="5BF9B0F5" w14:textId="470933C1" w:rsidR="00CA49A8" w:rsidRDefault="00713B2A" w:rsidP="00713B2A">
      <w:pPr>
        <w:pStyle w:val="EndNoteBibliography"/>
        <w:numPr>
          <w:ilvl w:val="0"/>
          <w:numId w:val="38"/>
        </w:numPr>
        <w:spacing w:after="0"/>
      </w:pPr>
      <w:r>
        <w:t>Mal</w:t>
      </w:r>
      <w:r w:rsidR="00CA49A8" w:rsidRPr="00CA49A8">
        <w:t xml:space="preserve">ina, M., Resch, T.&amp; Sonesson, B. (2008). 'EVAR and complex anatomy: an update on fenestrated and branched stent grafts'. </w:t>
      </w:r>
      <w:r w:rsidR="00CA49A8" w:rsidRPr="00713B2A">
        <w:rPr>
          <w:i/>
        </w:rPr>
        <w:t>Scand J Surg</w:t>
      </w:r>
      <w:r w:rsidR="00CA49A8" w:rsidRPr="00CA49A8">
        <w:t>, 97 (2), 195-204.</w:t>
      </w:r>
    </w:p>
    <w:p w14:paraId="5C0F54C7" w14:textId="2CCD390C" w:rsidR="00CA49A8" w:rsidRDefault="00713B2A" w:rsidP="00713B2A">
      <w:pPr>
        <w:pStyle w:val="EndNoteBibliography"/>
        <w:numPr>
          <w:ilvl w:val="0"/>
          <w:numId w:val="38"/>
        </w:numPr>
        <w:spacing w:after="0"/>
      </w:pPr>
      <w:r>
        <w:t>Ch</w:t>
      </w:r>
      <w:r w:rsidR="00CA49A8" w:rsidRPr="00CA49A8">
        <w:t xml:space="preserve">aikof, E. L., Dalman, R. L. et al (2018). 'The Society for Vascular Surgery practice guidelines on the care of patients with an abdominal aortic aneurysm'. </w:t>
      </w:r>
      <w:r w:rsidR="00CA49A8" w:rsidRPr="00713B2A">
        <w:rPr>
          <w:i/>
        </w:rPr>
        <w:t>J Vasc Surg</w:t>
      </w:r>
      <w:r w:rsidR="00CA49A8" w:rsidRPr="00CA49A8">
        <w:t>, 67 (1), 2-77.e2.</w:t>
      </w:r>
    </w:p>
    <w:p w14:paraId="2ED0BC03" w14:textId="73CA4EDB" w:rsidR="00CA49A8" w:rsidRDefault="00713B2A" w:rsidP="00713B2A">
      <w:pPr>
        <w:pStyle w:val="EndNoteBibliography"/>
        <w:numPr>
          <w:ilvl w:val="0"/>
          <w:numId w:val="38"/>
        </w:numPr>
        <w:spacing w:after="0"/>
      </w:pPr>
      <w:r>
        <w:t>Er</w:t>
      </w:r>
      <w:r w:rsidR="00CA49A8" w:rsidRPr="00CA49A8">
        <w:t xml:space="preserve">bel, R., Aboyans, V. et al (2014). '2014 ESC Guidelines on the diagnosis and treatment of aortic diseases: Document covering acute and chronic aortic diseases of the thoracic and abdominal aorta of the adult. The Task Force for the Diagnosis and Treatment of Aortic Diseases of the European Society of Cardiology (ESC)'. </w:t>
      </w:r>
      <w:r w:rsidR="00CA49A8" w:rsidRPr="00713B2A">
        <w:rPr>
          <w:i/>
        </w:rPr>
        <w:t>Eur Heart J</w:t>
      </w:r>
      <w:r w:rsidR="00CA49A8" w:rsidRPr="00CA49A8">
        <w:t>, 35 (41), 2873-926.</w:t>
      </w:r>
    </w:p>
    <w:p w14:paraId="6ABE6EB7" w14:textId="533C3D24" w:rsidR="00CA49A8" w:rsidRDefault="00713B2A" w:rsidP="00713B2A">
      <w:pPr>
        <w:pStyle w:val="EndNoteBibliography"/>
        <w:numPr>
          <w:ilvl w:val="0"/>
          <w:numId w:val="38"/>
        </w:numPr>
        <w:spacing w:after="0"/>
      </w:pPr>
      <w:r>
        <w:t>D</w:t>
      </w:r>
      <w:r w:rsidR="00CA49A8" w:rsidRPr="00CA49A8">
        <w:t xml:space="preserve">epartment of Health Western Australia (2018). </w:t>
      </w:r>
      <w:r w:rsidR="00CA49A8" w:rsidRPr="00713B2A">
        <w:rPr>
          <w:i/>
        </w:rPr>
        <w:t>Diagnostic Imaging Pathways - Abdominal Aortic Aneurysm (Repair Follow-up)</w:t>
      </w:r>
      <w:r w:rsidR="00CA49A8" w:rsidRPr="00CA49A8">
        <w:t xml:space="preserve">. [Internet]. Government of Western Australia. Available from: </w:t>
      </w:r>
      <w:hyperlink r:id="rId22" w:anchor="pathway" w:history="1">
        <w:r w:rsidR="00CA49A8" w:rsidRPr="00CA49A8">
          <w:rPr>
            <w:rStyle w:val="Hyperlink"/>
          </w:rPr>
          <w:t>http://www.imagingpathways.health.wa.gov.au/index.php/imaging-pathways/cardiovascular/follow-up-aaa-repair#pathway</w:t>
        </w:r>
      </w:hyperlink>
      <w:r w:rsidR="00CA49A8" w:rsidRPr="00CA49A8">
        <w:t xml:space="preserve"> [Accessed 29 October 2018].</w:t>
      </w:r>
    </w:p>
    <w:p w14:paraId="669B103A" w14:textId="10D62D36" w:rsidR="00CA49A8" w:rsidRDefault="00713B2A" w:rsidP="00713B2A">
      <w:pPr>
        <w:pStyle w:val="EndNoteBibliography"/>
        <w:numPr>
          <w:ilvl w:val="0"/>
          <w:numId w:val="38"/>
        </w:numPr>
        <w:spacing w:after="0"/>
      </w:pPr>
      <w:r>
        <w:t>Jo</w:t>
      </w:r>
      <w:r w:rsidR="00CA49A8" w:rsidRPr="00CA49A8">
        <w:t xml:space="preserve">rdan, W. D., Jr., Mehta, M. et al (2014). 'Results of the ANCHOR prospective, multicenter registry of EndoAnchors for type Ia endoleaks and endograft migration in patients with challenging anatomy'. </w:t>
      </w:r>
      <w:r w:rsidR="00CA49A8" w:rsidRPr="00713B2A">
        <w:rPr>
          <w:i/>
        </w:rPr>
        <w:t>J Vasc Surg</w:t>
      </w:r>
      <w:r w:rsidR="00CA49A8" w:rsidRPr="00CA49A8">
        <w:t>, 60 (4), 885-92.e2.</w:t>
      </w:r>
    </w:p>
    <w:p w14:paraId="05479A54" w14:textId="2E3B96E4" w:rsidR="00CA49A8" w:rsidRDefault="00082085" w:rsidP="00BD1BB7">
      <w:pPr>
        <w:pStyle w:val="EndNoteBibliography"/>
        <w:numPr>
          <w:ilvl w:val="0"/>
          <w:numId w:val="38"/>
        </w:numPr>
        <w:spacing w:after="0"/>
      </w:pPr>
      <w:r>
        <w:t>Green</w:t>
      </w:r>
      <w:r w:rsidR="00CA49A8" w:rsidRPr="00CA49A8">
        <w:t xml:space="preserve">halgh, R., Brown, L. et al (2005). 'Endovascular aneurysm repair versus open repair in patients with abdominal aortic aneurysm (EVAR trial 1): randomised controlled trial'. </w:t>
      </w:r>
      <w:r w:rsidR="00CA49A8" w:rsidRPr="00082085">
        <w:rPr>
          <w:i/>
        </w:rPr>
        <w:t>Lancet</w:t>
      </w:r>
      <w:r w:rsidR="00CA49A8" w:rsidRPr="00CA49A8">
        <w:t>, 365 (9478), 2179-86.</w:t>
      </w:r>
    </w:p>
    <w:p w14:paraId="014DC5C2" w14:textId="245BEDB5" w:rsidR="00CA49A8" w:rsidRDefault="00082085" w:rsidP="0012751C">
      <w:pPr>
        <w:pStyle w:val="EndNoteBibliography"/>
        <w:numPr>
          <w:ilvl w:val="0"/>
          <w:numId w:val="38"/>
        </w:numPr>
        <w:spacing w:after="0"/>
      </w:pPr>
      <w:r>
        <w:t>H</w:t>
      </w:r>
      <w:r w:rsidR="00CA49A8" w:rsidRPr="00CA49A8">
        <w:t xml:space="preserve">arris, P. L., Vallabhaneni, S. R. et al (2000). 'Incidence and risk factors of late rupture, conversion, and death after endovascular repair of infrarenal aortic aneurysms: the EUROSTAR experience. European Collaborators on Stent/graft techniques for aortic aneurysm repair'. </w:t>
      </w:r>
      <w:r w:rsidR="00CA49A8" w:rsidRPr="00082085">
        <w:rPr>
          <w:i/>
        </w:rPr>
        <w:t>J Vasc Surg</w:t>
      </w:r>
      <w:r w:rsidR="00CA49A8" w:rsidRPr="00CA49A8">
        <w:t>, 32 (4), 739-49.</w:t>
      </w:r>
    </w:p>
    <w:p w14:paraId="18CED84C" w14:textId="08C01665" w:rsidR="00CA49A8" w:rsidRDefault="00082085" w:rsidP="004572E2">
      <w:pPr>
        <w:pStyle w:val="EndNoteBibliography"/>
        <w:numPr>
          <w:ilvl w:val="0"/>
          <w:numId w:val="38"/>
        </w:numPr>
        <w:spacing w:after="0"/>
      </w:pPr>
      <w:r>
        <w:t>C</w:t>
      </w:r>
      <w:r w:rsidR="00CA49A8" w:rsidRPr="00CA49A8">
        <w:t>haikof, E. L., Blankensteijn, J. D. et al (2002). 'Reporting standards for endovascular aortic aneurysm repair'. 35 (5), 1048-60.</w:t>
      </w:r>
    </w:p>
    <w:p w14:paraId="266C1EF6" w14:textId="54D00E2A" w:rsidR="00CA49A8" w:rsidRDefault="00082085" w:rsidP="00AD00DC">
      <w:pPr>
        <w:pStyle w:val="EndNoteBibliography"/>
        <w:numPr>
          <w:ilvl w:val="0"/>
          <w:numId w:val="38"/>
        </w:numPr>
        <w:spacing w:after="0"/>
      </w:pPr>
      <w:r>
        <w:t>Day</w:t>
      </w:r>
      <w:r w:rsidR="00CA49A8" w:rsidRPr="00CA49A8">
        <w:t>e, D., Walker, T. G. J. C. d.&amp; therapy (2018). 'Complications of endovascular aneurysm repair of the thoracic and abdominal aorta: evaluation and management'. 8 (Suppl 1), S138.</w:t>
      </w:r>
    </w:p>
    <w:p w14:paraId="490B72B1" w14:textId="1CB607EE" w:rsidR="00CA49A8" w:rsidRDefault="00082085" w:rsidP="006B0CA0">
      <w:pPr>
        <w:pStyle w:val="EndNoteBibliography"/>
        <w:numPr>
          <w:ilvl w:val="0"/>
          <w:numId w:val="38"/>
        </w:numPr>
        <w:spacing w:after="0"/>
      </w:pPr>
      <w:r>
        <w:lastRenderedPageBreak/>
        <w:t>B</w:t>
      </w:r>
      <w:r w:rsidR="00CA49A8" w:rsidRPr="00CA49A8">
        <w:t>endermacher, B., Stokmans, R. et al (2012). 'EVAR reintervention management strategies in contemporary practice'. 53 (4), 411-8.</w:t>
      </w:r>
    </w:p>
    <w:p w14:paraId="2B5C3D89" w14:textId="4AB2510A" w:rsidR="00CA49A8" w:rsidRDefault="00082085" w:rsidP="00103C1D">
      <w:pPr>
        <w:pStyle w:val="EndNoteBibliography"/>
        <w:numPr>
          <w:ilvl w:val="0"/>
          <w:numId w:val="38"/>
        </w:numPr>
        <w:spacing w:after="0"/>
      </w:pPr>
      <w:r>
        <w:t>Cao</w:t>
      </w:r>
      <w:r w:rsidR="00CA49A8" w:rsidRPr="00CA49A8">
        <w:t>, P., Verzini, F. et al (2002). 'Device migration after endoluminal abdominal aortic aneurysm repair: analysis of 113 cases with a minimum follow-up period of 2 years'. 35 (2), 229-35.</w:t>
      </w:r>
    </w:p>
    <w:p w14:paraId="27B9B170" w14:textId="1B581EDC" w:rsidR="00CA49A8" w:rsidRDefault="00082085" w:rsidP="0096703C">
      <w:pPr>
        <w:pStyle w:val="EndNoteBibliography"/>
        <w:numPr>
          <w:ilvl w:val="0"/>
          <w:numId w:val="38"/>
        </w:numPr>
        <w:spacing w:after="0"/>
      </w:pPr>
      <w:r>
        <w:t>N</w:t>
      </w:r>
      <w:r w:rsidR="00CA49A8" w:rsidRPr="00CA49A8">
        <w:t xml:space="preserve">ation, D. A.&amp; Wang, G. J. (2015). 'TEVAR: endovascular repair of the thoracic aorta'.Conference Proceeding: Semin Intervent Radiol; In </w:t>
      </w:r>
      <w:r w:rsidR="00CA49A8" w:rsidRPr="00082085">
        <w:rPr>
          <w:i/>
        </w:rPr>
        <w:t>TEVAR: endovascular repair of the thoracic aorta</w:t>
      </w:r>
      <w:r w:rsidR="00CA49A8" w:rsidRPr="00CA49A8">
        <w:t xml:space="preserve">, 32, 265, </w:t>
      </w:r>
    </w:p>
    <w:p w14:paraId="71F4E034" w14:textId="3B68E5CF" w:rsidR="00CA49A8" w:rsidRDefault="00082085" w:rsidP="00443232">
      <w:pPr>
        <w:pStyle w:val="EndNoteBibliography"/>
        <w:numPr>
          <w:ilvl w:val="0"/>
          <w:numId w:val="38"/>
        </w:numPr>
        <w:spacing w:after="0"/>
      </w:pPr>
      <w:r>
        <w:t>A</w:t>
      </w:r>
      <w:r w:rsidR="00CA49A8" w:rsidRPr="00CA49A8">
        <w:t>pplicant. Teleconference with the Applicants and their clinical experts on 8 October 2018. In: ASERNIP-S, editor.2018.</w:t>
      </w:r>
    </w:p>
    <w:p w14:paraId="661CDAD0" w14:textId="2C381913" w:rsidR="00CA49A8" w:rsidRDefault="00082085" w:rsidP="007D6B79">
      <w:pPr>
        <w:pStyle w:val="EndNoteBibliography"/>
        <w:numPr>
          <w:ilvl w:val="0"/>
          <w:numId w:val="38"/>
        </w:numPr>
        <w:spacing w:after="0"/>
      </w:pPr>
      <w:r>
        <w:t>Th</w:t>
      </w:r>
      <w:r w:rsidR="00CA49A8" w:rsidRPr="00CA49A8">
        <w:t xml:space="preserve">erapeutic Goods Administration (2018). </w:t>
      </w:r>
      <w:r w:rsidR="00CA49A8" w:rsidRPr="00082085">
        <w:rPr>
          <w:i/>
        </w:rPr>
        <w:t>Australian Register of Therapeutic Goods</w:t>
      </w:r>
      <w:r w:rsidR="00CA49A8" w:rsidRPr="00CA49A8">
        <w:t xml:space="preserve">. [Internet]. Australian Government Department of Health. Available from: </w:t>
      </w:r>
      <w:hyperlink r:id="rId23" w:history="1">
        <w:r w:rsidR="00CA49A8" w:rsidRPr="00CA49A8">
          <w:rPr>
            <w:rStyle w:val="Hyperlink"/>
          </w:rPr>
          <w:t>https://www.tga.gov.au/artg</w:t>
        </w:r>
      </w:hyperlink>
      <w:r w:rsidR="00CA49A8" w:rsidRPr="00CA49A8">
        <w:t xml:space="preserve"> [Accessed 30 October 2018].</w:t>
      </w:r>
    </w:p>
    <w:p w14:paraId="1B0E757B" w14:textId="1257D024" w:rsidR="00CA49A8" w:rsidRDefault="00082085" w:rsidP="007B0B26">
      <w:pPr>
        <w:pStyle w:val="EndNoteBibliography"/>
        <w:numPr>
          <w:ilvl w:val="0"/>
          <w:numId w:val="38"/>
        </w:numPr>
        <w:spacing w:after="0"/>
      </w:pPr>
      <w:r>
        <w:t>M</w:t>
      </w:r>
      <w:r w:rsidR="00CA49A8" w:rsidRPr="00CA49A8">
        <w:t xml:space="preserve">edtronic (2017). </w:t>
      </w:r>
      <w:r w:rsidR="00CA49A8" w:rsidRPr="00082085">
        <w:rPr>
          <w:i/>
        </w:rPr>
        <w:t>Aptus™ Heli-FX™ and Heli-FX Thoracic EndoAnchor™ Systems, comprising the Heli-FX Guides, Heli-FX Appliers, EndoAnchor implants, and EndoAnchor Cassettes</w:t>
      </w:r>
      <w:r w:rsidR="00CA49A8" w:rsidRPr="00CA49A8">
        <w:t xml:space="preserve">. [Internet]. Medtronic. Available from: </w:t>
      </w:r>
      <w:hyperlink r:id="rId24" w:history="1">
        <w:r w:rsidR="00CA49A8" w:rsidRPr="00CA49A8">
          <w:rPr>
            <w:rStyle w:val="Hyperlink"/>
          </w:rPr>
          <w:t>http://manuals.medtronic.com/content/dam/emanuals/cardio/CONTRIB_255781.pdf</w:t>
        </w:r>
      </w:hyperlink>
      <w:r w:rsidR="00CA49A8" w:rsidRPr="00CA49A8">
        <w:t xml:space="preserve"> [Accessed 01/10 2018].</w:t>
      </w:r>
    </w:p>
    <w:p w14:paraId="6A799A38" w14:textId="44842189" w:rsidR="00082085" w:rsidRDefault="00082085" w:rsidP="00082085">
      <w:pPr>
        <w:pStyle w:val="EndNoteBibliography"/>
        <w:numPr>
          <w:ilvl w:val="0"/>
          <w:numId w:val="38"/>
        </w:numPr>
        <w:spacing w:after="0"/>
      </w:pPr>
      <w:r>
        <w:t>Scu</w:t>
      </w:r>
      <w:r w:rsidR="00CA49A8" w:rsidRPr="00CA49A8">
        <w:t xml:space="preserve">rr, J. R.&amp; McWilliams, R. G. (2007). 'Fenestrated aortic stent grafts'. </w:t>
      </w:r>
      <w:r w:rsidR="00CA49A8" w:rsidRPr="00082085">
        <w:rPr>
          <w:i/>
        </w:rPr>
        <w:t>Semin Intervent Radiol</w:t>
      </w:r>
      <w:r w:rsidR="00CA49A8" w:rsidRPr="00CA49A8">
        <w:t>, 24 (2), 211-20.</w:t>
      </w:r>
    </w:p>
    <w:p w14:paraId="7597A171" w14:textId="0E145BC1" w:rsidR="00CA49A8" w:rsidRDefault="00082085" w:rsidP="004F05F9">
      <w:pPr>
        <w:pStyle w:val="EndNoteBibliography"/>
        <w:numPr>
          <w:ilvl w:val="0"/>
          <w:numId w:val="38"/>
        </w:numPr>
        <w:spacing w:after="0"/>
      </w:pPr>
      <w:r>
        <w:t>Ry</w:t>
      </w:r>
      <w:r w:rsidR="00CA49A8" w:rsidRPr="00CA49A8">
        <w:t xml:space="preserve">lski, B., Czerny, M. et al (2015). 'Fenestrated and Branched Aortic Grafts'. </w:t>
      </w:r>
      <w:r w:rsidR="00CA49A8" w:rsidRPr="00082085">
        <w:rPr>
          <w:i/>
        </w:rPr>
        <w:t>Deutsches Arzteblatt international</w:t>
      </w:r>
      <w:r w:rsidR="00CA49A8" w:rsidRPr="00CA49A8">
        <w:t>, 112 (48), 816-22.</w:t>
      </w:r>
    </w:p>
    <w:p w14:paraId="4BC246B4" w14:textId="1477C119" w:rsidR="00CA49A8" w:rsidRDefault="00082085" w:rsidP="006B1887">
      <w:pPr>
        <w:pStyle w:val="EndNoteBibliography"/>
        <w:numPr>
          <w:ilvl w:val="0"/>
          <w:numId w:val="38"/>
        </w:numPr>
        <w:spacing w:after="0"/>
      </w:pPr>
      <w:r>
        <w:t>Graves</w:t>
      </w:r>
      <w:r w:rsidR="00CA49A8" w:rsidRPr="00CA49A8">
        <w:t xml:space="preserve">, H. L.&amp; Jackson, B. M. (2015). 'The Current State of Fenestrated and Branched Devices for Abdominal Aortic Aneurysm Repair'. </w:t>
      </w:r>
      <w:r w:rsidR="00CA49A8" w:rsidRPr="00082085">
        <w:rPr>
          <w:i/>
        </w:rPr>
        <w:t>Semin Intervent Radiol</w:t>
      </w:r>
      <w:r w:rsidR="00CA49A8" w:rsidRPr="00CA49A8">
        <w:t>, 32 (3), 304-10.</w:t>
      </w:r>
    </w:p>
    <w:p w14:paraId="072E7054" w14:textId="6B7E0482" w:rsidR="00CA49A8" w:rsidRDefault="00082085" w:rsidP="00AF311A">
      <w:pPr>
        <w:pStyle w:val="EndNoteBibliography"/>
        <w:numPr>
          <w:ilvl w:val="0"/>
          <w:numId w:val="38"/>
        </w:numPr>
        <w:spacing w:after="0"/>
      </w:pPr>
      <w:r>
        <w:t>Lind</w:t>
      </w:r>
      <w:r w:rsidR="00CA49A8" w:rsidRPr="00CA49A8">
        <w:t xml:space="preserve">blad, B., Bin Jabr, A. et al (2015). 'Chimney Grafts in Aortic Stent Grafting: Hazardous or Useful Technique? Systematic Review of Current Data'. </w:t>
      </w:r>
      <w:r w:rsidR="00CA49A8" w:rsidRPr="00082085">
        <w:rPr>
          <w:i/>
        </w:rPr>
        <w:t>Eur J Vasc Endovasc Surg</w:t>
      </w:r>
      <w:r w:rsidR="00CA49A8" w:rsidRPr="00CA49A8">
        <w:t>, 50 (6), 722-31.</w:t>
      </w:r>
    </w:p>
    <w:p w14:paraId="43837F54" w14:textId="51312681" w:rsidR="00CA49A8" w:rsidRPr="00CA49A8" w:rsidRDefault="00082085" w:rsidP="00D71651">
      <w:pPr>
        <w:pStyle w:val="EndNoteBibliography"/>
        <w:numPr>
          <w:ilvl w:val="0"/>
          <w:numId w:val="38"/>
        </w:numPr>
        <w:spacing w:after="0"/>
      </w:pPr>
      <w:r>
        <w:t>Mo</w:t>
      </w:r>
      <w:r w:rsidR="00CA49A8" w:rsidRPr="00CA49A8">
        <w:t xml:space="preserve">ulakakis, K. G., Mylonas, S. N. et al (2012). 'The chimney graft technique for preserving visceral vessels during endovascular treatment of aortic pathologies'. </w:t>
      </w:r>
      <w:r w:rsidR="00CA49A8" w:rsidRPr="00082085">
        <w:rPr>
          <w:i/>
        </w:rPr>
        <w:t>J Vasc Surg</w:t>
      </w:r>
      <w:r w:rsidR="00CA49A8" w:rsidRPr="00CA49A8">
        <w:t>, 55 (5), 1497-503.</w:t>
      </w:r>
    </w:p>
    <w:p w14:paraId="0847D076" w14:textId="32A01CF4" w:rsidR="007E7E23" w:rsidRPr="001F2A5C" w:rsidRDefault="002626A8" w:rsidP="007E7E23">
      <w:pPr>
        <w:rPr>
          <w:color w:val="FF0000"/>
          <w:u w:val="dotted"/>
        </w:rPr>
      </w:pPr>
      <w:r>
        <w:rPr>
          <w:color w:val="FF0000"/>
          <w:u w:val="dotted"/>
        </w:rPr>
        <w:fldChar w:fldCharType="end"/>
      </w:r>
    </w:p>
    <w:sectPr w:rsidR="007E7E23" w:rsidRPr="001F2A5C" w:rsidSect="009771E6">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E5FD88" w16cid:durableId="2028FB0A"/>
  <w16cid:commentId w16cid:paraId="32432746" w16cid:durableId="20210B08"/>
  <w16cid:commentId w16cid:paraId="6BAF932F" w16cid:durableId="20210B46"/>
  <w16cid:commentId w16cid:paraId="552A8305" w16cid:durableId="2028FBC9"/>
  <w16cid:commentId w16cid:paraId="0A96A33D" w16cid:durableId="2028FBB9"/>
  <w16cid:commentId w16cid:paraId="201B22F3" w16cid:durableId="2028FC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9FA83" w14:textId="77777777" w:rsidR="00713B2A" w:rsidRDefault="00713B2A" w:rsidP="003D699E">
      <w:pPr>
        <w:spacing w:after="0" w:line="240" w:lineRule="auto"/>
      </w:pPr>
      <w:r>
        <w:separator/>
      </w:r>
    </w:p>
  </w:endnote>
  <w:endnote w:type="continuationSeparator" w:id="0">
    <w:p w14:paraId="1EB1190E" w14:textId="77777777" w:rsidR="00713B2A" w:rsidRDefault="00713B2A" w:rsidP="003D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dvOTb7819099">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3F8AC" w14:textId="77777777" w:rsidR="00C33BA4" w:rsidRDefault="00C33B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14:paraId="7366DBCD" w14:textId="6B392A84" w:rsidR="00713B2A" w:rsidRDefault="00713B2A" w:rsidP="003D699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694D33" w:rsidRPr="00694D33">
          <w:rPr>
            <w:b/>
            <w:bCs/>
            <w:noProof/>
            <w:sz w:val="18"/>
            <w:szCs w:val="18"/>
          </w:rPr>
          <w:t>18</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Ratified PICO Confirmation – March 2019</w:t>
        </w:r>
      </w:p>
      <w:p w14:paraId="4C0B4880" w14:textId="77777777" w:rsidR="00713B2A" w:rsidRPr="001E4671" w:rsidRDefault="00713B2A" w:rsidP="003D699E">
        <w:pPr>
          <w:pStyle w:val="Footer"/>
          <w:pBdr>
            <w:top w:val="single" w:sz="4" w:space="1" w:color="D9D9D9" w:themeColor="background1" w:themeShade="D9"/>
          </w:pBdr>
          <w:rPr>
            <w:color w:val="808080" w:themeColor="background1" w:themeShade="80"/>
            <w:spacing w:val="60"/>
            <w:sz w:val="18"/>
            <w:szCs w:val="18"/>
          </w:rPr>
        </w:pPr>
        <w:r>
          <w:rPr>
            <w:color w:val="808080" w:themeColor="background1" w:themeShade="80"/>
            <w:spacing w:val="60"/>
            <w:sz w:val="18"/>
            <w:szCs w:val="18"/>
          </w:rPr>
          <w:tab/>
          <w:t xml:space="preserve">Application 1553:  </w:t>
        </w:r>
        <w:r w:rsidRPr="001E4671">
          <w:rPr>
            <w:color w:val="808080" w:themeColor="background1" w:themeShade="80"/>
            <w:spacing w:val="60"/>
            <w:sz w:val="18"/>
            <w:szCs w:val="18"/>
          </w:rPr>
          <w:t>Transmural fixation of aortic endograft adjunct to endovascular aneurysm repair using helical anchors</w:t>
        </w:r>
      </w:p>
    </w:sdtContent>
  </w:sdt>
  <w:p w14:paraId="67E9283F" w14:textId="77777777" w:rsidR="00713B2A" w:rsidRDefault="00713B2A" w:rsidP="003D699E">
    <w:pPr>
      <w:pStyle w:val="Footer"/>
    </w:pPr>
  </w:p>
  <w:p w14:paraId="76B9D93E" w14:textId="77777777" w:rsidR="00713B2A" w:rsidRDefault="00713B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A4BF9" w14:textId="77777777" w:rsidR="00C33BA4" w:rsidRDefault="00C33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1B1EE" w14:textId="77777777" w:rsidR="00713B2A" w:rsidRDefault="00713B2A" w:rsidP="003D699E">
      <w:pPr>
        <w:spacing w:after="0" w:line="240" w:lineRule="auto"/>
      </w:pPr>
      <w:r>
        <w:separator/>
      </w:r>
    </w:p>
  </w:footnote>
  <w:footnote w:type="continuationSeparator" w:id="0">
    <w:p w14:paraId="07ECC221" w14:textId="77777777" w:rsidR="00713B2A" w:rsidRDefault="00713B2A" w:rsidP="003D6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47129" w14:textId="77777777" w:rsidR="00713B2A" w:rsidRDefault="00713B2A">
    <w:pPr>
      <w:pStyle w:val="Header"/>
    </w:pPr>
    <w:r>
      <w:rPr>
        <w:noProof/>
        <w:lang w:eastAsia="en-AU"/>
      </w:rPr>
      <mc:AlternateContent>
        <mc:Choice Requires="wps">
          <w:drawing>
            <wp:anchor distT="0" distB="0" distL="114300" distR="114300" simplePos="0" relativeHeight="251657728" behindDoc="1" locked="0" layoutInCell="0" allowOverlap="1" wp14:anchorId="5AAFCABE" wp14:editId="2501C98B">
              <wp:simplePos x="0" y="0"/>
              <wp:positionH relativeFrom="margin">
                <wp:align>center</wp:align>
              </wp:positionH>
              <wp:positionV relativeFrom="margin">
                <wp:align>center</wp:align>
              </wp:positionV>
              <wp:extent cx="7458710" cy="621030"/>
              <wp:effectExtent l="0" t="2486025" r="0" b="2426970"/>
              <wp:wrapNone/>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9DB043" w14:textId="77777777" w:rsidR="00713B2A" w:rsidRDefault="00713B2A" w:rsidP="00166E8B">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AFCABE" id="_x0000_t202" coordsize="21600,21600" o:spt="202" path="m,l,21600r21600,l21600,xe">
              <v:stroke joinstyle="miter"/>
              <v:path gradientshapeok="t" o:connecttype="rect"/>
            </v:shapetype>
            <v:shape id="WordArt 6" o:spid="_x0000_s1026" type="#_x0000_t202" style="position:absolute;margin-left:0;margin-top:0;width:587.3pt;height:48.9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" o:allowincell="f" filled="f" stroked="f">
              <v:stroke joinstyle="round"/>
              <o:lock v:ext="edit" shapetype="t"/>
              <v:textbox style="mso-fit-shape-to-text:t">
                <w:txbxContent>
                  <w:p w14:paraId="509DB043" w14:textId="77777777" w:rsidR="00713B2A" w:rsidRDefault="00713B2A" w:rsidP="00166E8B">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20A43" w14:textId="77777777" w:rsidR="00C33BA4" w:rsidRDefault="00C33B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FAF09" w14:textId="77777777" w:rsidR="00C33BA4" w:rsidRDefault="00C33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F3E5F9"/>
    <w:multiLevelType w:val="hybridMultilevel"/>
    <w:tmpl w:val="769C5E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062D0"/>
    <w:multiLevelType w:val="hybridMultilevel"/>
    <w:tmpl w:val="193C5E8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 w15:restartNumberingAfterBreak="0">
    <w:nsid w:val="04C11281"/>
    <w:multiLevelType w:val="hybridMultilevel"/>
    <w:tmpl w:val="29A4F7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9136C7"/>
    <w:multiLevelType w:val="hybridMultilevel"/>
    <w:tmpl w:val="3F6EC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2835377"/>
    <w:multiLevelType w:val="hybridMultilevel"/>
    <w:tmpl w:val="9D60D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5C76A8"/>
    <w:multiLevelType w:val="hybridMultilevel"/>
    <w:tmpl w:val="C76AB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1C6C04"/>
    <w:multiLevelType w:val="hybridMultilevel"/>
    <w:tmpl w:val="691AA75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E3914DE"/>
    <w:multiLevelType w:val="hybridMultilevel"/>
    <w:tmpl w:val="39284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61707C"/>
    <w:multiLevelType w:val="hybridMultilevel"/>
    <w:tmpl w:val="482C1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8A1785"/>
    <w:multiLevelType w:val="hybridMultilevel"/>
    <w:tmpl w:val="0D18AC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45054D8"/>
    <w:multiLevelType w:val="hybridMultilevel"/>
    <w:tmpl w:val="482C1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5A15BB3"/>
    <w:multiLevelType w:val="hybridMultilevel"/>
    <w:tmpl w:val="4A786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DA1F0B"/>
    <w:multiLevelType w:val="hybridMultilevel"/>
    <w:tmpl w:val="61B8380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A0114CE"/>
    <w:multiLevelType w:val="hybridMultilevel"/>
    <w:tmpl w:val="A606C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C73F90"/>
    <w:multiLevelType w:val="hybridMultilevel"/>
    <w:tmpl w:val="6BE81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7C2F9F"/>
    <w:multiLevelType w:val="hybridMultilevel"/>
    <w:tmpl w:val="5F803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3B0040"/>
    <w:multiLevelType w:val="hybridMultilevel"/>
    <w:tmpl w:val="7436C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7D74A2"/>
    <w:multiLevelType w:val="hybridMultilevel"/>
    <w:tmpl w:val="9048C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3F55C8"/>
    <w:multiLevelType w:val="hybridMultilevel"/>
    <w:tmpl w:val="482C1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0594DC8"/>
    <w:multiLevelType w:val="hybridMultilevel"/>
    <w:tmpl w:val="A69C2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9738C0"/>
    <w:multiLevelType w:val="hybridMultilevel"/>
    <w:tmpl w:val="A650C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4F5B24E8"/>
    <w:multiLevelType w:val="hybridMultilevel"/>
    <w:tmpl w:val="32E6F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800124"/>
    <w:multiLevelType w:val="hybridMultilevel"/>
    <w:tmpl w:val="FE082E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DB45C40"/>
    <w:multiLevelType w:val="hybridMultilevel"/>
    <w:tmpl w:val="482C1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EFB5B2A"/>
    <w:multiLevelType w:val="hybridMultilevel"/>
    <w:tmpl w:val="38765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15:restartNumberingAfterBreak="0">
    <w:nsid w:val="7BAB163F"/>
    <w:multiLevelType w:val="hybridMultilevel"/>
    <w:tmpl w:val="1E54C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0111F2"/>
    <w:multiLevelType w:val="hybridMultilevel"/>
    <w:tmpl w:val="274AA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6D7778"/>
    <w:multiLevelType w:val="hybridMultilevel"/>
    <w:tmpl w:val="13CE2F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EA42B95"/>
    <w:multiLevelType w:val="hybridMultilevel"/>
    <w:tmpl w:val="7DF25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num>
  <w:num w:numId="2">
    <w:abstractNumId w:val="4"/>
  </w:num>
  <w:num w:numId="3">
    <w:abstractNumId w:val="11"/>
  </w:num>
  <w:num w:numId="4">
    <w:abstractNumId w:val="29"/>
  </w:num>
  <w:num w:numId="5">
    <w:abstractNumId w:val="33"/>
  </w:num>
  <w:num w:numId="6">
    <w:abstractNumId w:val="25"/>
  </w:num>
  <w:num w:numId="7">
    <w:abstractNumId w:val="6"/>
  </w:num>
  <w:num w:numId="8">
    <w:abstractNumId w:val="5"/>
  </w:num>
  <w:num w:numId="9">
    <w:abstractNumId w:val="27"/>
  </w:num>
  <w:num w:numId="10">
    <w:abstractNumId w:val="13"/>
  </w:num>
  <w:num w:numId="11">
    <w:abstractNumId w:val="37"/>
  </w:num>
  <w:num w:numId="12">
    <w:abstractNumId w:val="36"/>
  </w:num>
  <w:num w:numId="13">
    <w:abstractNumId w:val="14"/>
  </w:num>
  <w:num w:numId="14">
    <w:abstractNumId w:val="22"/>
  </w:num>
  <w:num w:numId="15">
    <w:abstractNumId w:val="31"/>
  </w:num>
  <w:num w:numId="16">
    <w:abstractNumId w:val="12"/>
  </w:num>
  <w:num w:numId="17">
    <w:abstractNumId w:val="30"/>
  </w:num>
  <w:num w:numId="18">
    <w:abstractNumId w:val="21"/>
  </w:num>
  <w:num w:numId="19">
    <w:abstractNumId w:val="26"/>
  </w:num>
  <w:num w:numId="20">
    <w:abstractNumId w:val="17"/>
  </w:num>
  <w:num w:numId="21">
    <w:abstractNumId w:val="15"/>
  </w:num>
  <w:num w:numId="22">
    <w:abstractNumId w:val="32"/>
  </w:num>
  <w:num w:numId="23">
    <w:abstractNumId w:val="18"/>
  </w:num>
  <w:num w:numId="24">
    <w:abstractNumId w:val="34"/>
  </w:num>
  <w:num w:numId="25">
    <w:abstractNumId w:val="1"/>
  </w:num>
  <w:num w:numId="26">
    <w:abstractNumId w:val="35"/>
  </w:num>
  <w:num w:numId="27">
    <w:abstractNumId w:val="8"/>
  </w:num>
  <w:num w:numId="28">
    <w:abstractNumId w:val="19"/>
  </w:num>
  <w:num w:numId="29">
    <w:abstractNumId w:val="7"/>
  </w:num>
  <w:num w:numId="30">
    <w:abstractNumId w:val="23"/>
  </w:num>
  <w:num w:numId="31">
    <w:abstractNumId w:val="3"/>
  </w:num>
  <w:num w:numId="32">
    <w:abstractNumId w:val="24"/>
  </w:num>
  <w:num w:numId="33">
    <w:abstractNumId w:val="20"/>
  </w:num>
  <w:num w:numId="34">
    <w:abstractNumId w:val="2"/>
  </w:num>
  <w:num w:numId="35">
    <w:abstractNumId w:val="10"/>
  </w:num>
  <w:num w:numId="36">
    <w:abstractNumId w:val="9"/>
  </w:num>
  <w:num w:numId="37">
    <w:abstractNumId w:val="0"/>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UwMzA2MrCwsDQ2NDdQ0lEKTi0uzszPAykwrAUAEDBm6ywAAAA="/>
    <w:docVar w:name="EN.InstantFormat" w:val="&lt;ENInstantFormat&gt;&lt;Enabled&gt;1&lt;/Enabled&gt;&lt;ScanUnformatted&gt;1&lt;/ScanUnformatted&gt;&lt;ScanChanges&gt;1&lt;/ScanChanges&gt;&lt;Suspended&gt;0&lt;/Suspended&gt;&lt;/ENInstantFormat&gt;"/>
    <w:docVar w:name="EN.Layout" w:val="&lt;ENLayout&gt;&lt;Style&gt;HPACT May 2016&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952etednfxx9zexd2lvse5ba99r22vzxz0t&quot;&gt;PICO 1553&lt;record-ids&gt;&lt;item&gt;2&lt;/item&gt;&lt;item&gt;4&lt;/item&gt;&lt;item&gt;5&lt;/item&gt;&lt;item&gt;6&lt;/item&gt;&lt;item&gt;9&lt;/item&gt;&lt;item&gt;13&lt;/item&gt;&lt;item&gt;24&lt;/item&gt;&lt;item&gt;39&lt;/item&gt;&lt;item&gt;40&lt;/item&gt;&lt;item&gt;41&lt;/item&gt;&lt;item&gt;42&lt;/item&gt;&lt;item&gt;43&lt;/item&gt;&lt;item&gt;44&lt;/item&gt;&lt;item&gt;45&lt;/item&gt;&lt;item&gt;46&lt;/item&gt;&lt;item&gt;48&lt;/item&gt;&lt;item&gt;49&lt;/item&gt;&lt;item&gt;50&lt;/item&gt;&lt;item&gt;51&lt;/item&gt;&lt;item&gt;52&lt;/item&gt;&lt;item&gt;53&lt;/item&gt;&lt;item&gt;54&lt;/item&gt;&lt;item&gt;55&lt;/item&gt;&lt;item&gt;57&lt;/item&gt;&lt;item&gt;58&lt;/item&gt;&lt;item&gt;59&lt;/item&gt;&lt;item&gt;61&lt;/item&gt;&lt;item&gt;62&lt;/item&gt;&lt;item&gt;63&lt;/item&gt;&lt;item&gt;66&lt;/item&gt;&lt;item&gt;67&lt;/item&gt;&lt;item&gt;69&lt;/item&gt;&lt;item&gt;70&lt;/item&gt;&lt;item&gt;71&lt;/item&gt;&lt;item&gt;72&lt;/item&gt;&lt;item&gt;73&lt;/item&gt;&lt;item&gt;74&lt;/item&gt;&lt;item&gt;75&lt;/item&gt;&lt;/record-ids&gt;&lt;/item&gt;&lt;/Libraries&gt;"/>
  </w:docVars>
  <w:rsids>
    <w:rsidRoot w:val="0044715D"/>
    <w:rsid w:val="000010D4"/>
    <w:rsid w:val="00002118"/>
    <w:rsid w:val="00004548"/>
    <w:rsid w:val="00004A8C"/>
    <w:rsid w:val="000061C3"/>
    <w:rsid w:val="000127A6"/>
    <w:rsid w:val="00014375"/>
    <w:rsid w:val="0002380B"/>
    <w:rsid w:val="0003068E"/>
    <w:rsid w:val="00032F32"/>
    <w:rsid w:val="0005113A"/>
    <w:rsid w:val="00052222"/>
    <w:rsid w:val="00055E36"/>
    <w:rsid w:val="00057693"/>
    <w:rsid w:val="00063AC8"/>
    <w:rsid w:val="00082085"/>
    <w:rsid w:val="000872E6"/>
    <w:rsid w:val="000A0FBA"/>
    <w:rsid w:val="000A5BF6"/>
    <w:rsid w:val="000B519A"/>
    <w:rsid w:val="000C2D39"/>
    <w:rsid w:val="000E2E0A"/>
    <w:rsid w:val="000E4E9B"/>
    <w:rsid w:val="000E7E5C"/>
    <w:rsid w:val="000F300C"/>
    <w:rsid w:val="001113B7"/>
    <w:rsid w:val="0012201C"/>
    <w:rsid w:val="00137AAF"/>
    <w:rsid w:val="001426CC"/>
    <w:rsid w:val="0014471C"/>
    <w:rsid w:val="001455EC"/>
    <w:rsid w:val="001469A9"/>
    <w:rsid w:val="001548F6"/>
    <w:rsid w:val="001576D3"/>
    <w:rsid w:val="001604A3"/>
    <w:rsid w:val="00166E8B"/>
    <w:rsid w:val="00185A78"/>
    <w:rsid w:val="00191E53"/>
    <w:rsid w:val="00197879"/>
    <w:rsid w:val="001B3403"/>
    <w:rsid w:val="001B35F1"/>
    <w:rsid w:val="001B529E"/>
    <w:rsid w:val="001B6A7B"/>
    <w:rsid w:val="001C7B5E"/>
    <w:rsid w:val="001D0D9B"/>
    <w:rsid w:val="001D46BA"/>
    <w:rsid w:val="001E4671"/>
    <w:rsid w:val="001F2A5C"/>
    <w:rsid w:val="00200854"/>
    <w:rsid w:val="00203635"/>
    <w:rsid w:val="002056CB"/>
    <w:rsid w:val="00207EC8"/>
    <w:rsid w:val="002109E5"/>
    <w:rsid w:val="002175A0"/>
    <w:rsid w:val="0022414E"/>
    <w:rsid w:val="002245AE"/>
    <w:rsid w:val="00230B3D"/>
    <w:rsid w:val="00246786"/>
    <w:rsid w:val="00255355"/>
    <w:rsid w:val="002576EF"/>
    <w:rsid w:val="00257A37"/>
    <w:rsid w:val="002626A8"/>
    <w:rsid w:val="00265CA5"/>
    <w:rsid w:val="00270BC7"/>
    <w:rsid w:val="002751EA"/>
    <w:rsid w:val="00276CAC"/>
    <w:rsid w:val="002777DE"/>
    <w:rsid w:val="00282B7B"/>
    <w:rsid w:val="00292DE9"/>
    <w:rsid w:val="002A03CE"/>
    <w:rsid w:val="002A4909"/>
    <w:rsid w:val="002A62E2"/>
    <w:rsid w:val="002A66BD"/>
    <w:rsid w:val="002B226C"/>
    <w:rsid w:val="002B3338"/>
    <w:rsid w:val="002B352C"/>
    <w:rsid w:val="002B3C1B"/>
    <w:rsid w:val="002B4F5D"/>
    <w:rsid w:val="002B72AC"/>
    <w:rsid w:val="002C279E"/>
    <w:rsid w:val="002D1397"/>
    <w:rsid w:val="002D1DEC"/>
    <w:rsid w:val="002D3BF0"/>
    <w:rsid w:val="002D558F"/>
    <w:rsid w:val="00303C94"/>
    <w:rsid w:val="003057B0"/>
    <w:rsid w:val="003400DA"/>
    <w:rsid w:val="0034585C"/>
    <w:rsid w:val="003545FE"/>
    <w:rsid w:val="00356352"/>
    <w:rsid w:val="003563A1"/>
    <w:rsid w:val="00361A9B"/>
    <w:rsid w:val="00362776"/>
    <w:rsid w:val="00364F7B"/>
    <w:rsid w:val="00382875"/>
    <w:rsid w:val="00392E41"/>
    <w:rsid w:val="003B7D29"/>
    <w:rsid w:val="003C2FFE"/>
    <w:rsid w:val="003C7CEF"/>
    <w:rsid w:val="003D699E"/>
    <w:rsid w:val="003E0382"/>
    <w:rsid w:val="003E45A7"/>
    <w:rsid w:val="003E4FF6"/>
    <w:rsid w:val="003F65D6"/>
    <w:rsid w:val="00401EA2"/>
    <w:rsid w:val="00407F7F"/>
    <w:rsid w:val="00411511"/>
    <w:rsid w:val="00422CFA"/>
    <w:rsid w:val="0042384F"/>
    <w:rsid w:val="0042483F"/>
    <w:rsid w:val="00430097"/>
    <w:rsid w:val="00440228"/>
    <w:rsid w:val="00440903"/>
    <w:rsid w:val="0044232F"/>
    <w:rsid w:val="00442A08"/>
    <w:rsid w:val="00445019"/>
    <w:rsid w:val="0044715D"/>
    <w:rsid w:val="00452831"/>
    <w:rsid w:val="00453B0D"/>
    <w:rsid w:val="004546B5"/>
    <w:rsid w:val="004559DC"/>
    <w:rsid w:val="00464BD2"/>
    <w:rsid w:val="0047145E"/>
    <w:rsid w:val="00473671"/>
    <w:rsid w:val="00486DCC"/>
    <w:rsid w:val="00490860"/>
    <w:rsid w:val="00495008"/>
    <w:rsid w:val="004A187C"/>
    <w:rsid w:val="004A2700"/>
    <w:rsid w:val="004A3971"/>
    <w:rsid w:val="004A6B1A"/>
    <w:rsid w:val="004C0A1D"/>
    <w:rsid w:val="004C1EB1"/>
    <w:rsid w:val="004C1FA9"/>
    <w:rsid w:val="004C4D80"/>
    <w:rsid w:val="004D1D41"/>
    <w:rsid w:val="004E0161"/>
    <w:rsid w:val="004E2F5E"/>
    <w:rsid w:val="005002A4"/>
    <w:rsid w:val="005006E6"/>
    <w:rsid w:val="00511028"/>
    <w:rsid w:val="005130F9"/>
    <w:rsid w:val="00520A99"/>
    <w:rsid w:val="005223DF"/>
    <w:rsid w:val="00524392"/>
    <w:rsid w:val="00527486"/>
    <w:rsid w:val="00543A25"/>
    <w:rsid w:val="00544C7C"/>
    <w:rsid w:val="005454B9"/>
    <w:rsid w:val="00555630"/>
    <w:rsid w:val="005556BE"/>
    <w:rsid w:val="005637F2"/>
    <w:rsid w:val="005640CC"/>
    <w:rsid w:val="0058036E"/>
    <w:rsid w:val="00581454"/>
    <w:rsid w:val="005A057F"/>
    <w:rsid w:val="005A6050"/>
    <w:rsid w:val="005C1F1B"/>
    <w:rsid w:val="005C2B66"/>
    <w:rsid w:val="005C7B58"/>
    <w:rsid w:val="005D1A87"/>
    <w:rsid w:val="005D1BF3"/>
    <w:rsid w:val="005D3555"/>
    <w:rsid w:val="005E5FFE"/>
    <w:rsid w:val="005F0889"/>
    <w:rsid w:val="005F4D2F"/>
    <w:rsid w:val="005F7EFC"/>
    <w:rsid w:val="00600D44"/>
    <w:rsid w:val="0060496F"/>
    <w:rsid w:val="00616689"/>
    <w:rsid w:val="00622F83"/>
    <w:rsid w:val="00627B5C"/>
    <w:rsid w:val="00633F54"/>
    <w:rsid w:val="00636480"/>
    <w:rsid w:val="00644920"/>
    <w:rsid w:val="00644F9C"/>
    <w:rsid w:val="00652127"/>
    <w:rsid w:val="00654390"/>
    <w:rsid w:val="00655327"/>
    <w:rsid w:val="00656D02"/>
    <w:rsid w:val="00662CEC"/>
    <w:rsid w:val="006743D2"/>
    <w:rsid w:val="0069256B"/>
    <w:rsid w:val="00693688"/>
    <w:rsid w:val="00693D52"/>
    <w:rsid w:val="00694D33"/>
    <w:rsid w:val="006B0CAF"/>
    <w:rsid w:val="006B5D99"/>
    <w:rsid w:val="006B6204"/>
    <w:rsid w:val="006C2FC4"/>
    <w:rsid w:val="006D1643"/>
    <w:rsid w:val="006D1B1F"/>
    <w:rsid w:val="00701B16"/>
    <w:rsid w:val="00713B2A"/>
    <w:rsid w:val="00724F70"/>
    <w:rsid w:val="007331E7"/>
    <w:rsid w:val="00734F81"/>
    <w:rsid w:val="0073757B"/>
    <w:rsid w:val="00747AF4"/>
    <w:rsid w:val="00751006"/>
    <w:rsid w:val="00752491"/>
    <w:rsid w:val="00753762"/>
    <w:rsid w:val="0077260D"/>
    <w:rsid w:val="00776CDA"/>
    <w:rsid w:val="007A5435"/>
    <w:rsid w:val="007A77E8"/>
    <w:rsid w:val="007B1550"/>
    <w:rsid w:val="007B4F6F"/>
    <w:rsid w:val="007C0497"/>
    <w:rsid w:val="007E3BE1"/>
    <w:rsid w:val="007E52C4"/>
    <w:rsid w:val="007E7E23"/>
    <w:rsid w:val="007F4E20"/>
    <w:rsid w:val="008103E1"/>
    <w:rsid w:val="00814443"/>
    <w:rsid w:val="008170AD"/>
    <w:rsid w:val="0082159A"/>
    <w:rsid w:val="00822133"/>
    <w:rsid w:val="00831877"/>
    <w:rsid w:val="00831CA9"/>
    <w:rsid w:val="00834249"/>
    <w:rsid w:val="00834DA5"/>
    <w:rsid w:val="0083556A"/>
    <w:rsid w:val="00837E37"/>
    <w:rsid w:val="008425D2"/>
    <w:rsid w:val="0084395F"/>
    <w:rsid w:val="00847623"/>
    <w:rsid w:val="0085469F"/>
    <w:rsid w:val="00856713"/>
    <w:rsid w:val="00857559"/>
    <w:rsid w:val="00862622"/>
    <w:rsid w:val="00867931"/>
    <w:rsid w:val="00870120"/>
    <w:rsid w:val="00870245"/>
    <w:rsid w:val="008706D6"/>
    <w:rsid w:val="00874085"/>
    <w:rsid w:val="00874BA7"/>
    <w:rsid w:val="008757BF"/>
    <w:rsid w:val="00887A0E"/>
    <w:rsid w:val="00890672"/>
    <w:rsid w:val="00894AB1"/>
    <w:rsid w:val="00895BCC"/>
    <w:rsid w:val="00896845"/>
    <w:rsid w:val="00896919"/>
    <w:rsid w:val="008A1255"/>
    <w:rsid w:val="008A2B0C"/>
    <w:rsid w:val="008A608F"/>
    <w:rsid w:val="008B4D51"/>
    <w:rsid w:val="008C2182"/>
    <w:rsid w:val="008C2E39"/>
    <w:rsid w:val="008C3D6F"/>
    <w:rsid w:val="008C3E5E"/>
    <w:rsid w:val="008D2423"/>
    <w:rsid w:val="008E5140"/>
    <w:rsid w:val="008F42EE"/>
    <w:rsid w:val="009154C9"/>
    <w:rsid w:val="00915AAE"/>
    <w:rsid w:val="0092318F"/>
    <w:rsid w:val="00924C41"/>
    <w:rsid w:val="009270FC"/>
    <w:rsid w:val="00942787"/>
    <w:rsid w:val="00942B9E"/>
    <w:rsid w:val="00945D30"/>
    <w:rsid w:val="00946ECA"/>
    <w:rsid w:val="00951217"/>
    <w:rsid w:val="00953ED7"/>
    <w:rsid w:val="009674EE"/>
    <w:rsid w:val="009771E6"/>
    <w:rsid w:val="009805A2"/>
    <w:rsid w:val="00980965"/>
    <w:rsid w:val="00985F1F"/>
    <w:rsid w:val="00990DB7"/>
    <w:rsid w:val="009927C9"/>
    <w:rsid w:val="009930CC"/>
    <w:rsid w:val="00995548"/>
    <w:rsid w:val="009A003E"/>
    <w:rsid w:val="009A6B65"/>
    <w:rsid w:val="009B022C"/>
    <w:rsid w:val="009B0CAF"/>
    <w:rsid w:val="009C2A4E"/>
    <w:rsid w:val="009D6757"/>
    <w:rsid w:val="009E5295"/>
    <w:rsid w:val="009F557B"/>
    <w:rsid w:val="009F6306"/>
    <w:rsid w:val="00A01447"/>
    <w:rsid w:val="00A140CA"/>
    <w:rsid w:val="00A2659B"/>
    <w:rsid w:val="00A37B94"/>
    <w:rsid w:val="00A42401"/>
    <w:rsid w:val="00A601AC"/>
    <w:rsid w:val="00A6741E"/>
    <w:rsid w:val="00A84A56"/>
    <w:rsid w:val="00A9235E"/>
    <w:rsid w:val="00A951F2"/>
    <w:rsid w:val="00A962DD"/>
    <w:rsid w:val="00AA0DB9"/>
    <w:rsid w:val="00AA472A"/>
    <w:rsid w:val="00AB1F47"/>
    <w:rsid w:val="00AB4DEC"/>
    <w:rsid w:val="00AC3153"/>
    <w:rsid w:val="00AC3481"/>
    <w:rsid w:val="00AC6467"/>
    <w:rsid w:val="00AC6E89"/>
    <w:rsid w:val="00AD240F"/>
    <w:rsid w:val="00AD42BE"/>
    <w:rsid w:val="00AD4905"/>
    <w:rsid w:val="00AF6A41"/>
    <w:rsid w:val="00AF6FE4"/>
    <w:rsid w:val="00B0181D"/>
    <w:rsid w:val="00B02021"/>
    <w:rsid w:val="00B05C44"/>
    <w:rsid w:val="00B13BEA"/>
    <w:rsid w:val="00B13ED0"/>
    <w:rsid w:val="00B240A6"/>
    <w:rsid w:val="00B257A0"/>
    <w:rsid w:val="00B25FDE"/>
    <w:rsid w:val="00B26A6E"/>
    <w:rsid w:val="00B27C42"/>
    <w:rsid w:val="00B3011C"/>
    <w:rsid w:val="00B33103"/>
    <w:rsid w:val="00B426DE"/>
    <w:rsid w:val="00B451CB"/>
    <w:rsid w:val="00B45971"/>
    <w:rsid w:val="00B46A0A"/>
    <w:rsid w:val="00B53257"/>
    <w:rsid w:val="00B536BB"/>
    <w:rsid w:val="00B538B3"/>
    <w:rsid w:val="00B71D2D"/>
    <w:rsid w:val="00B725C1"/>
    <w:rsid w:val="00B73BC1"/>
    <w:rsid w:val="00B74B4D"/>
    <w:rsid w:val="00B76889"/>
    <w:rsid w:val="00B83C0D"/>
    <w:rsid w:val="00B85D39"/>
    <w:rsid w:val="00B930A5"/>
    <w:rsid w:val="00B93706"/>
    <w:rsid w:val="00B97A1B"/>
    <w:rsid w:val="00BA63AA"/>
    <w:rsid w:val="00BB393A"/>
    <w:rsid w:val="00BB3F58"/>
    <w:rsid w:val="00BB5AFA"/>
    <w:rsid w:val="00BB6F14"/>
    <w:rsid w:val="00BD7EC3"/>
    <w:rsid w:val="00BE2A3A"/>
    <w:rsid w:val="00C15025"/>
    <w:rsid w:val="00C25CA3"/>
    <w:rsid w:val="00C27CB2"/>
    <w:rsid w:val="00C33BA4"/>
    <w:rsid w:val="00C40E59"/>
    <w:rsid w:val="00C46CC9"/>
    <w:rsid w:val="00C504CD"/>
    <w:rsid w:val="00C61965"/>
    <w:rsid w:val="00C63A94"/>
    <w:rsid w:val="00C6416C"/>
    <w:rsid w:val="00C65306"/>
    <w:rsid w:val="00C72FAA"/>
    <w:rsid w:val="00C8206B"/>
    <w:rsid w:val="00C8375F"/>
    <w:rsid w:val="00C852E8"/>
    <w:rsid w:val="00C87B65"/>
    <w:rsid w:val="00C9630A"/>
    <w:rsid w:val="00CA0E46"/>
    <w:rsid w:val="00CA299E"/>
    <w:rsid w:val="00CA49A8"/>
    <w:rsid w:val="00CB2A2E"/>
    <w:rsid w:val="00CB7F3D"/>
    <w:rsid w:val="00CC60B0"/>
    <w:rsid w:val="00CD1917"/>
    <w:rsid w:val="00CD356D"/>
    <w:rsid w:val="00CD5865"/>
    <w:rsid w:val="00CE00C4"/>
    <w:rsid w:val="00CF57BC"/>
    <w:rsid w:val="00D026DE"/>
    <w:rsid w:val="00D02806"/>
    <w:rsid w:val="00D039E7"/>
    <w:rsid w:val="00D10AB1"/>
    <w:rsid w:val="00D11B10"/>
    <w:rsid w:val="00D26848"/>
    <w:rsid w:val="00D42B17"/>
    <w:rsid w:val="00D45A45"/>
    <w:rsid w:val="00D46C89"/>
    <w:rsid w:val="00D60A05"/>
    <w:rsid w:val="00D64894"/>
    <w:rsid w:val="00D64A29"/>
    <w:rsid w:val="00D6731D"/>
    <w:rsid w:val="00D6750E"/>
    <w:rsid w:val="00D85437"/>
    <w:rsid w:val="00D85927"/>
    <w:rsid w:val="00D95A26"/>
    <w:rsid w:val="00DA7136"/>
    <w:rsid w:val="00DB153C"/>
    <w:rsid w:val="00DB1DC2"/>
    <w:rsid w:val="00DB36D8"/>
    <w:rsid w:val="00DB3CD9"/>
    <w:rsid w:val="00DB4C48"/>
    <w:rsid w:val="00DB5079"/>
    <w:rsid w:val="00DB72D9"/>
    <w:rsid w:val="00DB7ABC"/>
    <w:rsid w:val="00DC28D1"/>
    <w:rsid w:val="00DD456A"/>
    <w:rsid w:val="00DD6694"/>
    <w:rsid w:val="00DE3D6C"/>
    <w:rsid w:val="00DE74DA"/>
    <w:rsid w:val="00DE7839"/>
    <w:rsid w:val="00DF46C0"/>
    <w:rsid w:val="00E0690E"/>
    <w:rsid w:val="00E07C39"/>
    <w:rsid w:val="00E139C4"/>
    <w:rsid w:val="00E306AF"/>
    <w:rsid w:val="00E308F7"/>
    <w:rsid w:val="00E30FA2"/>
    <w:rsid w:val="00E33F71"/>
    <w:rsid w:val="00E364F7"/>
    <w:rsid w:val="00E41C0C"/>
    <w:rsid w:val="00E46B27"/>
    <w:rsid w:val="00E46C0B"/>
    <w:rsid w:val="00E4701C"/>
    <w:rsid w:val="00E502E6"/>
    <w:rsid w:val="00E510AC"/>
    <w:rsid w:val="00E600E1"/>
    <w:rsid w:val="00E7059E"/>
    <w:rsid w:val="00E77F5A"/>
    <w:rsid w:val="00E83EA4"/>
    <w:rsid w:val="00E968F6"/>
    <w:rsid w:val="00EB1694"/>
    <w:rsid w:val="00EB2B55"/>
    <w:rsid w:val="00EB2DF1"/>
    <w:rsid w:val="00EC10C8"/>
    <w:rsid w:val="00EC29FE"/>
    <w:rsid w:val="00EC7AB0"/>
    <w:rsid w:val="00ED38DC"/>
    <w:rsid w:val="00ED5FED"/>
    <w:rsid w:val="00EE7A1F"/>
    <w:rsid w:val="00EF0D44"/>
    <w:rsid w:val="00EF142E"/>
    <w:rsid w:val="00EF6479"/>
    <w:rsid w:val="00EF6AA8"/>
    <w:rsid w:val="00F0186F"/>
    <w:rsid w:val="00F04780"/>
    <w:rsid w:val="00F05EF8"/>
    <w:rsid w:val="00F12E59"/>
    <w:rsid w:val="00F132C7"/>
    <w:rsid w:val="00F277BF"/>
    <w:rsid w:val="00F358EE"/>
    <w:rsid w:val="00F41543"/>
    <w:rsid w:val="00F44ADD"/>
    <w:rsid w:val="00F461D5"/>
    <w:rsid w:val="00F4622B"/>
    <w:rsid w:val="00F51D62"/>
    <w:rsid w:val="00F52F1D"/>
    <w:rsid w:val="00F64E40"/>
    <w:rsid w:val="00F66C65"/>
    <w:rsid w:val="00F6759E"/>
    <w:rsid w:val="00F825D5"/>
    <w:rsid w:val="00F85F46"/>
    <w:rsid w:val="00F87709"/>
    <w:rsid w:val="00F9553F"/>
    <w:rsid w:val="00F978B2"/>
    <w:rsid w:val="00FA0663"/>
    <w:rsid w:val="00FA522E"/>
    <w:rsid w:val="00FA6FF2"/>
    <w:rsid w:val="00FB2EEA"/>
    <w:rsid w:val="00FC3F20"/>
    <w:rsid w:val="00FC752E"/>
    <w:rsid w:val="00FD3586"/>
    <w:rsid w:val="00FD7E50"/>
    <w:rsid w:val="00FE030C"/>
    <w:rsid w:val="00FE5234"/>
    <w:rsid w:val="00FF5347"/>
    <w:rsid w:val="00FF543C"/>
    <w:rsid w:val="00FF5B40"/>
    <w:rsid w:val="00FF7C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506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15D"/>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200854"/>
    <w:pPr>
      <w:keepNext/>
      <w:outlineLvl w:val="1"/>
    </w:pPr>
    <w:rPr>
      <w:rFonts w:eastAsia="MS Gothic"/>
      <w:b/>
      <w:bCs/>
      <w:i/>
      <w:color w:val="548DD4"/>
      <w:szCs w:val="26"/>
      <w:u w:val="single"/>
    </w:rPr>
  </w:style>
  <w:style w:type="paragraph" w:styleId="Heading3">
    <w:name w:val="heading 3"/>
    <w:basedOn w:val="Normal"/>
    <w:next w:val="Normal"/>
    <w:link w:val="Heading3Char"/>
    <w:uiPriority w:val="9"/>
    <w:unhideWhenUsed/>
    <w:qFormat/>
    <w:rsid w:val="00B13ED0"/>
    <w:pPr>
      <w:outlineLvl w:val="2"/>
    </w:pPr>
    <w:rPr>
      <w:b/>
    </w:rPr>
  </w:style>
  <w:style w:type="paragraph" w:styleId="Heading4">
    <w:name w:val="heading 4"/>
    <w:basedOn w:val="Normal"/>
    <w:next w:val="Normal"/>
    <w:link w:val="Heading4Char"/>
    <w:uiPriority w:val="9"/>
    <w:unhideWhenUsed/>
    <w:qFormat/>
    <w:rsid w:val="00D85437"/>
    <w:pPr>
      <w:keepNext/>
      <w:outlineLvl w:val="3"/>
    </w:pPr>
    <w:rPr>
      <w:i/>
      <w:u w:val="single"/>
    </w:rPr>
  </w:style>
  <w:style w:type="paragraph" w:styleId="Heading5">
    <w:name w:val="heading 5"/>
    <w:basedOn w:val="Heading4"/>
    <w:next w:val="Normal"/>
    <w:link w:val="Heading5Char"/>
    <w:uiPriority w:val="9"/>
    <w:unhideWhenUsed/>
    <w:qFormat/>
    <w:rsid w:val="00442A08"/>
    <w:pPr>
      <w:outlineLvl w:val="4"/>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0854"/>
    <w:rPr>
      <w:rFonts w:ascii="Calibri" w:eastAsia="MS Gothic" w:hAnsi="Calibri" w:cs="Times New Roman"/>
      <w:b/>
      <w:bCs/>
      <w:i/>
      <w:color w:val="548DD4"/>
      <w:sz w:val="22"/>
      <w:szCs w:val="26"/>
      <w:u w:val="single"/>
    </w:rPr>
  </w:style>
  <w:style w:type="paragraph" w:styleId="ListParagraph">
    <w:name w:val="List Paragraph"/>
    <w:basedOn w:val="Normal"/>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customStyle="1" w:styleId="EndNoteBibliographyTitle">
    <w:name w:val="EndNote Bibliography Title"/>
    <w:basedOn w:val="Normal"/>
    <w:link w:val="EndNoteBibliographyTitleChar"/>
    <w:rsid w:val="002626A8"/>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2626A8"/>
    <w:rPr>
      <w:rFonts w:ascii="Calibri" w:eastAsia="Calibri" w:hAnsi="Calibri" w:cs="Times New Roman"/>
      <w:noProof/>
      <w:sz w:val="22"/>
      <w:lang w:val="en-US"/>
    </w:rPr>
  </w:style>
  <w:style w:type="paragraph" w:customStyle="1" w:styleId="EndNoteBibliography">
    <w:name w:val="EndNote Bibliography"/>
    <w:basedOn w:val="Normal"/>
    <w:link w:val="EndNoteBibliographyChar"/>
    <w:rsid w:val="002626A8"/>
    <w:pPr>
      <w:spacing w:line="240" w:lineRule="auto"/>
    </w:pPr>
    <w:rPr>
      <w:noProof/>
      <w:lang w:val="en-US"/>
    </w:rPr>
  </w:style>
  <w:style w:type="character" w:customStyle="1" w:styleId="EndNoteBibliographyChar">
    <w:name w:val="EndNote Bibliography Char"/>
    <w:basedOn w:val="DefaultParagraphFont"/>
    <w:link w:val="EndNoteBibliography"/>
    <w:rsid w:val="002626A8"/>
    <w:rPr>
      <w:rFonts w:ascii="Calibri" w:eastAsia="Calibri" w:hAnsi="Calibri" w:cs="Times New Roman"/>
      <w:noProof/>
      <w:sz w:val="22"/>
      <w:lang w:val="en-US"/>
    </w:rPr>
  </w:style>
  <w:style w:type="paragraph" w:customStyle="1" w:styleId="Tablenotes">
    <w:name w:val="Table notes"/>
    <w:basedOn w:val="Normal"/>
    <w:link w:val="TablenotesChar"/>
    <w:qFormat/>
    <w:rsid w:val="00F05EF8"/>
    <w:pPr>
      <w:contextualSpacing/>
    </w:pPr>
    <w:rPr>
      <w:rFonts w:ascii="Arial Narrow" w:hAnsi="Arial Narrow"/>
      <w:sz w:val="18"/>
      <w:szCs w:val="18"/>
    </w:rPr>
  </w:style>
  <w:style w:type="paragraph" w:customStyle="1" w:styleId="Tableheading">
    <w:name w:val="Table heading"/>
    <w:basedOn w:val="Normal"/>
    <w:link w:val="TableheadingChar"/>
    <w:qFormat/>
    <w:rsid w:val="00894AB1"/>
    <w:pPr>
      <w:spacing w:after="0" w:line="240" w:lineRule="auto"/>
    </w:pPr>
    <w:rPr>
      <w:rFonts w:ascii="Arial Narrow" w:hAnsi="Arial Narrow"/>
      <w:b/>
      <w:sz w:val="20"/>
      <w:szCs w:val="20"/>
    </w:rPr>
  </w:style>
  <w:style w:type="character" w:customStyle="1" w:styleId="TablenotesChar">
    <w:name w:val="Table notes Char"/>
    <w:basedOn w:val="DefaultParagraphFont"/>
    <w:link w:val="Tablenotes"/>
    <w:rsid w:val="00F05EF8"/>
    <w:rPr>
      <w:rFonts w:ascii="Arial Narrow" w:eastAsia="Calibri" w:hAnsi="Arial Narrow" w:cs="Times New Roman"/>
      <w:sz w:val="18"/>
      <w:szCs w:val="18"/>
    </w:rPr>
  </w:style>
  <w:style w:type="paragraph" w:customStyle="1" w:styleId="Tabletext">
    <w:name w:val="Table text"/>
    <w:basedOn w:val="Normal"/>
    <w:link w:val="TabletextChar"/>
    <w:qFormat/>
    <w:rsid w:val="00894AB1"/>
    <w:pPr>
      <w:spacing w:after="0" w:line="240" w:lineRule="auto"/>
    </w:pPr>
    <w:rPr>
      <w:rFonts w:ascii="Arial Narrow" w:hAnsi="Arial Narrow"/>
      <w:sz w:val="20"/>
      <w:szCs w:val="20"/>
    </w:rPr>
  </w:style>
  <w:style w:type="character" w:customStyle="1" w:styleId="TableheadingChar">
    <w:name w:val="Table heading Char"/>
    <w:basedOn w:val="DefaultParagraphFont"/>
    <w:link w:val="Tableheading"/>
    <w:rsid w:val="00894AB1"/>
    <w:rPr>
      <w:rFonts w:ascii="Arial Narrow" w:eastAsia="Calibri" w:hAnsi="Arial Narrow" w:cs="Times New Roman"/>
      <w:b/>
      <w:sz w:val="20"/>
      <w:szCs w:val="20"/>
    </w:rPr>
  </w:style>
  <w:style w:type="character" w:customStyle="1" w:styleId="Heading3Char">
    <w:name w:val="Heading 3 Char"/>
    <w:basedOn w:val="DefaultParagraphFont"/>
    <w:link w:val="Heading3"/>
    <w:uiPriority w:val="9"/>
    <w:rsid w:val="00B13ED0"/>
    <w:rPr>
      <w:rFonts w:ascii="Calibri" w:eastAsia="Calibri" w:hAnsi="Calibri" w:cs="Times New Roman"/>
      <w:b/>
      <w:sz w:val="22"/>
    </w:rPr>
  </w:style>
  <w:style w:type="character" w:customStyle="1" w:styleId="TabletextChar">
    <w:name w:val="Table text Char"/>
    <w:basedOn w:val="DefaultParagraphFont"/>
    <w:link w:val="Tabletext"/>
    <w:rsid w:val="00894AB1"/>
    <w:rPr>
      <w:rFonts w:ascii="Arial Narrow" w:eastAsia="Calibri" w:hAnsi="Arial Narrow" w:cs="Times New Roman"/>
      <w:sz w:val="20"/>
      <w:szCs w:val="20"/>
    </w:rPr>
  </w:style>
  <w:style w:type="character" w:customStyle="1" w:styleId="Heading4Char">
    <w:name w:val="Heading 4 Char"/>
    <w:basedOn w:val="DefaultParagraphFont"/>
    <w:link w:val="Heading4"/>
    <w:uiPriority w:val="9"/>
    <w:rsid w:val="00D85437"/>
    <w:rPr>
      <w:rFonts w:ascii="Calibri" w:eastAsia="Calibri" w:hAnsi="Calibri" w:cs="Times New Roman"/>
      <w:i/>
      <w:sz w:val="22"/>
      <w:u w:val="single"/>
    </w:rPr>
  </w:style>
  <w:style w:type="paragraph" w:customStyle="1" w:styleId="Default">
    <w:name w:val="Default"/>
    <w:rsid w:val="009A003E"/>
    <w:pPr>
      <w:autoSpaceDE w:val="0"/>
      <w:autoSpaceDN w:val="0"/>
      <w:adjustRightInd w:val="0"/>
      <w:spacing w:after="0" w:line="240" w:lineRule="auto"/>
    </w:pPr>
    <w:rPr>
      <w:rFonts w:ascii="Calibri" w:hAnsi="Calibri" w:cs="Calibri"/>
      <w:color w:val="000000"/>
      <w:szCs w:val="24"/>
    </w:rPr>
  </w:style>
  <w:style w:type="paragraph" w:styleId="NormalWeb">
    <w:name w:val="Normal (Web)"/>
    <w:basedOn w:val="Normal"/>
    <w:uiPriority w:val="99"/>
    <w:semiHidden/>
    <w:unhideWhenUsed/>
    <w:rsid w:val="00166E8B"/>
    <w:pPr>
      <w:spacing w:before="100" w:beforeAutospacing="1" w:after="100" w:afterAutospacing="1" w:line="240" w:lineRule="auto"/>
    </w:pPr>
    <w:rPr>
      <w:rFonts w:ascii="Times New Roman" w:eastAsiaTheme="minorEastAsia" w:hAnsi="Times New Roman"/>
      <w:sz w:val="24"/>
      <w:szCs w:val="24"/>
      <w:lang w:eastAsia="en-AU"/>
    </w:rPr>
  </w:style>
  <w:style w:type="character" w:customStyle="1" w:styleId="Heading5Char">
    <w:name w:val="Heading 5 Char"/>
    <w:basedOn w:val="DefaultParagraphFont"/>
    <w:link w:val="Heading5"/>
    <w:uiPriority w:val="9"/>
    <w:rsid w:val="00442A08"/>
    <w:rPr>
      <w:rFonts w:ascii="Calibri" w:eastAsia="Calibri" w:hAnsi="Calibri" w:cs="Times New Roman"/>
      <w:sz w:val="22"/>
      <w:u w:val="single"/>
    </w:rPr>
  </w:style>
  <w:style w:type="character" w:customStyle="1" w:styleId="UnresolvedMention">
    <w:name w:val="Unresolved Mention"/>
    <w:basedOn w:val="DefaultParagraphFont"/>
    <w:uiPriority w:val="99"/>
    <w:semiHidden/>
    <w:unhideWhenUsed/>
    <w:rsid w:val="00CA49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96281">
      <w:bodyDiv w:val="1"/>
      <w:marLeft w:val="0"/>
      <w:marRight w:val="0"/>
      <w:marTop w:val="0"/>
      <w:marBottom w:val="0"/>
      <w:divBdr>
        <w:top w:val="none" w:sz="0" w:space="0" w:color="auto"/>
        <w:left w:val="none" w:sz="0" w:space="0" w:color="auto"/>
        <w:bottom w:val="none" w:sz="0" w:space="0" w:color="auto"/>
        <w:right w:val="none" w:sz="0" w:space="0" w:color="auto"/>
      </w:divBdr>
    </w:div>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1134785707">
      <w:bodyDiv w:val="1"/>
      <w:marLeft w:val="0"/>
      <w:marRight w:val="0"/>
      <w:marTop w:val="0"/>
      <w:marBottom w:val="0"/>
      <w:divBdr>
        <w:top w:val="none" w:sz="0" w:space="0" w:color="auto"/>
        <w:left w:val="none" w:sz="0" w:space="0" w:color="auto"/>
        <w:bottom w:val="none" w:sz="0" w:space="0" w:color="auto"/>
        <w:right w:val="none" w:sz="0" w:space="0" w:color="auto"/>
      </w:divBdr>
      <w:divsChild>
        <w:div w:id="568346544">
          <w:marLeft w:val="0"/>
          <w:marRight w:val="0"/>
          <w:marTop w:val="0"/>
          <w:marBottom w:val="0"/>
          <w:divBdr>
            <w:top w:val="none" w:sz="0" w:space="0" w:color="auto"/>
            <w:left w:val="none" w:sz="0" w:space="0" w:color="auto"/>
            <w:bottom w:val="none" w:sz="0" w:space="0" w:color="auto"/>
            <w:right w:val="none" w:sz="0" w:space="0" w:color="auto"/>
          </w:divBdr>
          <w:divsChild>
            <w:div w:id="798256975">
              <w:marLeft w:val="0"/>
              <w:marRight w:val="0"/>
              <w:marTop w:val="0"/>
              <w:marBottom w:val="0"/>
              <w:divBdr>
                <w:top w:val="none" w:sz="0" w:space="0" w:color="auto"/>
                <w:left w:val="none" w:sz="0" w:space="0" w:color="auto"/>
                <w:bottom w:val="none" w:sz="0" w:space="0" w:color="auto"/>
                <w:right w:val="none" w:sz="0" w:space="0" w:color="auto"/>
              </w:divBdr>
              <w:divsChild>
                <w:div w:id="10748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Visio_Drawing1.vsdx"/><Relationship Id="rId18" Type="http://schemas.openxmlformats.org/officeDocument/2006/relationships/hyperlink" Target="https://www-uptodate-com.proxy.library.adelaide.edu.au/contents/epidemiology-risk-factors-pathogenesis-and-natural-history-of-abdominal-aortic-aneurysm/print?topicRef=15188&amp;source=see_lin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msac.gov.au/internet/msac/publishing.nsf/Content/1553-public"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reporting.aihw.gov.au/Reports/openRVUrl.do"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eporting.aihw.gov.au/Reports/openRVUrl.do" TargetMode="External"/><Relationship Id="rId20" Type="http://schemas.openxmlformats.org/officeDocument/2006/relationships/hyperlink" Target="http://medicarestatistics.humanservices.gov.au/statistics/mbs_item.jsp"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24" Type="http://schemas.openxmlformats.org/officeDocument/2006/relationships/hyperlink" Target="http://manuals.medtronic.com/content/dam/emanuals/cardio/CONTRIB_255781.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ptodate-com.proxy.library.adelaide.edu.au/contents/epidemiology-risk-factors-pathogenesis-and-natural-history-of-thoracic-aortic-aneurysm/print?search=thoracic%20aneurysm&amp;source=search_result&amp;selectedTitle=3~111&amp;usage_type=default&amp;display_rank=3" TargetMode="External"/><Relationship Id="rId23" Type="http://schemas.openxmlformats.org/officeDocument/2006/relationships/hyperlink" Target="https://www.tga.gov.au/artg" TargetMode="External"/><Relationship Id="rId28"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hyperlink" Target="https://www.anzsvs.org.au/patient-information/aortic-aneurys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2.health.wa.gov.au/~/media/Files/Corporate/general%20documents/Health%20Networks/Cardiovascular/Abdominal-Aortic-Aneurysm-Model-of-Care.pdf" TargetMode="External"/><Relationship Id="rId22" Type="http://schemas.openxmlformats.org/officeDocument/2006/relationships/hyperlink" Target="http://www.imagingpathways.health.wa.gov.au/index.php/imaging-pathways/cardiovascular/follow-up-aaa-repair" TargetMode="External"/><Relationship Id="rId27" Type="http://schemas.openxmlformats.org/officeDocument/2006/relationships/footer" Target="footer1.xml"/><Relationship Id="rId30" Type="http://schemas.openxmlformats.org/officeDocument/2006/relationships/footer" Target="footer3.xml"/><Relationship Id="rId35" Type="http://schemas.microsoft.com/office/2016/09/relationships/commentsIds" Target="commentsId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oanna.Duncan\AppData\Local\Microsoft\Windows\Temporary%20Internet%20Files\Content.IE5\7YU9LKTA\MBS_Data_%20%201856533417.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EVAR procedures</c:v>
          </c:tx>
          <c:marker>
            <c:symbol val="none"/>
          </c:marker>
          <c:cat>
            <c:strRef>
              <c:f>'[MBS_Data_  1856533417.xls]MBS_Data_  1856533417'!$A$51:$B$71</c:f>
              <c:strCache>
                <c:ptCount val="21"/>
                <c:pt idx="0">
                  <c:v>1997/98</c:v>
                </c:pt>
                <c:pt idx="1">
                  <c:v>1998/99</c:v>
                </c:pt>
                <c:pt idx="2">
                  <c:v>1999/00</c:v>
                </c:pt>
                <c:pt idx="3">
                  <c:v>2000/01</c:v>
                </c:pt>
                <c:pt idx="4">
                  <c:v>2001/02</c:v>
                </c:pt>
                <c:pt idx="5">
                  <c:v>2002/03</c:v>
                </c:pt>
                <c:pt idx="6">
                  <c:v>2003/04</c:v>
                </c:pt>
                <c:pt idx="7">
                  <c:v>2004/05</c:v>
                </c:pt>
                <c:pt idx="8">
                  <c:v>2005/06</c:v>
                </c:pt>
                <c:pt idx="9">
                  <c:v>2006/07</c:v>
                </c:pt>
                <c:pt idx="10">
                  <c:v>2007/08</c:v>
                </c:pt>
                <c:pt idx="11">
                  <c:v>2008/09</c:v>
                </c:pt>
                <c:pt idx="12">
                  <c:v>2009/10</c:v>
                </c:pt>
                <c:pt idx="13">
                  <c:v>2010/11</c:v>
                </c:pt>
                <c:pt idx="14">
                  <c:v>2011/12</c:v>
                </c:pt>
                <c:pt idx="15">
                  <c:v>2012/13</c:v>
                </c:pt>
                <c:pt idx="16">
                  <c:v>2013/14</c:v>
                </c:pt>
                <c:pt idx="17">
                  <c:v>2014/15</c:v>
                </c:pt>
                <c:pt idx="18">
                  <c:v>2015/16</c:v>
                </c:pt>
                <c:pt idx="19">
                  <c:v>2016/17</c:v>
                </c:pt>
                <c:pt idx="20">
                  <c:v>2017/18</c:v>
                </c:pt>
              </c:strCache>
            </c:strRef>
          </c:cat>
          <c:val>
            <c:numRef>
              <c:f>'[MBS_Data_  1856533417.xls]MBS_Data_  1856533417'!$W$49:$W$69</c:f>
              <c:numCache>
                <c:formatCode>General</c:formatCode>
                <c:ptCount val="21"/>
                <c:pt idx="2">
                  <c:v>107</c:v>
                </c:pt>
                <c:pt idx="3">
                  <c:v>324</c:v>
                </c:pt>
                <c:pt idx="4">
                  <c:v>392</c:v>
                </c:pt>
                <c:pt idx="5">
                  <c:v>396</c:v>
                </c:pt>
                <c:pt idx="6">
                  <c:v>402</c:v>
                </c:pt>
                <c:pt idx="7">
                  <c:v>498</c:v>
                </c:pt>
                <c:pt idx="8">
                  <c:v>570</c:v>
                </c:pt>
                <c:pt idx="9">
                  <c:v>575</c:v>
                </c:pt>
                <c:pt idx="10">
                  <c:v>636</c:v>
                </c:pt>
                <c:pt idx="11">
                  <c:v>623</c:v>
                </c:pt>
                <c:pt idx="12">
                  <c:v>715</c:v>
                </c:pt>
                <c:pt idx="13">
                  <c:v>809</c:v>
                </c:pt>
                <c:pt idx="14">
                  <c:v>834</c:v>
                </c:pt>
                <c:pt idx="15">
                  <c:v>812</c:v>
                </c:pt>
                <c:pt idx="16">
                  <c:v>870</c:v>
                </c:pt>
                <c:pt idx="17">
                  <c:v>871</c:v>
                </c:pt>
                <c:pt idx="18">
                  <c:v>795</c:v>
                </c:pt>
                <c:pt idx="19">
                  <c:v>856</c:v>
                </c:pt>
                <c:pt idx="20">
                  <c:v>845</c:v>
                </c:pt>
              </c:numCache>
            </c:numRef>
          </c:val>
          <c:smooth val="0"/>
          <c:extLst>
            <c:ext xmlns:c16="http://schemas.microsoft.com/office/drawing/2014/chart" uri="{C3380CC4-5D6E-409C-BE32-E72D297353CC}">
              <c16:uniqueId val="{00000000-D5A8-4C60-9111-CE45B413B0A8}"/>
            </c:ext>
          </c:extLst>
        </c:ser>
        <c:ser>
          <c:idx val="1"/>
          <c:order val="1"/>
          <c:tx>
            <c:v>Open procedures</c:v>
          </c:tx>
          <c:marker>
            <c:symbol val="none"/>
          </c:marker>
          <c:cat>
            <c:strRef>
              <c:f>'[MBS_Data_  1856533417.xls]MBS_Data_  1856533417'!$A$51:$B$71</c:f>
              <c:strCache>
                <c:ptCount val="21"/>
                <c:pt idx="0">
                  <c:v>1997/98</c:v>
                </c:pt>
                <c:pt idx="1">
                  <c:v>1998/99</c:v>
                </c:pt>
                <c:pt idx="2">
                  <c:v>1999/00</c:v>
                </c:pt>
                <c:pt idx="3">
                  <c:v>2000/01</c:v>
                </c:pt>
                <c:pt idx="4">
                  <c:v>2001/02</c:v>
                </c:pt>
                <c:pt idx="5">
                  <c:v>2002/03</c:v>
                </c:pt>
                <c:pt idx="6">
                  <c:v>2003/04</c:v>
                </c:pt>
                <c:pt idx="7">
                  <c:v>2004/05</c:v>
                </c:pt>
                <c:pt idx="8">
                  <c:v>2005/06</c:v>
                </c:pt>
                <c:pt idx="9">
                  <c:v>2006/07</c:v>
                </c:pt>
                <c:pt idx="10">
                  <c:v>2007/08</c:v>
                </c:pt>
                <c:pt idx="11">
                  <c:v>2008/09</c:v>
                </c:pt>
                <c:pt idx="12">
                  <c:v>2009/10</c:v>
                </c:pt>
                <c:pt idx="13">
                  <c:v>2010/11</c:v>
                </c:pt>
                <c:pt idx="14">
                  <c:v>2011/12</c:v>
                </c:pt>
                <c:pt idx="15">
                  <c:v>2012/13</c:v>
                </c:pt>
                <c:pt idx="16">
                  <c:v>2013/14</c:v>
                </c:pt>
                <c:pt idx="17">
                  <c:v>2014/15</c:v>
                </c:pt>
                <c:pt idx="18">
                  <c:v>2015/16</c:v>
                </c:pt>
                <c:pt idx="19">
                  <c:v>2016/17</c:v>
                </c:pt>
                <c:pt idx="20">
                  <c:v>2017/18</c:v>
                </c:pt>
              </c:strCache>
            </c:strRef>
          </c:cat>
          <c:val>
            <c:numRef>
              <c:f>'[MBS_Data_  1856533417.xls]MBS_Data_  1856533417'!$K$51:$K$71</c:f>
              <c:numCache>
                <c:formatCode>General</c:formatCode>
                <c:ptCount val="21"/>
                <c:pt idx="0">
                  <c:v>792</c:v>
                </c:pt>
                <c:pt idx="1">
                  <c:v>866</c:v>
                </c:pt>
                <c:pt idx="2">
                  <c:v>531</c:v>
                </c:pt>
                <c:pt idx="3">
                  <c:v>448</c:v>
                </c:pt>
                <c:pt idx="4">
                  <c:v>438</c:v>
                </c:pt>
                <c:pt idx="5">
                  <c:v>432</c:v>
                </c:pt>
                <c:pt idx="6">
                  <c:v>403</c:v>
                </c:pt>
                <c:pt idx="7">
                  <c:v>368</c:v>
                </c:pt>
                <c:pt idx="8">
                  <c:v>386</c:v>
                </c:pt>
                <c:pt idx="9">
                  <c:v>321</c:v>
                </c:pt>
                <c:pt idx="10">
                  <c:v>266</c:v>
                </c:pt>
                <c:pt idx="11">
                  <c:v>286</c:v>
                </c:pt>
                <c:pt idx="12">
                  <c:v>212</c:v>
                </c:pt>
                <c:pt idx="13">
                  <c:v>195</c:v>
                </c:pt>
                <c:pt idx="14">
                  <c:v>220</c:v>
                </c:pt>
                <c:pt idx="15">
                  <c:v>165</c:v>
                </c:pt>
                <c:pt idx="16">
                  <c:v>170</c:v>
                </c:pt>
                <c:pt idx="17">
                  <c:v>132</c:v>
                </c:pt>
                <c:pt idx="18">
                  <c:v>142</c:v>
                </c:pt>
                <c:pt idx="19">
                  <c:v>115</c:v>
                </c:pt>
                <c:pt idx="20">
                  <c:v>113</c:v>
                </c:pt>
              </c:numCache>
            </c:numRef>
          </c:val>
          <c:smooth val="0"/>
          <c:extLst>
            <c:ext xmlns:c16="http://schemas.microsoft.com/office/drawing/2014/chart" uri="{C3380CC4-5D6E-409C-BE32-E72D297353CC}">
              <c16:uniqueId val="{00000001-D5A8-4C60-9111-CE45B413B0A8}"/>
            </c:ext>
          </c:extLst>
        </c:ser>
        <c:dLbls>
          <c:showLegendKey val="0"/>
          <c:showVal val="0"/>
          <c:showCatName val="0"/>
          <c:showSerName val="0"/>
          <c:showPercent val="0"/>
          <c:showBubbleSize val="0"/>
        </c:dLbls>
        <c:smooth val="0"/>
        <c:axId val="75277056"/>
        <c:axId val="77450240"/>
      </c:lineChart>
      <c:catAx>
        <c:axId val="75277056"/>
        <c:scaling>
          <c:orientation val="minMax"/>
        </c:scaling>
        <c:delete val="0"/>
        <c:axPos val="b"/>
        <c:numFmt formatCode="General" sourceLinked="0"/>
        <c:majorTickMark val="none"/>
        <c:minorTickMark val="none"/>
        <c:tickLblPos val="nextTo"/>
        <c:crossAx val="77450240"/>
        <c:crosses val="autoZero"/>
        <c:auto val="1"/>
        <c:lblAlgn val="ctr"/>
        <c:lblOffset val="100"/>
        <c:noMultiLvlLbl val="0"/>
      </c:catAx>
      <c:valAx>
        <c:axId val="77450240"/>
        <c:scaling>
          <c:orientation val="minMax"/>
        </c:scaling>
        <c:delete val="0"/>
        <c:axPos val="l"/>
        <c:majorGridlines/>
        <c:title>
          <c:tx>
            <c:rich>
              <a:bodyPr/>
              <a:lstStyle/>
              <a:p>
                <a:pPr>
                  <a:defRPr/>
                </a:pPr>
                <a:r>
                  <a:rPr lang="en-AU"/>
                  <a:t>Number of procedures</a:t>
                </a:r>
              </a:p>
            </c:rich>
          </c:tx>
          <c:layout/>
          <c:overlay val="0"/>
        </c:title>
        <c:numFmt formatCode="General" sourceLinked="1"/>
        <c:majorTickMark val="none"/>
        <c:minorTickMark val="none"/>
        <c:tickLblPos val="nextTo"/>
        <c:crossAx val="75277056"/>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19EB3-C19C-4731-B981-4F5757D33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18891</Words>
  <Characters>107681</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PICO_1553_final</dc:title>
  <dc:creator/>
  <cp:keywords/>
  <cp:lastModifiedBy/>
  <cp:revision>1</cp:revision>
  <dcterms:created xsi:type="dcterms:W3CDTF">2019-08-25T22:58:00Z</dcterms:created>
  <dcterms:modified xsi:type="dcterms:W3CDTF">2019-08-25T22:59:00Z</dcterms:modified>
</cp:coreProperties>
</file>