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CBB8E" w14:textId="77777777"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41D82F91" wp14:editId="1DA59708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40350" w14:textId="0DA7AF05" w:rsidR="001449A5" w:rsidRPr="005456EE" w:rsidRDefault="004B2704" w:rsidP="00B87EDD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  <w:r w:rsidRPr="005456EE">
        <w:rPr>
          <w:rFonts w:ascii="Arial" w:hAnsi="Arial" w:cs="Arial"/>
          <w:b/>
          <w:sz w:val="48"/>
          <w:szCs w:val="48"/>
        </w:rPr>
        <w:t>Consultation</w:t>
      </w:r>
      <w:r w:rsidR="001449A5" w:rsidRPr="005456EE">
        <w:rPr>
          <w:rFonts w:ascii="Arial" w:hAnsi="Arial" w:cs="Arial"/>
          <w:b/>
          <w:sz w:val="48"/>
          <w:szCs w:val="48"/>
        </w:rPr>
        <w:t xml:space="preserve"> Survey on </w:t>
      </w:r>
      <w:r w:rsidR="00515E36" w:rsidRPr="005456EE">
        <w:rPr>
          <w:rFonts w:ascii="Arial" w:hAnsi="Arial" w:cs="Arial"/>
          <w:b/>
          <w:sz w:val="48"/>
          <w:szCs w:val="48"/>
        </w:rPr>
        <w:br/>
      </w:r>
      <w:r w:rsidR="00F61DCC" w:rsidRPr="005456EE">
        <w:rPr>
          <w:rFonts w:ascii="Arial" w:hAnsi="Arial" w:cs="Arial"/>
          <w:b/>
          <w:sz w:val="48"/>
          <w:szCs w:val="48"/>
        </w:rPr>
        <w:t>MSAC</w:t>
      </w:r>
      <w:r w:rsidR="001449A5" w:rsidRPr="005456EE">
        <w:rPr>
          <w:rFonts w:ascii="Arial" w:hAnsi="Arial" w:cs="Arial"/>
          <w:b/>
          <w:sz w:val="48"/>
          <w:szCs w:val="48"/>
        </w:rPr>
        <w:t xml:space="preserve"> Application</w:t>
      </w:r>
      <w:r w:rsidR="004A1054">
        <w:rPr>
          <w:rFonts w:ascii="Arial" w:hAnsi="Arial" w:cs="Arial"/>
          <w:b/>
          <w:sz w:val="48"/>
          <w:szCs w:val="48"/>
        </w:rPr>
        <w:t xml:space="preserve"> 1629</w:t>
      </w:r>
    </w:p>
    <w:p w14:paraId="0C8D6F63" w14:textId="77777777" w:rsidR="00F3628F" w:rsidRDefault="00F3628F" w:rsidP="00F3628F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Defensive Antibacterial Coating (DAC) 5ml kit</w:t>
      </w:r>
    </w:p>
    <w:p w14:paraId="49668897" w14:textId="77777777" w:rsidR="007F1AE5" w:rsidRPr="007F1AE5" w:rsidRDefault="007F1AE5" w:rsidP="007F1AE5">
      <w:pPr>
        <w:spacing w:before="240" w:after="120"/>
        <w:rPr>
          <w:sz w:val="18"/>
          <w:szCs w:val="18"/>
        </w:rPr>
      </w:pPr>
      <w:r w:rsidRPr="007F1AE5">
        <w:rPr>
          <w:sz w:val="18"/>
          <w:szCs w:val="18"/>
        </w:rPr>
        <w:t>MSAC welcomes feedback</w:t>
      </w:r>
      <w:r>
        <w:rPr>
          <w:sz w:val="18"/>
          <w:szCs w:val="18"/>
        </w:rPr>
        <w:t xml:space="preserve"> on MSAC applications for public funding </w:t>
      </w:r>
      <w:r w:rsidRPr="007F1AE5">
        <w:rPr>
          <w:sz w:val="18"/>
          <w:szCs w:val="18"/>
        </w:rPr>
        <w:t>from individuals, organisations representing health professionals or consumers and/or carers, and from other stakeholders</w:t>
      </w:r>
      <w:r>
        <w:rPr>
          <w:sz w:val="18"/>
          <w:szCs w:val="18"/>
        </w:rPr>
        <w:t xml:space="preserve">. </w:t>
      </w:r>
      <w:r w:rsidRPr="007F1AE5">
        <w:rPr>
          <w:sz w:val="18"/>
          <w:szCs w:val="18"/>
        </w:rPr>
        <w:t>Please use this template to prepare your feedback</w:t>
      </w:r>
      <w:r w:rsidR="00FB24C0">
        <w:rPr>
          <w:sz w:val="18"/>
          <w:szCs w:val="18"/>
        </w:rPr>
        <w:t xml:space="preserve">.  </w:t>
      </w:r>
      <w:r w:rsidRPr="007F1AE5">
        <w:rPr>
          <w:sz w:val="18"/>
          <w:szCs w:val="18"/>
        </w:rPr>
        <w:t xml:space="preserve">You may also attach additional information if you consider it may be useful in informing MSAC and its sub-committees. </w:t>
      </w:r>
    </w:p>
    <w:p w14:paraId="7D92E23E" w14:textId="77777777" w:rsidR="007F1AE5" w:rsidRPr="007F1AE5" w:rsidRDefault="007F1AE5" w:rsidP="007F1AE5">
      <w:pPr>
        <w:spacing w:before="160"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Sharing consultation feedback</w:t>
      </w:r>
    </w:p>
    <w:p w14:paraId="06FE591E" w14:textId="77777777" w:rsidR="007F1AE5" w:rsidRPr="007F1AE5" w:rsidRDefault="007F1AE5" w:rsidP="007F1AE5">
      <w:pPr>
        <w:spacing w:after="120"/>
        <w:rPr>
          <w:sz w:val="18"/>
          <w:szCs w:val="18"/>
        </w:rPr>
      </w:pPr>
      <w:r w:rsidRPr="007F1AE5">
        <w:rPr>
          <w:sz w:val="18"/>
          <w:szCs w:val="18"/>
        </w:rPr>
        <w:t>Submitted consultation feedback will be shared with the Applicant and with MSAC and its sub-committees.</w:t>
      </w:r>
    </w:p>
    <w:p w14:paraId="66AD7949" w14:textId="77777777" w:rsidR="007F1AE5" w:rsidRPr="007F1AE5" w:rsidRDefault="007F1AE5" w:rsidP="007F1AE5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 xml:space="preserve">The applicant will receive a summary of comments from individuals, with the individual’s name and other identifying information removed. </w:t>
      </w:r>
    </w:p>
    <w:p w14:paraId="2812D7DD" w14:textId="77777777" w:rsidR="007F1AE5" w:rsidRPr="007F1AE5" w:rsidRDefault="007F1AE5" w:rsidP="007F1AE5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will receive</w:t>
      </w:r>
      <w:r w:rsidR="00FB24C0">
        <w:rPr>
          <w:sz w:val="18"/>
          <w:szCs w:val="18"/>
        </w:rPr>
        <w:t xml:space="preserve"> both</w:t>
      </w:r>
      <w:r w:rsidRPr="007F1AE5">
        <w:rPr>
          <w:sz w:val="18"/>
          <w:szCs w:val="18"/>
        </w:rPr>
        <w:t xml:space="preserve"> the summary</w:t>
      </w:r>
      <w:r w:rsidR="00FB24C0">
        <w:rPr>
          <w:sz w:val="18"/>
          <w:szCs w:val="18"/>
        </w:rPr>
        <w:t xml:space="preserve"> and </w:t>
      </w:r>
      <w:r w:rsidRPr="007F1AE5">
        <w:rPr>
          <w:sz w:val="18"/>
          <w:szCs w:val="18"/>
        </w:rPr>
        <w:t xml:space="preserve">copies of the comments, with the name of the individual and other identifying information removed. </w:t>
      </w:r>
    </w:p>
    <w:p w14:paraId="75EFF3CD" w14:textId="77777777" w:rsidR="007F1AE5" w:rsidRPr="007F1AE5" w:rsidRDefault="007F1AE5" w:rsidP="007F1AE5">
      <w:pPr>
        <w:pStyle w:val="ListParagraph"/>
        <w:numPr>
          <w:ilvl w:val="0"/>
          <w:numId w:val="15"/>
        </w:numPr>
        <w:spacing w:after="120"/>
        <w:ind w:left="426" w:hanging="284"/>
        <w:rPr>
          <w:sz w:val="18"/>
          <w:szCs w:val="18"/>
        </w:rPr>
      </w:pPr>
      <w:r w:rsidRPr="007F1AE5">
        <w:rPr>
          <w:sz w:val="18"/>
          <w:szCs w:val="18"/>
        </w:rPr>
        <w:t xml:space="preserve">Consultation feedback from groups or organisations will be provided in a complete form to both the Applicant and to MSAC and its sub-committees. </w:t>
      </w:r>
    </w:p>
    <w:p w14:paraId="1168FA5C" w14:textId="77777777" w:rsidR="007F1AE5" w:rsidRPr="007F1AE5" w:rsidRDefault="007F1AE5" w:rsidP="007F1AE5">
      <w:pPr>
        <w:spacing w:after="160"/>
        <w:rPr>
          <w:sz w:val="18"/>
          <w:szCs w:val="18"/>
        </w:rPr>
      </w:pPr>
      <w:r w:rsidRPr="007F1AE5">
        <w:rPr>
          <w:sz w:val="18"/>
          <w:szCs w:val="18"/>
        </w:rPr>
        <w:t xml:space="preserve">Please do not include information in your feedback that you do not want shared as outlined above. In addition, </w:t>
      </w:r>
      <w:r w:rsidR="00732F6E">
        <w:rPr>
          <w:sz w:val="18"/>
          <w:szCs w:val="18"/>
        </w:rPr>
        <w:t xml:space="preserve">to protect privacy, </w:t>
      </w:r>
      <w:r w:rsidRPr="007F1AE5">
        <w:rPr>
          <w:sz w:val="18"/>
          <w:szCs w:val="18"/>
        </w:rPr>
        <w:t>do not include identifying personal (</w:t>
      </w:r>
      <w:proofErr w:type="gramStart"/>
      <w:r w:rsidRPr="007F1AE5">
        <w:rPr>
          <w:sz w:val="18"/>
          <w:szCs w:val="18"/>
        </w:rPr>
        <w:t>e.g.</w:t>
      </w:r>
      <w:proofErr w:type="gramEnd"/>
      <w:r w:rsidRPr="007F1AE5">
        <w:rPr>
          <w:sz w:val="18"/>
          <w:szCs w:val="18"/>
        </w:rPr>
        <w:t xml:space="preserve"> name) or sensitive (e.g. medical history) information about third parties, such as medical professionals or friends/relatives.</w:t>
      </w:r>
    </w:p>
    <w:p w14:paraId="03594AB5" w14:textId="77777777" w:rsidR="007F1AE5" w:rsidRPr="007F1AE5" w:rsidRDefault="007F1AE5" w:rsidP="007F1AE5">
      <w:pPr>
        <w:spacing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How consultation feedback is used</w:t>
      </w:r>
    </w:p>
    <w:p w14:paraId="1393A679" w14:textId="77777777" w:rsidR="007F1AE5" w:rsidRPr="007F1AE5" w:rsidRDefault="007F1AE5" w:rsidP="007F1AE5">
      <w:pPr>
        <w:spacing w:before="120" w:after="12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consider consultation feedback when appraising an application, including to better unde</w:t>
      </w:r>
      <w:r w:rsidR="00414CC0">
        <w:rPr>
          <w:sz w:val="18"/>
          <w:szCs w:val="18"/>
        </w:rPr>
        <w:t xml:space="preserve">rstand the potential impact of the </w:t>
      </w:r>
      <w:r w:rsidRPr="007F1AE5">
        <w:rPr>
          <w:sz w:val="18"/>
          <w:szCs w:val="18"/>
        </w:rPr>
        <w:t>proposed medical technology</w:t>
      </w:r>
      <w:r w:rsidR="00414CC0">
        <w:rPr>
          <w:sz w:val="18"/>
          <w:szCs w:val="18"/>
        </w:rPr>
        <w:t>/</w:t>
      </w:r>
      <w:r w:rsidRPr="007F1AE5">
        <w:rPr>
          <w:sz w:val="18"/>
          <w:szCs w:val="18"/>
        </w:rPr>
        <w:t xml:space="preserve">service on consumers, carers, and health professionals.  A summary of consultation feedback </w:t>
      </w:r>
      <w:r w:rsidR="00414CC0">
        <w:rPr>
          <w:sz w:val="18"/>
          <w:szCs w:val="18"/>
        </w:rPr>
        <w:t>will</w:t>
      </w:r>
      <w:r w:rsidRPr="007F1AE5">
        <w:rPr>
          <w:sz w:val="18"/>
          <w:szCs w:val="18"/>
        </w:rPr>
        <w:t xml:space="preserve"> be included in the Public Summary Document (PSD) published on the MSAC website once MSAC has completed its appraisal. The PSD may </w:t>
      </w:r>
      <w:r w:rsidR="00A74450">
        <w:rPr>
          <w:sz w:val="18"/>
          <w:szCs w:val="18"/>
        </w:rPr>
        <w:t xml:space="preserve">also </w:t>
      </w:r>
      <w:r w:rsidRPr="007F1AE5">
        <w:rPr>
          <w:sz w:val="18"/>
          <w:szCs w:val="18"/>
        </w:rPr>
        <w:t xml:space="preserve">cite feedback from groups/organisations, including the name of the organisation. </w:t>
      </w:r>
      <w:r w:rsidR="00414CC0">
        <w:rPr>
          <w:sz w:val="18"/>
          <w:szCs w:val="18"/>
        </w:rPr>
        <w:t>As such, o</w:t>
      </w:r>
      <w:r w:rsidRPr="007F1AE5">
        <w:rPr>
          <w:sz w:val="18"/>
          <w:szCs w:val="18"/>
        </w:rPr>
        <w:t>rganisations</w:t>
      </w:r>
      <w:r w:rsidR="00414CC0">
        <w:rPr>
          <w:sz w:val="18"/>
          <w:szCs w:val="18"/>
        </w:rPr>
        <w:t xml:space="preserve"> should</w:t>
      </w:r>
      <w:r w:rsidR="00A74450">
        <w:rPr>
          <w:sz w:val="18"/>
          <w:szCs w:val="18"/>
        </w:rPr>
        <w:t xml:space="preserve"> </w:t>
      </w:r>
      <w:r w:rsidRPr="007F1AE5">
        <w:rPr>
          <w:sz w:val="18"/>
          <w:szCs w:val="18"/>
        </w:rPr>
        <w:t xml:space="preserve">not include information or opinions in their feedback that they would not wish to see in the public domain.   </w:t>
      </w:r>
    </w:p>
    <w:p w14:paraId="22662396" w14:textId="77777777" w:rsidR="007F1AE5" w:rsidRPr="007F1AE5" w:rsidRDefault="007F1AE5" w:rsidP="00FB24C0">
      <w:pPr>
        <w:spacing w:after="120"/>
        <w:rPr>
          <w:sz w:val="18"/>
          <w:szCs w:val="18"/>
        </w:rPr>
      </w:pPr>
      <w:r w:rsidRPr="007F1AE5">
        <w:rPr>
          <w:sz w:val="18"/>
          <w:szCs w:val="18"/>
          <w:u w:val="single"/>
        </w:rPr>
        <w:t>Consultation deadlines</w:t>
      </w:r>
      <w:r w:rsidR="00A74450">
        <w:rPr>
          <w:sz w:val="18"/>
          <w:szCs w:val="18"/>
          <w:u w:val="single"/>
        </w:rPr>
        <w:t>.</w:t>
      </w:r>
      <w:r>
        <w:rPr>
          <w:sz w:val="18"/>
          <w:szCs w:val="18"/>
        </w:rPr>
        <w:t xml:space="preserve"> </w:t>
      </w:r>
      <w:r w:rsidR="00A74450">
        <w:rPr>
          <w:sz w:val="18"/>
          <w:szCs w:val="18"/>
        </w:rPr>
        <w:t xml:space="preserve"> Please ensure that feedback is submitted by the pre-PASC or pre-MSAC consultation deadline for this application. Consultation deadlines for each PASC and MSAC meeting are listed in the PASC and MSAC and ESC calendars available on the </w:t>
      </w:r>
      <w:hyperlink r:id="rId8" w:history="1">
        <w:r w:rsidR="00A74450" w:rsidRPr="00306BBC">
          <w:rPr>
            <w:rStyle w:val="Hyperlink"/>
            <w:sz w:val="18"/>
            <w:szCs w:val="18"/>
          </w:rPr>
          <w:t>MSAC website</w:t>
        </w:r>
      </w:hyperlink>
      <w:r w:rsidR="00A74450">
        <w:rPr>
          <w:sz w:val="18"/>
          <w:szCs w:val="18"/>
        </w:rPr>
        <w:t xml:space="preserve">.  </w:t>
      </w:r>
      <w:r w:rsidR="001C5058">
        <w:rPr>
          <w:sz w:val="18"/>
          <w:szCs w:val="18"/>
        </w:rPr>
        <w:t xml:space="preserve">They are also published in the MSAC Bulletin. </w:t>
      </w:r>
      <w:r w:rsidR="00FB24C0">
        <w:rPr>
          <w:sz w:val="18"/>
          <w:szCs w:val="18"/>
        </w:rPr>
        <w:t>Feedback received after the respective deadlines may not be considered</w:t>
      </w:r>
      <w:r w:rsidR="00227303">
        <w:rPr>
          <w:sz w:val="18"/>
          <w:szCs w:val="18"/>
        </w:rPr>
        <w:t>.</w:t>
      </w:r>
    </w:p>
    <w:p w14:paraId="436FEABD" w14:textId="77777777" w:rsidR="00FB24C0" w:rsidRDefault="00FB24C0" w:rsidP="00FB24C0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For further information on the MSAC consultation process please refer to the MSAC Website or contact the Consumer Evidence and Engagement Unit on email: </w:t>
      </w:r>
      <w:hyperlink r:id="rId9" w:history="1">
        <w:r w:rsidRPr="000D60DE">
          <w:rPr>
            <w:rStyle w:val="Hyperlink"/>
            <w:sz w:val="18"/>
            <w:szCs w:val="18"/>
          </w:rPr>
          <w:t>commentsMSAC@health.gov.au</w:t>
        </w:r>
      </w:hyperlink>
      <w:r>
        <w:rPr>
          <w:sz w:val="18"/>
          <w:szCs w:val="18"/>
        </w:rPr>
        <w:t>.</w:t>
      </w:r>
    </w:p>
    <w:p w14:paraId="378D25CF" w14:textId="77777777" w:rsidR="007648B1" w:rsidRDefault="00FB24C0" w:rsidP="007648B1">
      <w:pPr>
        <w:spacing w:after="120"/>
        <w:rPr>
          <w:sz w:val="18"/>
          <w:szCs w:val="18"/>
        </w:rPr>
      </w:pPr>
      <w:r w:rsidRPr="007F1AE5">
        <w:rPr>
          <w:sz w:val="18"/>
          <w:szCs w:val="18"/>
        </w:rPr>
        <w:t xml:space="preserve">Thank you for taking the time to provide </w:t>
      </w:r>
      <w:r>
        <w:rPr>
          <w:sz w:val="18"/>
          <w:szCs w:val="18"/>
        </w:rPr>
        <w:t>your f</w:t>
      </w:r>
      <w:r w:rsidRPr="007F1AE5">
        <w:rPr>
          <w:sz w:val="18"/>
          <w:szCs w:val="18"/>
        </w:rPr>
        <w:t>eedback</w:t>
      </w:r>
      <w:r>
        <w:rPr>
          <w:sz w:val="18"/>
          <w:szCs w:val="18"/>
        </w:rPr>
        <w:t>.</w:t>
      </w:r>
      <w:r w:rsidR="005456EE">
        <w:rPr>
          <w:sz w:val="18"/>
          <w:szCs w:val="18"/>
        </w:rPr>
        <w:t xml:space="preserve"> Please return your c</w:t>
      </w:r>
      <w:r w:rsidR="007648B1">
        <w:rPr>
          <w:sz w:val="18"/>
          <w:szCs w:val="18"/>
        </w:rPr>
        <w:t>ompleted survey to:</w:t>
      </w:r>
    </w:p>
    <w:p w14:paraId="3CF0452D" w14:textId="77777777" w:rsidR="007648B1" w:rsidRDefault="005456EE" w:rsidP="007648B1">
      <w:pPr>
        <w:spacing w:after="120"/>
        <w:rPr>
          <w:sz w:val="18"/>
          <w:szCs w:val="18"/>
        </w:rPr>
      </w:pPr>
      <w:r>
        <w:rPr>
          <w:sz w:val="18"/>
          <w:szCs w:val="18"/>
        </w:rPr>
        <w:br/>
      </w:r>
      <w:r w:rsidRPr="005456EE"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r w:rsidR="007648B1">
        <w:rPr>
          <w:sz w:val="18"/>
          <w:szCs w:val="18"/>
        </w:rPr>
        <w:tab/>
      </w:r>
      <w:hyperlink r:id="rId10" w:history="1">
        <w:r w:rsidRPr="0002354C">
          <w:rPr>
            <w:rStyle w:val="Hyperlink"/>
            <w:sz w:val="18"/>
            <w:szCs w:val="18"/>
          </w:rPr>
          <w:t>commentsMSAC@health.gov.au</w:t>
        </w:r>
      </w:hyperlink>
      <w:r w:rsidR="007648B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689A940E" w14:textId="77777777" w:rsidR="007648B1" w:rsidRDefault="005456EE" w:rsidP="007648B1">
      <w:pPr>
        <w:rPr>
          <w:sz w:val="18"/>
          <w:szCs w:val="18"/>
        </w:rPr>
      </w:pPr>
      <w:r w:rsidRPr="005456EE">
        <w:rPr>
          <w:b/>
          <w:sz w:val="18"/>
          <w:szCs w:val="18"/>
        </w:rPr>
        <w:t>Mail:</w:t>
      </w:r>
      <w:r>
        <w:rPr>
          <w:sz w:val="18"/>
          <w:szCs w:val="18"/>
        </w:rPr>
        <w:t xml:space="preserve"> </w:t>
      </w:r>
      <w:r w:rsidR="007648B1">
        <w:rPr>
          <w:sz w:val="18"/>
          <w:szCs w:val="18"/>
        </w:rPr>
        <w:tab/>
      </w:r>
      <w:r>
        <w:rPr>
          <w:sz w:val="18"/>
          <w:szCs w:val="18"/>
        </w:rPr>
        <w:t xml:space="preserve">MSAC Secretariat, </w:t>
      </w:r>
    </w:p>
    <w:p w14:paraId="0D2ECC95" w14:textId="77777777" w:rsidR="007648B1" w:rsidRDefault="007648B1" w:rsidP="007648B1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456EE">
        <w:rPr>
          <w:sz w:val="18"/>
          <w:szCs w:val="18"/>
        </w:rPr>
        <w:t>MDP 9</w:t>
      </w:r>
      <w:r w:rsidR="001A1520">
        <w:rPr>
          <w:sz w:val="18"/>
          <w:szCs w:val="18"/>
        </w:rPr>
        <w:t>60</w:t>
      </w:r>
      <w:r w:rsidR="005456EE">
        <w:rPr>
          <w:sz w:val="18"/>
          <w:szCs w:val="18"/>
        </w:rPr>
        <w:t>, GPO</w:t>
      </w:r>
      <w:r>
        <w:rPr>
          <w:sz w:val="18"/>
          <w:szCs w:val="18"/>
        </w:rPr>
        <w:t xml:space="preserve"> Box </w:t>
      </w:r>
      <w:r w:rsidR="005456EE">
        <w:rPr>
          <w:sz w:val="18"/>
          <w:szCs w:val="18"/>
        </w:rPr>
        <w:t xml:space="preserve">9848, </w:t>
      </w:r>
    </w:p>
    <w:p w14:paraId="576B2E65" w14:textId="77777777" w:rsidR="00FB24C0" w:rsidRPr="00FB24C0" w:rsidRDefault="007648B1" w:rsidP="001A1520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456EE">
        <w:rPr>
          <w:sz w:val="18"/>
          <w:szCs w:val="18"/>
        </w:rPr>
        <w:t>ACT 2601.</w:t>
      </w:r>
    </w:p>
    <w:p w14:paraId="45DFB05C" w14:textId="77777777" w:rsidR="007648B1" w:rsidRDefault="007648B1">
      <w:pPr>
        <w:rPr>
          <w:b/>
          <w:sz w:val="32"/>
          <w:szCs w:val="32"/>
        </w:rPr>
      </w:pPr>
      <w:r>
        <w:br w:type="page"/>
      </w:r>
    </w:p>
    <w:p w14:paraId="317D80D4" w14:textId="77777777"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14:paraId="36C422D4" w14:textId="77777777"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14:paraId="1D78E261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14:paraId="41916207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14:paraId="016A88A1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14:paraId="6F08330C" w14:textId="77777777" w:rsidR="00D321B7" w:rsidRDefault="00D321B7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>Is the feedback being provided on an individual basis or by a collective group?</w:t>
      </w:r>
      <w:r w:rsidR="00406DFA">
        <w:t xml:space="preserve"> </w:t>
      </w:r>
    </w:p>
    <w:p w14:paraId="289B33CC" w14:textId="77777777" w:rsidR="00E30923" w:rsidRDefault="00205CE8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35FEB">
        <w:rPr>
          <w:b w:val="0"/>
        </w:rPr>
      </w:r>
      <w:r w:rsidR="00135FEB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Individual</w:t>
      </w:r>
    </w:p>
    <w:p w14:paraId="651ECF6E" w14:textId="77777777" w:rsidR="00E30923" w:rsidRPr="00E30923" w:rsidRDefault="00205CE8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8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35FEB">
        <w:rPr>
          <w:b w:val="0"/>
        </w:rPr>
      </w:r>
      <w:r w:rsidR="00135FEB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Collective Group</w:t>
      </w:r>
    </w:p>
    <w:p w14:paraId="6A08A33F" w14:textId="77777777" w:rsidR="00367031" w:rsidRDefault="00643AC3" w:rsidP="00205CE8">
      <w:pPr>
        <w:spacing w:before="120" w:after="120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ndividual, s</w:t>
      </w:r>
      <w:r w:rsidR="0049195B"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14:paraId="686BA47E" w14:textId="77777777"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14:paraId="0492523D" w14:textId="77777777" w:rsidR="00643AC3" w:rsidRPr="00E30923" w:rsidRDefault="00AC4E7C" w:rsidP="00205CE8">
      <w:pPr>
        <w:spacing w:before="240" w:after="120"/>
        <w:ind w:left="709" w:hanging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14:paraId="7C69A72D" w14:textId="77777777"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14:paraId="7C3F7250" w14:textId="77777777"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14:paraId="291168C4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1BECEAD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35FEB">
        <w:rPr>
          <w:b w:val="0"/>
        </w:rPr>
      </w:r>
      <w:r w:rsidR="00135FEB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General Practitioner</w:t>
      </w:r>
    </w:p>
    <w:p w14:paraId="6AFAFAF2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35FEB">
        <w:rPr>
          <w:b w:val="0"/>
        </w:rPr>
      </w:r>
      <w:r w:rsidR="00135FEB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Specialist</w:t>
      </w:r>
    </w:p>
    <w:p w14:paraId="397A0DE0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35FEB">
        <w:rPr>
          <w:b w:val="0"/>
        </w:rPr>
      </w:r>
      <w:r w:rsidR="00135FEB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Researcher</w:t>
      </w:r>
    </w:p>
    <w:p w14:paraId="1A731CE0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35FEB">
        <w:rPr>
          <w:b w:val="0"/>
        </w:rPr>
      </w:r>
      <w:r w:rsidR="00135FEB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Consumer</w:t>
      </w:r>
    </w:p>
    <w:p w14:paraId="4D277053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35FEB">
        <w:rPr>
          <w:b w:val="0"/>
        </w:rPr>
      </w:r>
      <w:r w:rsidR="00135FEB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Care giver</w:t>
      </w:r>
    </w:p>
    <w:p w14:paraId="7D0D0DC5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35FEB">
        <w:rPr>
          <w:b w:val="0"/>
        </w:rPr>
      </w:r>
      <w:r w:rsidR="00135FEB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Other</w:t>
      </w:r>
    </w:p>
    <w:p w14:paraId="78D634CD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4CB48E97" w14:textId="77777777" w:rsidR="00367031" w:rsidRDefault="00367031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  <w:contextualSpacing w:val="0"/>
      </w:pPr>
      <w:r>
        <w:t>If other, please specify</w:t>
      </w:r>
    </w:p>
    <w:p w14:paraId="45CF02E8" w14:textId="77777777" w:rsidR="00367031" w:rsidRDefault="00367031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1AF6622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0EDF6C0" w14:textId="77777777" w:rsidR="00367031" w:rsidRDefault="00367031" w:rsidP="009E67A8">
      <w:pPr>
        <w:pStyle w:val="Style1"/>
        <w:numPr>
          <w:ilvl w:val="0"/>
          <w:numId w:val="0"/>
        </w:numPr>
        <w:spacing w:before="0" w:beforeAutospacing="0" w:after="0" w:afterAutospacing="0"/>
        <w:ind w:left="360" w:hanging="360"/>
        <w:contextualSpacing w:val="0"/>
      </w:pPr>
    </w:p>
    <w:p w14:paraId="341FF9C5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9BDC21F" w14:textId="77777777"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14:paraId="1355A4B1" w14:textId="597F76C6" w:rsidR="00F3628F" w:rsidRDefault="006B695A" w:rsidP="00493388">
      <w:pPr>
        <w:pStyle w:val="Style1"/>
        <w:spacing w:before="240" w:beforeAutospacing="0" w:after="120" w:afterAutospacing="0"/>
        <w:ind w:left="351" w:hanging="357"/>
        <w:contextualSpacing w:val="0"/>
      </w:pPr>
      <w:r w:rsidRPr="00F3628F">
        <w:t>Describe your experience with the medical condi</w:t>
      </w:r>
      <w:r w:rsidR="000077F7" w:rsidRPr="00F3628F">
        <w:t>tion (disease)</w:t>
      </w:r>
      <w:r w:rsidR="00493388">
        <w:t>:</w:t>
      </w:r>
      <w:r w:rsidR="00493388" w:rsidRPr="00493388">
        <w:rPr>
          <w:b w:val="0"/>
          <w:bCs/>
        </w:rPr>
        <w:t xml:space="preserve"> periprosthetic deep surgical site infection (SSI).</w:t>
      </w:r>
      <w:r w:rsidR="000077F7" w:rsidRPr="00493388">
        <w:rPr>
          <w:b w:val="0"/>
          <w:bCs/>
        </w:rPr>
        <w:t xml:space="preserve"> </w:t>
      </w:r>
    </w:p>
    <w:p w14:paraId="482C2D35" w14:textId="77777777" w:rsidR="00A40E72" w:rsidRDefault="00A40E72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61CF3028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4774991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4F4E341D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063220B8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4C1DE0B3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0D60E738" w14:textId="09FC70E3" w:rsidR="00F3628F" w:rsidRDefault="00F3628F" w:rsidP="00F3628F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Describe your experience with the proposed intervention: </w:t>
      </w:r>
      <w:r w:rsidRPr="00F3628F">
        <w:rPr>
          <w:b w:val="0"/>
          <w:bCs/>
        </w:rPr>
        <w:t xml:space="preserve">Total joint arthroplasty (TJA) with one or two kits of Defensive Antibacterial Coating (DAC®) 5 ml hydrogel </w:t>
      </w:r>
      <w:r w:rsidRPr="00F3628F">
        <w:rPr>
          <w:b w:val="0"/>
          <w:bCs/>
          <w:u w:val="single"/>
        </w:rPr>
        <w:t>rehydrated using an antibiotic solution</w:t>
      </w:r>
      <w:r w:rsidRPr="00F3628F">
        <w:rPr>
          <w:b w:val="0"/>
          <w:bCs/>
        </w:rPr>
        <w:t xml:space="preserve"> and applied to the surface of the implanted device.</w:t>
      </w:r>
    </w:p>
    <w:p w14:paraId="59930B23" w14:textId="77777777" w:rsidR="00F3628F" w:rsidRDefault="00F3628F" w:rsidP="00F3628F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791F159A" w14:textId="77777777" w:rsidR="00F3628F" w:rsidRDefault="00F3628F" w:rsidP="00F3628F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88CB79F" w14:textId="77777777" w:rsidR="00F3628F" w:rsidRDefault="00F3628F" w:rsidP="00F3628F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096D2036" w14:textId="77777777" w:rsidR="00F3628F" w:rsidRDefault="00F3628F" w:rsidP="00F3628F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A797C1A" w14:textId="77777777" w:rsidR="00F3628F" w:rsidRDefault="00F3628F" w:rsidP="00F3628F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19ACC08" w14:textId="77777777" w:rsidR="00F3628F" w:rsidRDefault="00F3628F" w:rsidP="00F3628F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31421329" w14:textId="3483579B" w:rsidR="009212C3" w:rsidRDefault="009212C3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</w:t>
      </w:r>
      <w:r w:rsidR="00F3628F">
        <w:t>intervention</w:t>
      </w:r>
      <w:r>
        <w:t xml:space="preserve">, in particular for the person involved and/or their family and carers? </w:t>
      </w:r>
    </w:p>
    <w:p w14:paraId="4EE5E775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64ED4BFE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E893CF7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71F4CCEF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5766DABE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1FE296D9" w14:textId="2DC4B66B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do you see as the </w:t>
      </w:r>
      <w:r w:rsidRPr="009E67A8">
        <w:t>disadvantage(s)</w:t>
      </w:r>
      <w:r>
        <w:t xml:space="preserve"> of the proposed </w:t>
      </w:r>
      <w:r w:rsidR="00F3628F">
        <w:t>intervention</w:t>
      </w:r>
      <w:r>
        <w:t>, in particular for the person involved and/or their family and carers?</w:t>
      </w:r>
    </w:p>
    <w:p w14:paraId="52C1C4EB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6EAC4D26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6318AC94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4A19AAF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06B7FB27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5B2AB6E5" w14:textId="6E96E9EE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other benefits can you see from having this intervention </w:t>
      </w:r>
      <w:r w:rsidR="00F3628F">
        <w:t>listed on the Prostheses List</w:t>
      </w:r>
      <w:r w:rsidR="0025428B">
        <w:t>?</w:t>
      </w:r>
      <w:r>
        <w:t xml:space="preserve"> </w:t>
      </w:r>
    </w:p>
    <w:p w14:paraId="10B7641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66873AE4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6CEB1EAF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30501F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4228DA83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3453AA82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08C10BAE" w14:textId="77777777" w:rsidR="00136289" w:rsidRDefault="00136289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lastRenderedPageBreak/>
        <w:t xml:space="preserve">What other services do you believe need to be delivered before or after this intervention, </w:t>
      </w:r>
      <w:proofErr w:type="spellStart"/>
      <w:proofErr w:type="gramStart"/>
      <w:r>
        <w:t>eg</w:t>
      </w:r>
      <w:proofErr w:type="spellEnd"/>
      <w:proofErr w:type="gramEnd"/>
      <w:r>
        <w:t xml:space="preserve"> Dietician, Pathology etc?</w:t>
      </w:r>
    </w:p>
    <w:p w14:paraId="70E9CC81" w14:textId="77777777" w:rsidR="002016C7" w:rsidRDefault="002016C7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545756D7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35AB583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0962FA5D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352B7BDB" w14:textId="77777777" w:rsidR="009E67A8" w:rsidRDefault="009E67A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E84A922" w14:textId="287E430C" w:rsidR="00147F9C" w:rsidRDefault="00147F9C">
      <w:r>
        <w:br w:type="page"/>
      </w:r>
    </w:p>
    <w:p w14:paraId="603B51A1" w14:textId="043DB63B"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14:paraId="7BF6F900" w14:textId="4816BB29" w:rsidR="00493388" w:rsidRDefault="000E53A4" w:rsidP="00493388">
      <w:pPr>
        <w:pStyle w:val="Style1"/>
        <w:spacing w:before="0" w:beforeAutospacing="0" w:after="12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A23276">
        <w:t>intervention</w:t>
      </w:r>
      <w:r>
        <w:t xml:space="preserve"> as specified in </w:t>
      </w:r>
      <w:r w:rsidR="00493388">
        <w:t>the PICO Confirmation</w:t>
      </w:r>
      <w:r>
        <w:t>?</w:t>
      </w:r>
    </w:p>
    <w:p w14:paraId="0024B9AF" w14:textId="77777777" w:rsidR="00493388" w:rsidRPr="00F3628F" w:rsidRDefault="00493388" w:rsidP="00493388">
      <w:pPr>
        <w:pStyle w:val="NoSpacing"/>
        <w:numPr>
          <w:ilvl w:val="0"/>
          <w:numId w:val="17"/>
        </w:numPr>
        <w:spacing w:before="20" w:afterLines="20" w:after="48"/>
        <w:rPr>
          <w:sz w:val="20"/>
          <w:szCs w:val="20"/>
        </w:rPr>
      </w:pPr>
      <w:r w:rsidRPr="00F3628F">
        <w:rPr>
          <w:sz w:val="20"/>
          <w:szCs w:val="20"/>
        </w:rPr>
        <w:t>Patients undergoing an elective primary joint implant at increased risk of infection due to the presence of comorbidities (ASA score ≥3; and BMI &gt; 30; and Cementless Components)</w:t>
      </w:r>
    </w:p>
    <w:p w14:paraId="1BF42307" w14:textId="77777777" w:rsidR="00493388" w:rsidRPr="00F3628F" w:rsidRDefault="00493388" w:rsidP="00493388">
      <w:pPr>
        <w:pStyle w:val="NoSpacing"/>
        <w:numPr>
          <w:ilvl w:val="0"/>
          <w:numId w:val="17"/>
        </w:numPr>
        <w:spacing w:before="20" w:afterLines="20" w:after="48"/>
        <w:rPr>
          <w:sz w:val="20"/>
          <w:szCs w:val="20"/>
        </w:rPr>
      </w:pPr>
      <w:r w:rsidRPr="00F3628F">
        <w:rPr>
          <w:sz w:val="20"/>
          <w:szCs w:val="20"/>
        </w:rPr>
        <w:t xml:space="preserve">Patients undergoing elective </w:t>
      </w:r>
      <w:proofErr w:type="spellStart"/>
      <w:r w:rsidRPr="00F3628F">
        <w:rPr>
          <w:sz w:val="20"/>
          <w:szCs w:val="20"/>
        </w:rPr>
        <w:t>megaprosthesis</w:t>
      </w:r>
      <w:proofErr w:type="spellEnd"/>
      <w:r w:rsidRPr="00F3628F">
        <w:rPr>
          <w:sz w:val="20"/>
          <w:szCs w:val="20"/>
        </w:rPr>
        <w:t xml:space="preserve"> implantation or elective major revision of joint implants for indications other than periprosthetic infection, including total joint revision, tumour removal and reconstruction</w:t>
      </w:r>
    </w:p>
    <w:p w14:paraId="7FF07CB6" w14:textId="77777777" w:rsidR="00493388" w:rsidRPr="00F3628F" w:rsidRDefault="00493388" w:rsidP="00493388">
      <w:pPr>
        <w:pStyle w:val="NoSpacing"/>
        <w:numPr>
          <w:ilvl w:val="0"/>
          <w:numId w:val="17"/>
        </w:numPr>
        <w:spacing w:before="20" w:afterLines="20" w:after="48"/>
        <w:rPr>
          <w:sz w:val="20"/>
          <w:szCs w:val="20"/>
        </w:rPr>
      </w:pPr>
      <w:r w:rsidRPr="00F3628F">
        <w:rPr>
          <w:sz w:val="20"/>
          <w:szCs w:val="20"/>
        </w:rPr>
        <w:t>Patients undergoing surgery for periprosthetic infection with implant replacement</w:t>
      </w:r>
    </w:p>
    <w:p w14:paraId="47ED510C" w14:textId="77777777" w:rsidR="00493388" w:rsidRPr="00B25A8A" w:rsidRDefault="00493388" w:rsidP="00493388">
      <w:pPr>
        <w:pStyle w:val="NoSpacing"/>
        <w:numPr>
          <w:ilvl w:val="0"/>
          <w:numId w:val="17"/>
        </w:numPr>
        <w:spacing w:before="20" w:afterLines="20" w:after="48"/>
        <w:rPr>
          <w:sz w:val="20"/>
          <w:szCs w:val="20"/>
        </w:rPr>
      </w:pPr>
      <w:r w:rsidRPr="00F3628F">
        <w:rPr>
          <w:sz w:val="20"/>
          <w:szCs w:val="20"/>
        </w:rPr>
        <w:t xml:space="preserve">Patients </w:t>
      </w:r>
      <w:r w:rsidRPr="00A23276">
        <w:rPr>
          <w:sz w:val="20"/>
          <w:szCs w:val="20"/>
        </w:rPr>
        <w:t>undergoing open reduction and internal fixation:</w:t>
      </w:r>
    </w:p>
    <w:p w14:paraId="764B07CE" w14:textId="77777777" w:rsidR="00493388" w:rsidRPr="00B25A8A" w:rsidRDefault="00493388" w:rsidP="00493388">
      <w:pPr>
        <w:pStyle w:val="NoSpacing"/>
        <w:spacing w:before="20" w:afterLines="20" w:after="48"/>
        <w:ind w:left="720"/>
        <w:rPr>
          <w:sz w:val="20"/>
          <w:szCs w:val="20"/>
        </w:rPr>
      </w:pPr>
      <w:r w:rsidRPr="00B25A8A">
        <w:rPr>
          <w:sz w:val="20"/>
          <w:szCs w:val="20"/>
        </w:rPr>
        <w:t>Subgroup 1: Closed fracture with comorbidities (ASA score ≥3; and BMI &gt; 30)</w:t>
      </w:r>
    </w:p>
    <w:p w14:paraId="377770DC" w14:textId="77777777" w:rsidR="00493388" w:rsidRPr="00B25A8A" w:rsidRDefault="00493388" w:rsidP="00493388">
      <w:pPr>
        <w:pStyle w:val="NoSpacing"/>
        <w:spacing w:before="20" w:afterLines="20" w:after="48"/>
        <w:ind w:left="720"/>
        <w:rPr>
          <w:sz w:val="20"/>
          <w:szCs w:val="20"/>
        </w:rPr>
      </w:pPr>
      <w:r w:rsidRPr="00B25A8A">
        <w:rPr>
          <w:sz w:val="20"/>
          <w:szCs w:val="20"/>
        </w:rPr>
        <w:t xml:space="preserve"> Subgroup 2: Open fracture</w:t>
      </w:r>
    </w:p>
    <w:p w14:paraId="4DF6A45D" w14:textId="77777777" w:rsidR="00493388" w:rsidRDefault="00493388" w:rsidP="00493388">
      <w:pPr>
        <w:pStyle w:val="Style1"/>
        <w:numPr>
          <w:ilvl w:val="0"/>
          <w:numId w:val="0"/>
        </w:numPr>
        <w:spacing w:before="0" w:beforeAutospacing="0" w:after="120" w:afterAutospacing="0"/>
        <w:ind w:left="363"/>
        <w:contextualSpacing w:val="0"/>
      </w:pPr>
    </w:p>
    <w:p w14:paraId="40176FC1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35FEB">
        <w:rPr>
          <w:b w:val="0"/>
        </w:rPr>
      </w:r>
      <w:r w:rsidR="00135FEB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14:paraId="5E2707DE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35FEB">
        <w:rPr>
          <w:b w:val="0"/>
        </w:rPr>
      </w:r>
      <w:r w:rsidR="00135FEB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Agree</w:t>
      </w:r>
    </w:p>
    <w:p w14:paraId="1A65B7CD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35FEB">
        <w:rPr>
          <w:b w:val="0"/>
        </w:rPr>
      </w:r>
      <w:r w:rsidR="00135FEB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Disagree</w:t>
      </w:r>
    </w:p>
    <w:p w14:paraId="4B48F961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35FEB">
        <w:rPr>
          <w:b w:val="0"/>
        </w:rPr>
      </w:r>
      <w:r w:rsidR="00135FEB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Disagree</w:t>
      </w:r>
    </w:p>
    <w:p w14:paraId="4993EA22" w14:textId="77777777" w:rsidR="000E53A4" w:rsidRDefault="00B12E77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>Specify why or why not:</w:t>
      </w:r>
      <w:r w:rsidR="00802B24">
        <w:t xml:space="preserve"> </w:t>
      </w:r>
    </w:p>
    <w:p w14:paraId="4A8A09C5" w14:textId="77777777"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2CA5A83A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A3394DB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57E282F4" w14:textId="2B16F142" w:rsidR="00C3562F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Have all the associated interventions been adequately captured in </w:t>
      </w:r>
      <w:r w:rsidR="00367B0B">
        <w:t>the PICO Confirmation</w:t>
      </w:r>
      <w:r>
        <w:t>?</w:t>
      </w:r>
    </w:p>
    <w:p w14:paraId="5ABAD57E" w14:textId="2A3230E4" w:rsidR="00367B0B" w:rsidRPr="00B25A8A" w:rsidRDefault="00367B0B" w:rsidP="00367B0B">
      <w:pPr>
        <w:pStyle w:val="Style1"/>
        <w:numPr>
          <w:ilvl w:val="0"/>
          <w:numId w:val="0"/>
        </w:numPr>
        <w:spacing w:before="240" w:beforeAutospacing="0" w:after="120" w:afterAutospacing="0"/>
        <w:ind w:left="363"/>
        <w:contextualSpacing w:val="0"/>
        <w:rPr>
          <w:b w:val="0"/>
          <w:bCs/>
        </w:rPr>
      </w:pPr>
      <w:r>
        <w:rPr>
          <w:b w:val="0"/>
          <w:bCs/>
        </w:rPr>
        <w:t xml:space="preserve">Note: Since ratification of the PICO confirmation, </w:t>
      </w:r>
      <w:r w:rsidR="003355B0">
        <w:rPr>
          <w:b w:val="0"/>
          <w:bCs/>
        </w:rPr>
        <w:t>it has been advised that</w:t>
      </w:r>
      <w:r>
        <w:rPr>
          <w:b w:val="0"/>
          <w:bCs/>
        </w:rPr>
        <w:t xml:space="preserve"> DAC is to be rehydrated with an antibiotic solution (</w:t>
      </w:r>
      <w:r w:rsidR="00A70E37">
        <w:rPr>
          <w:b w:val="0"/>
          <w:bCs/>
        </w:rPr>
        <w:t xml:space="preserve">typically </w:t>
      </w:r>
      <w:r w:rsidRPr="00367B0B">
        <w:rPr>
          <w:b w:val="0"/>
          <w:bCs/>
        </w:rPr>
        <w:t>Vancomycin or Gentamicin)</w:t>
      </w:r>
      <w:r>
        <w:rPr>
          <w:b w:val="0"/>
          <w:bCs/>
        </w:rPr>
        <w:t xml:space="preserve">, consistent with the application submitted to the Therapeutic Goods Administration for inclusion on the Australian Register of Therapeutic Goods and published clinical evidence. </w:t>
      </w:r>
    </w:p>
    <w:p w14:paraId="27C6ABF9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2"/>
      <w:r>
        <w:rPr>
          <w:b w:val="0"/>
        </w:rPr>
        <w:instrText xml:space="preserve"> FORMCHECKBOX </w:instrText>
      </w:r>
      <w:r w:rsidR="00135FEB">
        <w:rPr>
          <w:b w:val="0"/>
        </w:rPr>
      </w:r>
      <w:r w:rsidR="00135FEB">
        <w:rPr>
          <w:b w:val="0"/>
        </w:rPr>
        <w:fldChar w:fldCharType="separate"/>
      </w:r>
      <w:r>
        <w:rPr>
          <w:b w:val="0"/>
        </w:rPr>
        <w:fldChar w:fldCharType="end"/>
      </w:r>
      <w:bookmarkEnd w:id="0"/>
      <w:r w:rsidR="00E30923" w:rsidRPr="004A263B">
        <w:t xml:space="preserve"> </w:t>
      </w:r>
      <w:r w:rsidR="00E30923" w:rsidRPr="00E30923">
        <w:rPr>
          <w:rStyle w:val="Strong"/>
        </w:rPr>
        <w:t>Yes</w:t>
      </w:r>
    </w:p>
    <w:p w14:paraId="0BC0476D" w14:textId="77777777" w:rsidR="00E30923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35FEB">
        <w:rPr>
          <w:b w:val="0"/>
        </w:rPr>
      </w:r>
      <w:r w:rsidR="00135FEB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No</w:t>
      </w:r>
    </w:p>
    <w:p w14:paraId="6A80DD83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6CBEDE47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71623503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5F98B198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7FE1F7A5" w14:textId="745179CD" w:rsidR="00E46387" w:rsidRDefault="00802B24" w:rsidP="00147F9C">
      <w:pPr>
        <w:pStyle w:val="Style1"/>
        <w:keepNext/>
        <w:spacing w:before="240" w:beforeAutospacing="0" w:after="120" w:afterAutospacing="0"/>
        <w:ind w:left="363"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367B0B">
        <w:t>intervention</w:t>
      </w:r>
      <w:r w:rsidR="00513CF8">
        <w:t xml:space="preserve"> as specified in </w:t>
      </w:r>
      <w:r w:rsidR="00367B0B">
        <w:t>the PICO Confirmation</w:t>
      </w:r>
      <w:r w:rsidR="00513CF8">
        <w:t>?</w:t>
      </w:r>
    </w:p>
    <w:p w14:paraId="1AE67692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35FEB">
        <w:rPr>
          <w:b w:val="0"/>
        </w:rPr>
      </w:r>
      <w:r w:rsidR="00135FEB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165F7BCF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35FEB">
        <w:rPr>
          <w:b w:val="0"/>
        </w:rPr>
      </w:r>
      <w:r w:rsidR="00135FEB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681D7396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35FEB">
        <w:rPr>
          <w:b w:val="0"/>
        </w:rPr>
      </w:r>
      <w:r w:rsidR="00135FEB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4CE834F5" w14:textId="77777777" w:rsidR="00C3562F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35FEB">
        <w:rPr>
          <w:b w:val="0"/>
        </w:rPr>
      </w:r>
      <w:r w:rsidR="00135FEB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03447153" w14:textId="77777777" w:rsidR="009E67A8" w:rsidRPr="009E67A8" w:rsidRDefault="009E67A8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73BC3A37" w14:textId="77777777" w:rsidR="00C3562F" w:rsidRDefault="00C356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1712519D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14:paraId="34D1A15E" w14:textId="34BA64CE" w:rsidR="00513CF8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lastRenderedPageBreak/>
        <w:t xml:space="preserve">Do you agree or disagree with the clinical claim made for the proposed </w:t>
      </w:r>
      <w:r w:rsidR="00F31336">
        <w:t>intervention</w:t>
      </w:r>
      <w:r>
        <w:t xml:space="preserve"> as specified in </w:t>
      </w:r>
      <w:r w:rsidR="00F31336">
        <w:t>the PICO Confirmation</w:t>
      </w:r>
      <w:r>
        <w:t>?</w:t>
      </w:r>
    </w:p>
    <w:p w14:paraId="3452F924" w14:textId="7F4156B1" w:rsidR="00F31336" w:rsidRPr="00B25A8A" w:rsidRDefault="00F31336" w:rsidP="00F31336">
      <w:pPr>
        <w:pStyle w:val="Style1"/>
        <w:numPr>
          <w:ilvl w:val="0"/>
          <w:numId w:val="0"/>
        </w:numPr>
        <w:spacing w:before="240" w:beforeAutospacing="0" w:after="120" w:afterAutospacing="0"/>
        <w:ind w:left="363"/>
        <w:contextualSpacing w:val="0"/>
        <w:rPr>
          <w:b w:val="0"/>
          <w:bCs/>
        </w:rPr>
      </w:pPr>
      <w:r>
        <w:rPr>
          <w:b w:val="0"/>
          <w:bCs/>
        </w:rPr>
        <w:t xml:space="preserve">That is, </w:t>
      </w:r>
      <w:r w:rsidRPr="00F31336">
        <w:rPr>
          <w:b w:val="0"/>
          <w:bCs/>
        </w:rPr>
        <w:t>the use of DAC</w:t>
      </w:r>
      <w:r>
        <w:rPr>
          <w:b w:val="0"/>
          <w:bCs/>
        </w:rPr>
        <w:t xml:space="preserve"> [rehydrated with antibiotic solution]</w:t>
      </w:r>
      <w:r w:rsidRPr="00F31336">
        <w:rPr>
          <w:b w:val="0"/>
          <w:bCs/>
        </w:rPr>
        <w:t xml:space="preserve"> to reduce periprosthetic deep SSI is likely to be superior compared with the current standard of care, </w:t>
      </w:r>
      <w:proofErr w:type="gramStart"/>
      <w:r w:rsidRPr="00F31336">
        <w:rPr>
          <w:b w:val="0"/>
          <w:bCs/>
        </w:rPr>
        <w:t>i.e.</w:t>
      </w:r>
      <w:proofErr w:type="gramEnd"/>
      <w:r w:rsidRPr="00F31336">
        <w:rPr>
          <w:b w:val="0"/>
          <w:bCs/>
        </w:rPr>
        <w:t xml:space="preserve"> standard surgery without DAC</w:t>
      </w:r>
      <w:r>
        <w:rPr>
          <w:b w:val="0"/>
          <w:bCs/>
        </w:rPr>
        <w:t>.</w:t>
      </w:r>
    </w:p>
    <w:p w14:paraId="692868DD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35FEB">
        <w:rPr>
          <w:b w:val="0"/>
        </w:rPr>
      </w:r>
      <w:r w:rsidR="00135FEB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4E4BDEB2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35FEB">
        <w:rPr>
          <w:b w:val="0"/>
        </w:rPr>
      </w:r>
      <w:r w:rsidR="00135FEB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4FAB2888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35FEB">
        <w:rPr>
          <w:b w:val="0"/>
        </w:rPr>
      </w:r>
      <w:r w:rsidR="00135FEB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743EC963" w14:textId="77777777" w:rsidR="00E46387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35FEB">
        <w:rPr>
          <w:b w:val="0"/>
        </w:rPr>
      </w:r>
      <w:r w:rsidR="00135FEB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27C0CEF5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2AD04760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34EF47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57050A63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776C68A7" w14:textId="77777777"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21D0406" w14:textId="7F780A52" w:rsidR="0098185C" w:rsidRPr="00A6509E" w:rsidRDefault="0098185C" w:rsidP="006A0C56">
      <w:pPr>
        <w:pStyle w:val="Heading1"/>
      </w:pPr>
      <w:r w:rsidRPr="00A6509E">
        <w:lastRenderedPageBreak/>
        <w:t xml:space="preserve">PART </w:t>
      </w:r>
      <w:r w:rsidR="00B25A8A">
        <w:t>4</w:t>
      </w:r>
      <w:r w:rsidRPr="00A6509E">
        <w:t xml:space="preserve"> – ADDITIONAL COMMENTS</w:t>
      </w:r>
    </w:p>
    <w:p w14:paraId="2E300B42" w14:textId="139C0816"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(disease)?</w:t>
      </w:r>
    </w:p>
    <w:p w14:paraId="042CBBD9" w14:textId="77777777"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432F2848" w14:textId="77777777" w:rsidR="009E67A8" w:rsidRDefault="009E67A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032931B2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5E641D7A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41CBCAC8" w14:textId="77777777"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14:paraId="422F35FE" w14:textId="77777777"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28373B39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9E7CD66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CBFBE22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2EE16C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2EC0CC8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14B33B9C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3B02992D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DBB3474" w14:textId="77777777"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205CE8">
      <w:footerReference w:type="default" r:id="rId11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C6B06" w14:textId="77777777" w:rsidR="00135FEB" w:rsidRDefault="00135FEB" w:rsidP="00074E40">
      <w:r>
        <w:separator/>
      </w:r>
    </w:p>
  </w:endnote>
  <w:endnote w:type="continuationSeparator" w:id="0">
    <w:p w14:paraId="58647F35" w14:textId="77777777" w:rsidR="00135FEB" w:rsidRDefault="00135FEB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ahnschrift SemiLight Condensed" w:hAnsi="Bahnschrift SemiLight Condensed"/>
      </w:rPr>
      <w:id w:val="1626044460"/>
      <w:docPartObj>
        <w:docPartGallery w:val="Page Numbers (Bottom of Page)"/>
        <w:docPartUnique/>
      </w:docPartObj>
    </w:sdtPr>
    <w:sdtEndPr/>
    <w:sdtContent>
      <w:p w14:paraId="675487B1" w14:textId="77777777" w:rsidR="00074E40" w:rsidRPr="00DA6E1F" w:rsidRDefault="00074E40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fldChar w:fldCharType="begin"/>
        </w:r>
        <w:r w:rsidRPr="00DA6E1F">
          <w:rPr>
            <w:rFonts w:ascii="Bahnschrift SemiLight Condensed" w:hAnsi="Bahnschrift SemiLight Condensed"/>
          </w:rPr>
          <w:instrText xml:space="preserve"> PAGE   \* MERGEFORMAT </w:instrText>
        </w:r>
        <w:r w:rsidRPr="00DA6E1F">
          <w:rPr>
            <w:rFonts w:ascii="Bahnschrift SemiLight Condensed" w:hAnsi="Bahnschrift SemiLight Condensed"/>
          </w:rPr>
          <w:fldChar w:fldCharType="separate"/>
        </w:r>
        <w:r w:rsidR="00845E07">
          <w:rPr>
            <w:rFonts w:ascii="Bahnschrift SemiLight Condensed" w:hAnsi="Bahnschrift SemiLight Condensed"/>
            <w:noProof/>
          </w:rPr>
          <w:t>1</w:t>
        </w:r>
        <w:r w:rsidRPr="00DA6E1F">
          <w:rPr>
            <w:rFonts w:ascii="Bahnschrift SemiLight Condensed" w:hAnsi="Bahnschrift SemiLight Condensed"/>
          </w:rPr>
          <w:fldChar w:fldCharType="end"/>
        </w:r>
        <w:r w:rsidRPr="00DA6E1F">
          <w:rPr>
            <w:rFonts w:ascii="Bahnschrift SemiLight Condensed" w:hAnsi="Bahnschrift SemiLight Condensed"/>
          </w:rPr>
          <w:t xml:space="preserve"> |</w:t>
        </w:r>
        <w:r w:rsidRPr="00DA6E1F">
          <w:rPr>
            <w:rFonts w:ascii="Bahnschrift SemiLight Condensed" w:hAnsi="Bahnschrift SemiLight Condensed"/>
          </w:rPr>
          <w:tab/>
        </w:r>
        <w:r w:rsidR="002D0D31" w:rsidRPr="00DA6E1F">
          <w:rPr>
            <w:rFonts w:ascii="Bahnschrift SemiLight Condensed" w:hAnsi="Bahnschrift SemiLight Condensed"/>
          </w:rPr>
          <w:t>Feedback</w:t>
        </w:r>
        <w:r w:rsidRPr="00DA6E1F">
          <w:rPr>
            <w:rFonts w:ascii="Bahnschrift SemiLight Condensed" w:hAnsi="Bahnschrift SemiLight Condensed"/>
          </w:rPr>
          <w:t xml:space="preserve"> Survey on the Application Form</w:t>
        </w:r>
        <w:r w:rsidR="00DA6E1F">
          <w:rPr>
            <w:rFonts w:ascii="Bahnschrift SemiLight Condensed" w:hAnsi="Bahnschrift SemiLight Condensed"/>
          </w:rPr>
          <w:t xml:space="preserve"> and/or </w:t>
        </w:r>
        <w:r w:rsidR="00991EDD" w:rsidRPr="00DA6E1F">
          <w:rPr>
            <w:rFonts w:ascii="Bahnschrift SemiLight Condensed" w:hAnsi="Bahnschrift SemiLight Condensed"/>
          </w:rPr>
          <w:t>PICO Confirmation</w:t>
        </w:r>
      </w:p>
      <w:p w14:paraId="30E67B8D" w14:textId="77777777" w:rsidR="00074E40" w:rsidRPr="00DA6E1F" w:rsidRDefault="003F5DBA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t>(</w:t>
        </w:r>
        <w:r w:rsidR="00074E40" w:rsidRPr="00DA6E1F">
          <w:rPr>
            <w:rFonts w:ascii="Bahnschrift SemiLight Condensed" w:hAnsi="Bahnschrift SemiLight Condensed"/>
          </w:rPr>
          <w:t>New and Ame</w:t>
        </w:r>
        <w:r w:rsidRPr="00DA6E1F">
          <w:rPr>
            <w:rFonts w:ascii="Bahnschrift SemiLight Condensed" w:hAnsi="Bahnschrift SemiLight Condensed"/>
          </w:rPr>
          <w:t>nded Requests for Public Funding)</w:t>
        </w:r>
      </w:p>
    </w:sdtContent>
  </w:sdt>
  <w:p w14:paraId="151E996E" w14:textId="77777777" w:rsidR="00074E40" w:rsidRDefault="00074E40" w:rsidP="006A0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8A863" w14:textId="77777777" w:rsidR="00135FEB" w:rsidRDefault="00135FEB" w:rsidP="00074E40">
      <w:r>
        <w:separator/>
      </w:r>
    </w:p>
  </w:footnote>
  <w:footnote w:type="continuationSeparator" w:id="0">
    <w:p w14:paraId="42AE6360" w14:textId="77777777" w:rsidR="00135FEB" w:rsidRDefault="00135FEB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45D11"/>
    <w:multiLevelType w:val="hybridMultilevel"/>
    <w:tmpl w:val="352E6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E4C85"/>
    <w:multiLevelType w:val="hybridMultilevel"/>
    <w:tmpl w:val="2D08D8D0"/>
    <w:lvl w:ilvl="0" w:tplc="D346E2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D7257"/>
    <w:multiLevelType w:val="hybridMultilevel"/>
    <w:tmpl w:val="6804D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0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40"/>
    <w:rsid w:val="00004849"/>
    <w:rsid w:val="000077F7"/>
    <w:rsid w:val="0002519C"/>
    <w:rsid w:val="000551AE"/>
    <w:rsid w:val="00071AC7"/>
    <w:rsid w:val="00074E40"/>
    <w:rsid w:val="000A4BDD"/>
    <w:rsid w:val="000A74BE"/>
    <w:rsid w:val="000C5AB5"/>
    <w:rsid w:val="000E53A4"/>
    <w:rsid w:val="0010233F"/>
    <w:rsid w:val="00133B27"/>
    <w:rsid w:val="00135FEB"/>
    <w:rsid w:val="00136289"/>
    <w:rsid w:val="001449A5"/>
    <w:rsid w:val="00147F9C"/>
    <w:rsid w:val="00167C5B"/>
    <w:rsid w:val="00171109"/>
    <w:rsid w:val="001A1520"/>
    <w:rsid w:val="001B0438"/>
    <w:rsid w:val="001B169C"/>
    <w:rsid w:val="001B3443"/>
    <w:rsid w:val="001C5058"/>
    <w:rsid w:val="001F5F93"/>
    <w:rsid w:val="002016C7"/>
    <w:rsid w:val="00205CE8"/>
    <w:rsid w:val="00207174"/>
    <w:rsid w:val="00227303"/>
    <w:rsid w:val="0024130A"/>
    <w:rsid w:val="0025428B"/>
    <w:rsid w:val="00256502"/>
    <w:rsid w:val="002660CA"/>
    <w:rsid w:val="00270C0A"/>
    <w:rsid w:val="00295CC4"/>
    <w:rsid w:val="002D0D31"/>
    <w:rsid w:val="002D456E"/>
    <w:rsid w:val="00306BBC"/>
    <w:rsid w:val="0030786C"/>
    <w:rsid w:val="00310EEE"/>
    <w:rsid w:val="00320B55"/>
    <w:rsid w:val="00334B5F"/>
    <w:rsid w:val="003355B0"/>
    <w:rsid w:val="00367031"/>
    <w:rsid w:val="00367B0B"/>
    <w:rsid w:val="003F5DBA"/>
    <w:rsid w:val="00406DFA"/>
    <w:rsid w:val="00414CC0"/>
    <w:rsid w:val="00445593"/>
    <w:rsid w:val="0045348B"/>
    <w:rsid w:val="0046546F"/>
    <w:rsid w:val="004867E2"/>
    <w:rsid w:val="0049195B"/>
    <w:rsid w:val="00493388"/>
    <w:rsid w:val="004A1054"/>
    <w:rsid w:val="004B2704"/>
    <w:rsid w:val="004F229D"/>
    <w:rsid w:val="00513CF8"/>
    <w:rsid w:val="00515E36"/>
    <w:rsid w:val="00532D34"/>
    <w:rsid w:val="005456EE"/>
    <w:rsid w:val="005633BC"/>
    <w:rsid w:val="00575E81"/>
    <w:rsid w:val="00585D5F"/>
    <w:rsid w:val="005F5875"/>
    <w:rsid w:val="0060042B"/>
    <w:rsid w:val="00643AC3"/>
    <w:rsid w:val="006530F2"/>
    <w:rsid w:val="00693E52"/>
    <w:rsid w:val="006A0C56"/>
    <w:rsid w:val="006B695A"/>
    <w:rsid w:val="007172D3"/>
    <w:rsid w:val="00732F6E"/>
    <w:rsid w:val="00752EC8"/>
    <w:rsid w:val="007648B1"/>
    <w:rsid w:val="00771BCB"/>
    <w:rsid w:val="007A519D"/>
    <w:rsid w:val="007C53FF"/>
    <w:rsid w:val="007F1AE5"/>
    <w:rsid w:val="00802B24"/>
    <w:rsid w:val="00811D6A"/>
    <w:rsid w:val="008264EB"/>
    <w:rsid w:val="00845E07"/>
    <w:rsid w:val="00867034"/>
    <w:rsid w:val="008678B9"/>
    <w:rsid w:val="00881753"/>
    <w:rsid w:val="0088396F"/>
    <w:rsid w:val="009212C3"/>
    <w:rsid w:val="00961902"/>
    <w:rsid w:val="0096315A"/>
    <w:rsid w:val="0098185C"/>
    <w:rsid w:val="00991EDD"/>
    <w:rsid w:val="009E67A8"/>
    <w:rsid w:val="009F2F88"/>
    <w:rsid w:val="00A23276"/>
    <w:rsid w:val="00A236B8"/>
    <w:rsid w:val="00A30610"/>
    <w:rsid w:val="00A40E72"/>
    <w:rsid w:val="00A6509E"/>
    <w:rsid w:val="00A70C2A"/>
    <w:rsid w:val="00A70E37"/>
    <w:rsid w:val="00A74450"/>
    <w:rsid w:val="00A74F06"/>
    <w:rsid w:val="00A8234F"/>
    <w:rsid w:val="00AC1D5E"/>
    <w:rsid w:val="00AC4E7C"/>
    <w:rsid w:val="00AE1D1E"/>
    <w:rsid w:val="00B12E77"/>
    <w:rsid w:val="00B25A8A"/>
    <w:rsid w:val="00B356E4"/>
    <w:rsid w:val="00B42851"/>
    <w:rsid w:val="00B666D8"/>
    <w:rsid w:val="00B87883"/>
    <w:rsid w:val="00B87EDD"/>
    <w:rsid w:val="00C1596D"/>
    <w:rsid w:val="00C325C4"/>
    <w:rsid w:val="00C348B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15E0E"/>
    <w:rsid w:val="00D321B7"/>
    <w:rsid w:val="00D36FD6"/>
    <w:rsid w:val="00D37400"/>
    <w:rsid w:val="00D51FDD"/>
    <w:rsid w:val="00D5625B"/>
    <w:rsid w:val="00D97F58"/>
    <w:rsid w:val="00DA6E1F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A686B"/>
    <w:rsid w:val="00F15715"/>
    <w:rsid w:val="00F31336"/>
    <w:rsid w:val="00F3628F"/>
    <w:rsid w:val="00F45A8B"/>
    <w:rsid w:val="00F55DDA"/>
    <w:rsid w:val="00F61DCC"/>
    <w:rsid w:val="00F62626"/>
    <w:rsid w:val="00F72386"/>
    <w:rsid w:val="00F87F19"/>
    <w:rsid w:val="00FB150B"/>
    <w:rsid w:val="00FB24C0"/>
    <w:rsid w:val="00FC7A07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ED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  <w:style w:type="paragraph" w:styleId="NoSpacing">
    <w:name w:val="No Spacing"/>
    <w:uiPriority w:val="1"/>
    <w:qFormat/>
    <w:rsid w:val="00F3628F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933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33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3388"/>
    <w:rPr>
      <w:rFonts w:ascii="Calibri" w:eastAsiaTheme="minorHAns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3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3388"/>
    <w:rPr>
      <w:rFonts w:ascii="Calibri" w:eastAsiaTheme="minorHAns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ac.gov.au/internet/msac/publishing.nsf/Content/Home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ommentsMSAC@health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mentsMSAC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2022-06-22T01:19:00Z</dcterms:created>
  <dcterms:modified xsi:type="dcterms:W3CDTF">2022-06-22T01:24:00Z</dcterms:modified>
</cp:coreProperties>
</file>