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7B5686DF" w:rsidR="00074E40" w:rsidRDefault="00074E40" w:rsidP="00B87EDD">
      <w:pPr>
        <w:spacing w:before="240"/>
        <w:jc w:val="center"/>
      </w:pPr>
    </w:p>
    <w:p w14:paraId="24B25E16" w14:textId="77777777" w:rsidR="00EF3B53" w:rsidRDefault="00EF3B53" w:rsidP="00B87EDD">
      <w:pPr>
        <w:spacing w:before="240"/>
        <w:jc w:val="center"/>
        <w:rPr>
          <w:rFonts w:ascii="Arial" w:hAnsi="Arial" w:cs="Arial"/>
          <w:b/>
          <w:sz w:val="48"/>
          <w:szCs w:val="48"/>
        </w:rPr>
      </w:pPr>
    </w:p>
    <w:p w14:paraId="33E8C304" w14:textId="5BD48113"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EF0F1B">
        <w:rPr>
          <w:rFonts w:ascii="Arial" w:hAnsi="Arial" w:cs="Arial"/>
          <w:b/>
          <w:sz w:val="48"/>
          <w:szCs w:val="48"/>
        </w:rPr>
        <w:t>1523.1</w:t>
      </w:r>
    </w:p>
    <w:p w14:paraId="2D20489C" w14:textId="24C7B150" w:rsidR="00EF0F1B" w:rsidRPr="00EF0F1B" w:rsidRDefault="00EF0F1B" w:rsidP="00EF0F1B">
      <w:pPr>
        <w:spacing w:before="240" w:after="120"/>
        <w:jc w:val="center"/>
        <w:rPr>
          <w:rFonts w:ascii="Segoe UI" w:eastAsia="Segoe UI" w:hAnsi="Segoe UI"/>
          <w:b/>
          <w:bCs/>
          <w:color w:val="000000"/>
          <w:sz w:val="24"/>
          <w:szCs w:val="24"/>
        </w:rPr>
      </w:pPr>
      <w:r w:rsidRPr="00EF0F1B">
        <w:rPr>
          <w:rFonts w:ascii="Segoe UI" w:eastAsia="Segoe UI" w:hAnsi="Segoe UI"/>
          <w:b/>
          <w:bCs/>
          <w:color w:val="000000"/>
          <w:sz w:val="24"/>
          <w:szCs w:val="24"/>
        </w:rPr>
        <w:t xml:space="preserve">Transluminal insertion, management, repositioning and removal of an intravascular </w:t>
      </w:r>
      <w:proofErr w:type="spellStart"/>
      <w:r w:rsidRPr="00EF0F1B">
        <w:rPr>
          <w:rFonts w:ascii="Segoe UI" w:eastAsia="Segoe UI" w:hAnsi="Segoe UI"/>
          <w:b/>
          <w:bCs/>
          <w:color w:val="000000"/>
          <w:sz w:val="24"/>
          <w:szCs w:val="24"/>
        </w:rPr>
        <w:t>microaxial</w:t>
      </w:r>
      <w:proofErr w:type="spellEnd"/>
      <w:r w:rsidRPr="00EF0F1B">
        <w:rPr>
          <w:rFonts w:ascii="Segoe UI" w:eastAsia="Segoe UI" w:hAnsi="Segoe UI"/>
          <w:b/>
          <w:bCs/>
          <w:color w:val="000000"/>
          <w:sz w:val="24"/>
          <w:szCs w:val="24"/>
        </w:rPr>
        <w:t xml:space="preserve"> blood pump (</w:t>
      </w:r>
      <w:proofErr w:type="spellStart"/>
      <w:r w:rsidRPr="00EF0F1B">
        <w:rPr>
          <w:rFonts w:ascii="Segoe UI" w:eastAsia="Segoe UI" w:hAnsi="Segoe UI"/>
          <w:b/>
          <w:bCs/>
          <w:color w:val="000000"/>
          <w:sz w:val="24"/>
          <w:szCs w:val="24"/>
        </w:rPr>
        <w:t>Impella</w:t>
      </w:r>
      <w:proofErr w:type="spellEnd"/>
      <w:r w:rsidRPr="00EF0F1B">
        <w:rPr>
          <w:rFonts w:ascii="Segoe UI" w:eastAsia="Segoe UI" w:hAnsi="Segoe UI"/>
          <w:b/>
          <w:bCs/>
          <w:color w:val="000000"/>
          <w:sz w:val="24"/>
          <w:szCs w:val="24"/>
        </w:rPr>
        <w:t xml:space="preserve">®), for patients requiring mechanical circulatory </w:t>
      </w:r>
      <w:proofErr w:type="gramStart"/>
      <w:r w:rsidRPr="00EF0F1B">
        <w:rPr>
          <w:rFonts w:ascii="Segoe UI" w:eastAsia="Segoe UI" w:hAnsi="Segoe UI"/>
          <w:b/>
          <w:bCs/>
          <w:color w:val="000000"/>
          <w:sz w:val="24"/>
          <w:szCs w:val="24"/>
        </w:rPr>
        <w:t>support</w:t>
      </w:r>
      <w:proofErr w:type="gramEnd"/>
    </w:p>
    <w:p w14:paraId="2224A917" w14:textId="533ED93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proofErr w:type="gramStart"/>
      <w:r w:rsidR="000077F7">
        <w:t>form</w:t>
      </w:r>
      <w:proofErr w:type="gramEnd"/>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61773D">
        <w:rPr>
          <w:b w:val="0"/>
        </w:rPr>
      </w:r>
      <w:r w:rsidR="0061773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1773D">
        <w:rPr>
          <w:b w:val="0"/>
        </w:rPr>
      </w:r>
      <w:r w:rsidR="0061773D">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headerReference w:type="even" r:id="rId10"/>
      <w:headerReference w:type="default" r:id="rId11"/>
      <w:footerReference w:type="even" r:id="rId12"/>
      <w:footerReference w:type="default" r:id="rId13"/>
      <w:headerReference w:type="first" r:id="rId14"/>
      <w:footerReference w:type="first" r:id="rId15"/>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66E6" w14:textId="77777777" w:rsidR="0061773D" w:rsidRDefault="00617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40A0" w14:textId="77777777" w:rsidR="0061773D" w:rsidRDefault="0061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9ECF" w14:textId="77777777" w:rsidR="0061773D" w:rsidRDefault="0061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31E2" w14:textId="77777777" w:rsidR="0061773D" w:rsidRDefault="00617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B8B7" w14:textId="77777777" w:rsidR="0061773D" w:rsidRDefault="00617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9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45032">
    <w:abstractNumId w:val="6"/>
  </w:num>
  <w:num w:numId="3" w16cid:durableId="1689597554">
    <w:abstractNumId w:val="3"/>
  </w:num>
  <w:num w:numId="4" w16cid:durableId="1410999612">
    <w:abstractNumId w:val="11"/>
  </w:num>
  <w:num w:numId="5" w16cid:durableId="475147280">
    <w:abstractNumId w:val="8"/>
  </w:num>
  <w:num w:numId="6" w16cid:durableId="914513873">
    <w:abstractNumId w:val="5"/>
  </w:num>
  <w:num w:numId="7" w16cid:durableId="1450318456">
    <w:abstractNumId w:val="4"/>
  </w:num>
  <w:num w:numId="8" w16cid:durableId="447746662">
    <w:abstractNumId w:val="7"/>
  </w:num>
  <w:num w:numId="9" w16cid:durableId="1228148198">
    <w:abstractNumId w:val="9"/>
  </w:num>
  <w:num w:numId="10" w16cid:durableId="369838607">
    <w:abstractNumId w:val="2"/>
  </w:num>
  <w:num w:numId="11" w16cid:durableId="2063215704">
    <w:abstractNumId w:val="5"/>
  </w:num>
  <w:num w:numId="12" w16cid:durableId="807745412">
    <w:abstractNumId w:val="5"/>
  </w:num>
  <w:num w:numId="13" w16cid:durableId="759449051">
    <w:abstractNumId w:val="5"/>
  </w:num>
  <w:num w:numId="14" w16cid:durableId="1357997758">
    <w:abstractNumId w:val="5"/>
  </w:num>
  <w:num w:numId="15" w16cid:durableId="449402158">
    <w:abstractNumId w:val="1"/>
  </w:num>
  <w:num w:numId="16" w16cid:durableId="10807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7732C"/>
    <w:rsid w:val="00585D5F"/>
    <w:rsid w:val="005D6728"/>
    <w:rsid w:val="005F5875"/>
    <w:rsid w:val="0060042B"/>
    <w:rsid w:val="0061773D"/>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0F1B"/>
    <w:rsid w:val="00EF3B53"/>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08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6006</Characters>
  <Application>Microsoft Office Word</Application>
  <DocSecurity>0</DocSecurity>
  <Lines>462</Lines>
  <Paragraphs>99</Paragraphs>
  <ScaleCrop>false</ScaleCrop>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2023-10-16T03:19:00Z</dcterms:created>
  <dcterms:modified xsi:type="dcterms:W3CDTF">2023-10-16T03:19:00Z</dcterms:modified>
</cp:coreProperties>
</file>