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022B">
      <w:pPr>
        <w:widowControl w:val="0"/>
        <w:tabs>
          <w:tab w:val="left" w:pos="1800"/>
        </w:tabs>
        <w:autoSpaceDE w:val="0"/>
        <w:autoSpaceDN w:val="0"/>
        <w:adjustRightInd w:val="0"/>
        <w:spacing w:before="66" w:after="0" w:line="271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Title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Transmyocardia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lase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revascularisation (TMR) October 1999</w:t>
      </w:r>
    </w:p>
    <w:p w:rsidR="00000000" w:rsidRDefault="0006022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6022B">
      <w:pPr>
        <w:widowControl w:val="0"/>
        <w:tabs>
          <w:tab w:val="left" w:pos="1800"/>
        </w:tabs>
        <w:autoSpaceDE w:val="0"/>
        <w:autoSpaceDN w:val="0"/>
        <w:adjustRightInd w:val="0"/>
        <w:spacing w:before="30" w:after="0" w:line="239" w:lineRule="auto"/>
        <w:ind w:left="1810" w:right="2489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Agency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Medicare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Advisory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(MSAC) </w:t>
      </w:r>
      <w:r>
        <w:rPr>
          <w:rFonts w:ascii="Times New Roman" w:hAnsi="Times New Roman" w:cs="Times New Roman"/>
          <w:spacing w:val="-1"/>
          <w:sz w:val="24"/>
          <w:szCs w:val="24"/>
        </w:rPr>
        <w:t>Commonwealt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Departmen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Ageing GP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984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Canberr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Australia </w:t>
      </w:r>
      <w:hyperlink r:id="rId5" w:tooltip="This is a link to the MSAC website" w:history="1">
        <w:r>
          <w:rPr>
            <w:rFonts w:ascii="Times New Roman" w:hAnsi="Times New Roman" w:cs="Times New Roman"/>
            <w:b/>
            <w:bCs/>
            <w:spacing w:val="1"/>
            <w:sz w:val="24"/>
            <w:szCs w:val="24"/>
          </w:rPr>
          <w:t>http://www.msac.gov.au</w:t>
        </w:r>
      </w:hyperlink>
      <w:bookmarkStart w:id="0" w:name="_GoBack"/>
      <w:bookmarkEnd w:id="0"/>
    </w:p>
    <w:p w:rsidR="00000000" w:rsidRDefault="0006022B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6022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71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Reference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MSA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applica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tion 1004 Assessment</w:t>
      </w:r>
      <w:r>
        <w:rPr>
          <w:rFonts w:ascii="Times New Roman" w:hAnsi="Times New Roman" w:cs="Times New Roman"/>
          <w:b/>
          <w:bCs/>
          <w:spacing w:val="15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repor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t </w:t>
      </w:r>
      <w:r>
        <w:rPr>
          <w:rFonts w:ascii="Times New Roman" w:hAnsi="Times New Roman" w:cs="Times New Roman"/>
          <w:b/>
          <w:bCs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ISS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1443-7120</w:t>
      </w:r>
    </w:p>
    <w:p w:rsidR="00000000" w:rsidRDefault="0006022B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06022B">
      <w:pPr>
        <w:widowControl w:val="0"/>
        <w:autoSpaceDE w:val="0"/>
        <w:autoSpaceDN w:val="0"/>
        <w:adjustRightInd w:val="0"/>
        <w:spacing w:before="2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Aim</w:t>
      </w:r>
    </w:p>
    <w:p w:rsidR="00000000" w:rsidRDefault="0006022B">
      <w:pPr>
        <w:widowControl w:val="0"/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assess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safety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effectiveness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circumstances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public</w:t>
      </w:r>
    </w:p>
    <w:p w:rsidR="00000000" w:rsidRDefault="0006022B">
      <w:pPr>
        <w:widowControl w:val="0"/>
        <w:autoSpaceDE w:val="0"/>
        <w:autoSpaceDN w:val="0"/>
        <w:adjustRightInd w:val="0"/>
        <w:spacing w:before="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procedure.</w:t>
      </w:r>
    </w:p>
    <w:p w:rsidR="00000000" w:rsidRDefault="0006022B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6022B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Conclusion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results</w:t>
      </w:r>
    </w:p>
    <w:p w:rsidR="00000000" w:rsidRDefault="0006022B">
      <w:pPr>
        <w:widowControl w:val="0"/>
        <w:tabs>
          <w:tab w:val="left" w:pos="1800"/>
        </w:tabs>
        <w:autoSpaceDE w:val="0"/>
        <w:autoSpaceDN w:val="0"/>
        <w:adjustRightInd w:val="0"/>
        <w:spacing w:before="2" w:after="0" w:line="270" w:lineRule="exact"/>
        <w:ind w:left="1810" w:right="764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>Safet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TMR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carries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risks: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3-5%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peri-operat</w:t>
      </w:r>
      <w:r>
        <w:rPr>
          <w:rFonts w:ascii="Times New Roman" w:hAnsi="Times New Roman" w:cs="Times New Roman"/>
          <w:spacing w:val="-1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mortalit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advers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events </w:t>
      </w:r>
      <w:r>
        <w:rPr>
          <w:rFonts w:ascii="Times New Roman" w:hAnsi="Times New Roman" w:cs="Times New Roman"/>
          <w:spacing w:val="-3"/>
          <w:sz w:val="24"/>
          <w:szCs w:val="24"/>
        </w:rPr>
        <w:t>commo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thoractomy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000000" w:rsidRDefault="0006022B">
      <w:pPr>
        <w:widowControl w:val="0"/>
        <w:tabs>
          <w:tab w:val="left" w:pos="1800"/>
        </w:tabs>
        <w:autoSpaceDE w:val="0"/>
        <w:autoSpaceDN w:val="0"/>
        <w:adjustRightInd w:val="0"/>
        <w:spacing w:before="8" w:after="0" w:line="239" w:lineRule="auto"/>
        <w:ind w:left="1810" w:right="194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Effectivenes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Studie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demonstrat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clinicall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effectiv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avoiding myocardia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infarction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increasin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exercis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toleranc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prolonging survival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significantl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reduce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severit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of angin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(studie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sho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reductio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patient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wit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disablin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angina) 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incidenc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unstabl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angin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(studie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sho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reductio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 patient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unstabl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angina)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However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certai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whethe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these benefit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sustaine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beyon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months.</w:t>
      </w:r>
    </w:p>
    <w:p w:rsidR="00000000" w:rsidRDefault="0006022B">
      <w:pPr>
        <w:widowControl w:val="0"/>
        <w:tabs>
          <w:tab w:val="left" w:pos="2380"/>
        </w:tabs>
        <w:autoSpaceDE w:val="0"/>
        <w:autoSpaceDN w:val="0"/>
        <w:adjustRightInd w:val="0"/>
        <w:spacing w:before="17" w:after="0" w:line="270" w:lineRule="exact"/>
        <w:ind w:left="1810" w:right="149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Cost-effectiveness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estimate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$18,000-$21,00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patien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free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from unstabl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disablin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angina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Saving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$4,30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yea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estimate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2"/>
          <w:sz w:val="24"/>
          <w:szCs w:val="24"/>
        </w:rPr>
        <w:t>resul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fro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reduce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cos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angin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treatmen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sympto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relie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sustained.</w:t>
      </w:r>
    </w:p>
    <w:p w:rsidR="00000000" w:rsidRDefault="0006022B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6022B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Recommendations</w:t>
      </w:r>
    </w:p>
    <w:p w:rsidR="00000000" w:rsidRDefault="0006022B">
      <w:pPr>
        <w:widowControl w:val="0"/>
        <w:autoSpaceDE w:val="0"/>
        <w:autoSpaceDN w:val="0"/>
        <w:adjustRightInd w:val="0"/>
        <w:spacing w:before="17" w:after="0" w:line="270" w:lineRule="exact"/>
        <w:ind w:left="115" w:right="5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Publi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insufficien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benefits outweig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1"/>
          <w:sz w:val="24"/>
          <w:szCs w:val="24"/>
        </w:rPr>
        <w:t>potentia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risks.</w:t>
      </w:r>
    </w:p>
    <w:p w:rsidR="00000000" w:rsidRDefault="0006022B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6022B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Method</w:t>
      </w:r>
    </w:p>
    <w:p w:rsidR="00000000" w:rsidRDefault="0006022B">
      <w:pPr>
        <w:widowControl w:val="0"/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conducte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systemati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literatur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1986-199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through</w:t>
      </w:r>
    </w:p>
    <w:p w:rsidR="00000000" w:rsidRDefault="0006022B">
      <w:pPr>
        <w:widowControl w:val="0"/>
        <w:autoSpaceDE w:val="0"/>
        <w:autoSpaceDN w:val="0"/>
        <w:adjustRightInd w:val="0"/>
        <w:spacing w:before="17" w:after="0" w:line="270" w:lineRule="exact"/>
        <w:ind w:left="115" w:right="19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Medline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Cochran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Librar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databases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Cost-effectivenes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measure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as 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incremen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TM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managemen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cost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divide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proportio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patients free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angin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condition.</w:t>
      </w:r>
    </w:p>
    <w:p w:rsidR="00000000" w:rsidRDefault="0006022B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6022B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Furthe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research</w:t>
      </w:r>
    </w:p>
    <w:p w:rsidR="00000000" w:rsidRDefault="0006022B">
      <w:pPr>
        <w:widowControl w:val="0"/>
        <w:autoSpaceDE w:val="0"/>
        <w:autoSpaceDN w:val="0"/>
        <w:adjustRightInd w:val="0"/>
        <w:spacing w:before="17" w:after="0" w:line="270" w:lineRule="exact"/>
        <w:ind w:left="115" w:right="1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Oversea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Australia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studie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currentl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progres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provid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valuabl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long- ter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effectivenes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TMR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usefu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compar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holmiu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hAnsi="Times New Roman" w:cs="Times New Roman"/>
          <w:position w:val="-3"/>
          <w:sz w:val="16"/>
          <w:szCs w:val="16"/>
        </w:rPr>
        <w:t>2</w:t>
      </w:r>
      <w:r>
        <w:rPr>
          <w:rFonts w:ascii="Times New Roman" w:hAnsi="Times New Roman" w:cs="Times New Roman"/>
          <w:spacing w:val="29"/>
          <w:position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laser treatments.</w:t>
      </w:r>
    </w:p>
    <w:sectPr w:rsidR="00000000">
      <w:type w:val="continuous"/>
      <w:pgSz w:w="11920" w:h="16840"/>
      <w:pgMar w:top="1400" w:right="136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2B"/>
    <w:rsid w:val="0006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1004 - Transmyocardial laster revascularization.PDF</vt:lpstr>
    </vt:vector>
  </TitlesOfParts>
  <Company>Dept Health And Ageing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1004 - Transmyocardial laster revascularization.PDF</dc:title>
  <dc:creator>Walsha</dc:creator>
  <cp:lastModifiedBy>Orr Audrey</cp:lastModifiedBy>
  <cp:revision>2</cp:revision>
  <dcterms:created xsi:type="dcterms:W3CDTF">2013-08-30T05:16:00Z</dcterms:created>
  <dcterms:modified xsi:type="dcterms:W3CDTF">2013-08-30T05:16:00Z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