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58" w:rsidRDefault="00986D79" w:rsidP="00986D79">
      <w:pPr>
        <w:tabs>
          <w:tab w:val="left" w:pos="2260"/>
        </w:tabs>
        <w:spacing w:before="79" w:after="0" w:line="243" w:lineRule="auto"/>
        <w:ind w:left="103" w:righ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  <w:t>Intr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cul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scosu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</w:t>
      </w:r>
      <w:r>
        <w:rPr>
          <w:rFonts w:ascii="Times New Roman" w:eastAsia="Times New Roman" w:hAnsi="Times New Roman" w:cs="Times New Roman"/>
          <w:b/>
          <w:bCs/>
          <w:spacing w:val="-2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oa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thr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 k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ee – March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2003</w:t>
      </w:r>
    </w:p>
    <w:p w:rsidR="00EB2858" w:rsidRDefault="00EB2858">
      <w:pPr>
        <w:spacing w:before="13" w:after="0" w:line="200" w:lineRule="exact"/>
        <w:rPr>
          <w:sz w:val="20"/>
          <w:szCs w:val="20"/>
        </w:rPr>
      </w:pPr>
    </w:p>
    <w:p w:rsidR="00EB2858" w:rsidRDefault="00986D79">
      <w:pPr>
        <w:tabs>
          <w:tab w:val="left" w:pos="2260"/>
        </w:tabs>
        <w:spacing w:before="32" w:after="0" w:line="241" w:lineRule="auto"/>
        <w:ind w:left="2263" w:right="3403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</w:rPr>
        <w:t>)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onwealth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eing GPO Box 9848 Canb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ACT 2601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a.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http://www.msac.gov.au/</w:t>
        </w:r>
      </w:hyperlink>
    </w:p>
    <w:p w:rsidR="00EB2858" w:rsidRDefault="00EB2858">
      <w:pPr>
        <w:spacing w:before="17" w:after="0" w:line="200" w:lineRule="exact"/>
        <w:rPr>
          <w:sz w:val="20"/>
          <w:szCs w:val="20"/>
        </w:rPr>
      </w:pPr>
    </w:p>
    <w:p w:rsidR="00EB2858" w:rsidRDefault="00986D79">
      <w:pPr>
        <w:tabs>
          <w:tab w:val="left" w:pos="2260"/>
        </w:tabs>
        <w:spacing w:before="32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  <w:t>MSAC Appli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ion 104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0 6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2 82158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ay 20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3.</w:t>
      </w:r>
    </w:p>
    <w:p w:rsidR="00EB2858" w:rsidRDefault="00EB2858">
      <w:pPr>
        <w:spacing w:after="0" w:line="150" w:lineRule="exact"/>
        <w:rPr>
          <w:sz w:val="15"/>
          <w:szCs w:val="15"/>
        </w:rPr>
      </w:pPr>
    </w:p>
    <w:p w:rsidR="00EB2858" w:rsidRDefault="00986D79">
      <w:pPr>
        <w:spacing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EB2858" w:rsidRDefault="00986D79">
      <w:pPr>
        <w:spacing w:after="0" w:line="247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isc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</w:p>
    <w:p w:rsidR="00EB2858" w:rsidRDefault="00986D79">
      <w:pPr>
        <w:spacing w:after="0" w:line="252" w:lineRule="exact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sse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EB2858" w:rsidRDefault="00986D79">
      <w:pPr>
        <w:spacing w:before="47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Conclu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 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lts</w:t>
      </w:r>
    </w:p>
    <w:p w:rsidR="00EB2858" w:rsidRDefault="00986D79">
      <w:pPr>
        <w:spacing w:after="0" w:line="247" w:lineRule="exact"/>
        <w:ind w:left="10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ents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nfla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atory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dru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(NS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s),</w:t>
      </w:r>
    </w:p>
    <w:p w:rsidR="00EB2858" w:rsidRDefault="00986D79">
      <w:pPr>
        <w:spacing w:before="1" w:after="0" w:line="254" w:lineRule="exact"/>
        <w:ind w:left="103" w:right="14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roi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rese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eds to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to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 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pariso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 CO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 in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EB2858" w:rsidRDefault="00986D79">
      <w:pPr>
        <w:spacing w:before="37" w:after="0" w:line="239" w:lineRule="auto"/>
        <w:ind w:left="103" w:right="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Sa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base 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 xml:space="preserve">ests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ents</w:t>
      </w:r>
      <w:proofErr w:type="spellEnd"/>
      <w:r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(HA)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</w:rPr>
        <w:t xml:space="preserve"> 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F 20 (a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 NSA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Ds with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pain,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cortic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ids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 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esul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 20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produ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low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olecu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uro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bined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 but 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 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pared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</w:rPr>
        <w:t xml:space="preserve"> 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 20 alone sho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EB2858" w:rsidRDefault="00986D79">
      <w:pPr>
        <w:spacing w:before="42" w:after="0" w:line="239" w:lineRule="auto"/>
        <w:ind w:left="103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ven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han, NS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sco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ids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but showed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ced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load. HA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al 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sc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cortic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ids. T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</w:rPr>
        <w:t xml:space="preserve"> 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 20 alo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ore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in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ariso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The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binat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lan</w:t>
      </w:r>
      <w:proofErr w:type="spellEnd"/>
      <w:r>
        <w:rPr>
          <w:rFonts w:ascii="Times New Roman" w:eastAsia="Times New Roman" w:hAnsi="Times New Roman" w:cs="Times New Roman"/>
        </w:rPr>
        <w:t xml:space="preserve"> 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F 20 with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ents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pain,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ent,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pared 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one. Howe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,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proofErr w:type="gramStart"/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n.</w:t>
      </w:r>
    </w:p>
    <w:p w:rsidR="00EB2858" w:rsidRDefault="00986D79">
      <w:pPr>
        <w:spacing w:before="42" w:after="0" w:line="239" w:lineRule="auto"/>
        <w:ind w:left="103"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fe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ven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</w:rPr>
        <w:t>ss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upple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obt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ure.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1"/>
        </w:rPr>
        <w:t>di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ssue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iabl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paris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to NS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Ds, CO</w:t>
      </w:r>
      <w:r>
        <w:rPr>
          <w:rFonts w:ascii="Times New Roman" w:eastAsia="Times New Roman" w:hAnsi="Times New Roman" w:cs="Times New Roman"/>
          <w:spacing w:val="4"/>
        </w:rPr>
        <w:t>X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 or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cortico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ds.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re po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nee OA su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in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 one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was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EB2858" w:rsidRDefault="00986D79">
      <w:pPr>
        <w:spacing w:before="47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eco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ons</w:t>
      </w:r>
    </w:p>
    <w:p w:rsidR="00EB2858" w:rsidRDefault="00986D79">
      <w:pPr>
        <w:spacing w:after="0" w:line="247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</w:p>
    <w:p w:rsidR="00EB2858" w:rsidRDefault="00986D79">
      <w:pPr>
        <w:spacing w:after="0" w:line="252" w:lineRule="exact"/>
        <w:ind w:left="103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nee,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EB2858" w:rsidRDefault="00986D79">
      <w:pPr>
        <w:spacing w:before="47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Metho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EB2858" w:rsidRDefault="00986D79">
      <w:pPr>
        <w:spacing w:after="0" w:line="247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sFi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st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EB2858" w:rsidRDefault="00986D79">
      <w:pPr>
        <w:spacing w:before="1" w:after="0" w:line="254" w:lineRule="exact"/>
        <w:ind w:left="103" w:right="4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1966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2002.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col.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sed 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ensions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l.</w:t>
      </w:r>
    </w:p>
    <w:p w:rsidR="00EB2858" w:rsidRDefault="00986D79">
      <w:pPr>
        <w:spacing w:after="0" w:line="249" w:lineRule="exact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:rsidR="00EB2858" w:rsidRDefault="00986D79">
      <w:pPr>
        <w:spacing w:before="1" w:after="0" w:line="240" w:lineRule="auto"/>
        <w:ind w:left="1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ed.</w:t>
      </w:r>
    </w:p>
    <w:p w:rsidR="00EB2858" w:rsidRDefault="00986D79" w:rsidP="00986D79">
      <w:pPr>
        <w:spacing w:before="80" w:after="0" w:line="226" w:lineRule="exact"/>
        <w:ind w:left="334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B.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Hodgkin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lin,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J. R.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J. E.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Hiller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- HTA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Unit,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Depa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tment</w:t>
      </w:r>
      <w:r>
        <w:rPr>
          <w:rFonts w:ascii="Times New Roman" w:eastAsia="Times New Roman" w:hAnsi="Times New Roman" w:cs="Times New Roman"/>
          <w:i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blic</w:t>
      </w:r>
      <w:r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Health,</w:t>
      </w:r>
      <w:r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Unive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Adelaide.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EB2858" w:rsidRDefault="00986D79">
      <w:pPr>
        <w:spacing w:before="33" w:after="0" w:line="240" w:lineRule="auto"/>
        <w:ind w:right="8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1</w:t>
      </w:r>
    </w:p>
    <w:sectPr w:rsidR="00EB2858">
      <w:type w:val="continuous"/>
      <w:pgSz w:w="11900" w:h="16840"/>
      <w:pgMar w:top="15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58"/>
    <w:rsid w:val="00986D79"/>
    <w:rsid w:val="00E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Dorman</cp:lastModifiedBy>
  <cp:revision>2</cp:revision>
  <dcterms:created xsi:type="dcterms:W3CDTF">2013-09-06T11:19:00Z</dcterms:created>
  <dcterms:modified xsi:type="dcterms:W3CDTF">2013-09-06T01:25:00Z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2003-05-22T00:00:00Z</vt:filetime>
  </property>
  <property fmtid="{D5CDD505-2E9C-101B-9397-08002B2CF9AE}" pid="3" name="LastSaved">
    <vt:filetime>2013-09-06T00:00:00Z</vt:filetime>
  </property>
</Properties>
</file>