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65" w:rsidRDefault="002E6D79">
      <w:pPr>
        <w:tabs>
          <w:tab w:val="left" w:pos="1800"/>
        </w:tabs>
        <w:spacing w:before="82" w:after="0" w:line="224" w:lineRule="exact"/>
        <w:ind w:left="1802" w:right="523" w:hanging="1702"/>
        <w:rPr>
          <w:rFonts w:ascii="Garamond" w:eastAsia="Garamond" w:hAnsi="Garamond" w:cs="Garamond"/>
          <w:sz w:val="20"/>
          <w:szCs w:val="20"/>
        </w:rPr>
      </w:pPr>
      <w:r w:rsidRPr="002E6D79">
        <w:rPr>
          <w:rStyle w:val="Heading2Char"/>
        </w:rPr>
        <w:t>T</w:t>
      </w:r>
      <w:r w:rsidRPr="002E6D79">
        <w:rPr>
          <w:rStyle w:val="Heading2Char"/>
        </w:rPr>
        <w:t>i</w:t>
      </w:r>
      <w:r w:rsidRPr="002E6D79">
        <w:rPr>
          <w:rStyle w:val="Heading2Char"/>
        </w:rPr>
        <w:t>tle: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proofErr w:type="spellStart"/>
      <w:r>
        <w:rPr>
          <w:rFonts w:ascii="Garamond" w:eastAsia="Garamond" w:hAnsi="Garamond" w:cs="Garamond"/>
          <w:b/>
          <w:bCs/>
          <w:sz w:val="20"/>
          <w:szCs w:val="20"/>
        </w:rPr>
        <w:t>Intrad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z w:val="20"/>
          <w:szCs w:val="20"/>
        </w:rPr>
        <w:t>cal</w:t>
      </w:r>
      <w:proofErr w:type="spellEnd"/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z w:val="20"/>
          <w:szCs w:val="20"/>
        </w:rPr>
        <w:t>electrothermal</w:t>
      </w:r>
      <w:proofErr w:type="spellEnd"/>
      <w:r>
        <w:rPr>
          <w:rFonts w:ascii="Garamond" w:eastAsia="Garamond" w:hAnsi="Garamond" w:cs="Garamond"/>
          <w:b/>
          <w:bCs/>
          <w:spacing w:val="-1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z w:val="20"/>
          <w:szCs w:val="20"/>
        </w:rPr>
        <w:t>anulopl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z w:val="20"/>
          <w:szCs w:val="20"/>
        </w:rPr>
        <w:t>sty</w:t>
      </w:r>
      <w:proofErr w:type="spellEnd"/>
      <w:r>
        <w:rPr>
          <w:rFonts w:ascii="Garamond" w:eastAsia="Garamond" w:hAnsi="Garamond" w:cs="Garamond"/>
          <w:b/>
          <w:bCs/>
          <w:spacing w:val="4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–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a treatment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for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pat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ents</w:t>
      </w:r>
      <w:r>
        <w:rPr>
          <w:rFonts w:ascii="Garamond" w:eastAsia="Garamond" w:hAnsi="Garamond" w:cs="Garamond"/>
          <w:b/>
          <w:bCs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w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th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chron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c</w:t>
      </w:r>
      <w:r>
        <w:rPr>
          <w:rFonts w:ascii="Garamond" w:eastAsia="Garamond" w:hAnsi="Garamond" w:cs="Garamond"/>
          <w:b/>
          <w:bCs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low back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pa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due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to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z w:val="20"/>
          <w:szCs w:val="20"/>
        </w:rPr>
        <w:t>anular</w:t>
      </w:r>
      <w:proofErr w:type="spellEnd"/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d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srupt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io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of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cont</w:t>
      </w:r>
      <w:r>
        <w:rPr>
          <w:rFonts w:ascii="Garamond" w:eastAsia="Garamond" w:hAnsi="Garamond" w:cs="Garamond"/>
          <w:b/>
          <w:bCs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ned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hern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z w:val="20"/>
          <w:szCs w:val="20"/>
        </w:rPr>
        <w:t>ted</w:t>
      </w:r>
      <w:r>
        <w:rPr>
          <w:rFonts w:ascii="Garamond" w:eastAsia="Garamond" w:hAnsi="Garamond" w:cs="Garamond"/>
          <w:b/>
          <w:bCs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d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z w:val="20"/>
          <w:szCs w:val="20"/>
        </w:rPr>
        <w:t>sks</w:t>
      </w:r>
    </w:p>
    <w:p w:rsidR="00170E65" w:rsidRDefault="002E6D79">
      <w:pPr>
        <w:tabs>
          <w:tab w:val="left" w:pos="1800"/>
        </w:tabs>
        <w:spacing w:before="9" w:after="0" w:line="239" w:lineRule="auto"/>
        <w:ind w:left="1802" w:right="3448" w:hanging="1702"/>
        <w:rPr>
          <w:rFonts w:ascii="Garamond" w:eastAsia="Garamond" w:hAnsi="Garamond" w:cs="Garamond"/>
          <w:sz w:val="20"/>
          <w:szCs w:val="20"/>
        </w:rPr>
      </w:pPr>
      <w:r w:rsidRPr="002E6D79">
        <w:rPr>
          <w:rStyle w:val="Heading2Char"/>
        </w:rPr>
        <w:t>A</w:t>
      </w:r>
      <w:r w:rsidRPr="002E6D79">
        <w:rPr>
          <w:rStyle w:val="Heading2Char"/>
        </w:rPr>
        <w:t>gency: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Serv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mm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(M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C) C</w:t>
      </w:r>
      <w:r>
        <w:rPr>
          <w:rFonts w:ascii="Garamond" w:eastAsia="Garamond" w:hAnsi="Garamond" w:cs="Garamond"/>
          <w:spacing w:val="-1"/>
          <w:sz w:val="20"/>
          <w:szCs w:val="20"/>
        </w:rPr>
        <w:t>om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bookmarkStart w:id="0" w:name="_GoBack"/>
      <w:bookmarkEnd w:id="0"/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ng </w:t>
      </w:r>
      <w:r>
        <w:rPr>
          <w:rFonts w:ascii="Garamond" w:eastAsia="Garamond" w:hAnsi="Garamond" w:cs="Garamond"/>
          <w:sz w:val="20"/>
          <w:szCs w:val="20"/>
        </w:rPr>
        <w:t>GPO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9848</w:t>
      </w:r>
      <w:r>
        <w:rPr>
          <w:rFonts w:ascii="Garamond" w:eastAsia="Garamond" w:hAnsi="Garamond" w:cs="Garamond"/>
          <w:spacing w:val="4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erra</w:t>
      </w:r>
      <w:r>
        <w:rPr>
          <w:rFonts w:ascii="Garamond" w:eastAsia="Garamond" w:hAnsi="Garamond" w:cs="Garamond"/>
          <w:spacing w:val="4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ACT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2601</w:t>
      </w:r>
      <w:r>
        <w:rPr>
          <w:rFonts w:ascii="Garamond" w:eastAsia="Garamond" w:hAnsi="Garamond" w:cs="Garamond"/>
          <w:spacing w:val="4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Australia</w:t>
      </w:r>
    </w:p>
    <w:p w:rsidR="00170E65" w:rsidRDefault="002E6D79">
      <w:pPr>
        <w:tabs>
          <w:tab w:val="left" w:pos="1780"/>
        </w:tabs>
        <w:spacing w:after="0" w:line="240" w:lineRule="auto"/>
        <w:ind w:left="1795" w:right="3964" w:hanging="1694"/>
        <w:rPr>
          <w:rFonts w:ascii="Garamond" w:eastAsia="Garamond" w:hAnsi="Garamond" w:cs="Garamond"/>
          <w:sz w:val="20"/>
          <w:szCs w:val="20"/>
        </w:rPr>
      </w:pPr>
      <w:r w:rsidRPr="002E6D79">
        <w:rPr>
          <w:rStyle w:val="Heading2Char"/>
        </w:rPr>
        <w:t>Reference: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MSAC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pp</w:t>
      </w:r>
      <w:r>
        <w:rPr>
          <w:rFonts w:ascii="Garamond" w:eastAsia="Garamond" w:hAnsi="Garamond" w:cs="Garamond"/>
          <w:sz w:val="20"/>
          <w:szCs w:val="20"/>
        </w:rPr>
        <w:t>licat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1048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Ass</w:t>
      </w:r>
      <w:r>
        <w:rPr>
          <w:rFonts w:ascii="Garamond" w:eastAsia="Garamond" w:hAnsi="Garamond" w:cs="Garamond"/>
          <w:spacing w:val="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ssme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 First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ted: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March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2003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color w:val="0000FF"/>
            <w:sz w:val="20"/>
            <w:szCs w:val="20"/>
            <w:u w:val="single" w:color="0000FF"/>
          </w:rPr>
          <w:t>http://www.msac.g</w:t>
        </w:r>
        <w:r>
          <w:rPr>
            <w:rFonts w:ascii="Garamond" w:eastAsia="Garamond" w:hAnsi="Garamond" w:cs="Garamond"/>
            <w:b/>
            <w:bCs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Garamond" w:eastAsia="Garamond" w:hAnsi="Garamond" w:cs="Garamond"/>
            <w:b/>
            <w:bCs/>
            <w:color w:val="0000FF"/>
            <w:sz w:val="20"/>
            <w:szCs w:val="20"/>
            <w:u w:val="single" w:color="0000FF"/>
          </w:rPr>
          <w:t>v.au</w:t>
        </w:r>
      </w:hyperlink>
    </w:p>
    <w:p w:rsidR="00170E65" w:rsidRDefault="002E6D79">
      <w:pPr>
        <w:spacing w:before="2" w:after="0" w:line="219" w:lineRule="exact"/>
        <w:ind w:left="1795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BN</w:t>
      </w:r>
      <w:r>
        <w:rPr>
          <w:rFonts w:ascii="Garamond" w:eastAsia="Garamond" w:hAnsi="Garamond" w:cs="Garamond"/>
          <w:spacing w:val="4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0 642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82188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7</w:t>
      </w:r>
    </w:p>
    <w:p w:rsidR="00170E65" w:rsidRDefault="00170E65">
      <w:pPr>
        <w:spacing w:before="12" w:after="0" w:line="220" w:lineRule="exact"/>
      </w:pPr>
    </w:p>
    <w:p w:rsidR="00170E65" w:rsidRPr="002E6D79" w:rsidRDefault="002E6D79" w:rsidP="002E6D79">
      <w:pPr>
        <w:pStyle w:val="Heading1"/>
      </w:pPr>
      <w:r w:rsidRPr="002E6D79">
        <w:t>Aim</w:t>
      </w:r>
    </w:p>
    <w:p w:rsidR="00170E65" w:rsidRDefault="002E6D79">
      <w:pPr>
        <w:spacing w:after="0" w:line="239" w:lineRule="auto"/>
        <w:ind w:left="101" w:right="23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afe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-effec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rea</w:t>
      </w:r>
      <w:r>
        <w:rPr>
          <w:rFonts w:ascii="Garamond" w:eastAsia="Garamond" w:hAnsi="Garamond" w:cs="Garamond"/>
          <w:sz w:val="20"/>
          <w:szCs w:val="20"/>
        </w:rPr>
        <w:t>tm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oni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du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proofErr w:type="spellEnd"/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ru</w:t>
      </w:r>
      <w:r>
        <w:rPr>
          <w:rFonts w:ascii="Garamond" w:eastAsia="Garamond" w:hAnsi="Garamond" w:cs="Garamond"/>
          <w:spacing w:val="-1"/>
          <w:sz w:val="20"/>
          <w:szCs w:val="20"/>
        </w:rPr>
        <w:t>pti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sz w:val="20"/>
          <w:szCs w:val="20"/>
        </w:rPr>
        <w:t>ni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z w:val="20"/>
          <w:szCs w:val="20"/>
        </w:rPr>
        <w:t>ve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the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rea</w:t>
      </w:r>
      <w:r>
        <w:rPr>
          <w:rFonts w:ascii="Garamond" w:eastAsia="Garamond" w:hAnsi="Garamond" w:cs="Garamond"/>
          <w:sz w:val="20"/>
          <w:szCs w:val="20"/>
        </w:rPr>
        <w:t>tm</w:t>
      </w:r>
      <w:r>
        <w:rPr>
          <w:rFonts w:ascii="Garamond" w:eastAsia="Garamond" w:hAnsi="Garamond" w:cs="Garamond"/>
          <w:spacing w:val="1"/>
          <w:sz w:val="20"/>
          <w:szCs w:val="20"/>
        </w:rPr>
        <w:t>en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ons</w:t>
      </w:r>
      <w:r>
        <w:rPr>
          <w:rFonts w:ascii="Garamond" w:eastAsia="Garamond" w:hAnsi="Garamond" w:cs="Garamond"/>
          <w:spacing w:val="1"/>
          <w:sz w:val="20"/>
          <w:szCs w:val="20"/>
        </w:rPr>
        <w:t>erva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care</w:t>
      </w:r>
      <w:r>
        <w:rPr>
          <w:rFonts w:ascii="Garamond" w:eastAsia="Garamond" w:hAnsi="Garamond" w:cs="Garamond"/>
          <w:sz w:val="20"/>
          <w:szCs w:val="20"/>
        </w:rPr>
        <w:t>).</w:t>
      </w:r>
    </w:p>
    <w:p w:rsidR="00170E65" w:rsidRDefault="00170E65">
      <w:pPr>
        <w:spacing w:before="7" w:after="0" w:line="220" w:lineRule="exact"/>
      </w:pPr>
    </w:p>
    <w:p w:rsidR="00170E65" w:rsidRDefault="002E6D79" w:rsidP="002E6D79">
      <w:pPr>
        <w:pStyle w:val="Heading1"/>
      </w:pPr>
      <w:r>
        <w:rPr>
          <w:spacing w:val="-1"/>
        </w:rPr>
        <w:t>Co</w:t>
      </w:r>
      <w:r>
        <w:t>n</w:t>
      </w:r>
      <w:r>
        <w:rPr>
          <w:spacing w:val="3"/>
        </w:rPr>
        <w:t>c</w:t>
      </w:r>
      <w:r>
        <w:t>lusi</w:t>
      </w:r>
      <w:r>
        <w:rPr>
          <w:spacing w:val="2"/>
        </w:rPr>
        <w:t>o</w:t>
      </w:r>
      <w:r>
        <w:t>ns</w:t>
      </w:r>
      <w:r>
        <w:rPr>
          <w:spacing w:val="-13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su</w:t>
      </w:r>
      <w:r>
        <w:rPr>
          <w:spacing w:val="2"/>
        </w:rPr>
        <w:t>l</w:t>
      </w:r>
      <w:r>
        <w:rPr>
          <w:spacing w:val="-1"/>
        </w:rPr>
        <w:t>t</w:t>
      </w:r>
      <w:r>
        <w:t>s</w:t>
      </w:r>
    </w:p>
    <w:p w:rsidR="00170E65" w:rsidRPr="002E6D79" w:rsidRDefault="002E6D79" w:rsidP="002E6D79">
      <w:pPr>
        <w:pStyle w:val="Heading2"/>
      </w:pPr>
      <w:r w:rsidRPr="002E6D79">
        <w:t>S</w:t>
      </w:r>
      <w:r w:rsidRPr="002E6D79">
        <w:t>a</w:t>
      </w:r>
      <w:r w:rsidRPr="002E6D79">
        <w:t>fety</w:t>
      </w:r>
    </w:p>
    <w:p w:rsidR="00170E65" w:rsidRDefault="002E6D79">
      <w:pPr>
        <w:spacing w:after="0" w:line="240" w:lineRule="auto"/>
        <w:ind w:left="101" w:right="12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en</w:t>
      </w:r>
      <w:r>
        <w:rPr>
          <w:rFonts w:ascii="Garamond" w:eastAsia="Garamond" w:hAnsi="Garamond" w:cs="Garamond"/>
          <w:sz w:val="20"/>
          <w:szCs w:val="20"/>
        </w:rPr>
        <w:t>t,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eve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-2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ava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afe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in </w:t>
      </w:r>
      <w:r>
        <w:rPr>
          <w:rFonts w:ascii="Garamond" w:eastAsia="Garamond" w:hAnsi="Garamond" w:cs="Garamond"/>
          <w:spacing w:val="-1"/>
          <w:sz w:val="20"/>
          <w:szCs w:val="20"/>
        </w:rPr>
        <w:t>th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1"/>
          <w:sz w:val="20"/>
          <w:szCs w:val="20"/>
        </w:rPr>
        <w:t>rea</w:t>
      </w:r>
      <w:r>
        <w:rPr>
          <w:rFonts w:ascii="Garamond" w:eastAsia="Garamond" w:hAnsi="Garamond" w:cs="Garamond"/>
          <w:spacing w:val="-1"/>
          <w:sz w:val="20"/>
          <w:szCs w:val="20"/>
        </w:rPr>
        <w:t>tm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oni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dar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proofErr w:type="spellEnd"/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ru</w:t>
      </w:r>
      <w:r>
        <w:rPr>
          <w:rFonts w:ascii="Garamond" w:eastAsia="Garamond" w:hAnsi="Garamond" w:cs="Garamond"/>
          <w:spacing w:val="-1"/>
          <w:sz w:val="20"/>
          <w:szCs w:val="20"/>
        </w:rPr>
        <w:t>pti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sz w:val="20"/>
          <w:szCs w:val="20"/>
        </w:rPr>
        <w:t>ni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on-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omis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-l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qua</w:t>
      </w:r>
      <w:r>
        <w:rPr>
          <w:rFonts w:ascii="Garamond" w:eastAsia="Garamond" w:hAnsi="Garamond" w:cs="Garamond"/>
          <w:sz w:val="20"/>
          <w:szCs w:val="20"/>
        </w:rPr>
        <w:t>si-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oll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III-2</w:t>
      </w:r>
      <w:r>
        <w:rPr>
          <w:rFonts w:ascii="Garamond" w:eastAsia="Garamond" w:hAnsi="Garamond" w:cs="Garamond"/>
          <w:spacing w:val="2"/>
          <w:sz w:val="20"/>
          <w:szCs w:val="20"/>
        </w:rPr>
        <w:t>)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five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ont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IV)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two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se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po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 (l</w:t>
      </w:r>
      <w:r>
        <w:rPr>
          <w:rFonts w:ascii="Garamond" w:eastAsia="Garamond" w:hAnsi="Garamond" w:cs="Garamond"/>
          <w:spacing w:val="1"/>
          <w:sz w:val="20"/>
          <w:szCs w:val="20"/>
        </w:rPr>
        <w:t>eve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V)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afe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ava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ee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ly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adver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 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port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ttle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tail.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liminary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sugg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at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atio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iat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 xml:space="preserve">h 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sh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n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afe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dere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ur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erva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ro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170E65" w:rsidRDefault="00170E65">
      <w:pPr>
        <w:spacing w:before="4" w:after="0" w:line="220" w:lineRule="exact"/>
      </w:pPr>
    </w:p>
    <w:p w:rsidR="00170E65" w:rsidRDefault="002E6D79" w:rsidP="002E6D79">
      <w:pPr>
        <w:pStyle w:val="Heading2"/>
      </w:pPr>
      <w:r>
        <w:t>Effect</w:t>
      </w:r>
      <w:r>
        <w:rPr>
          <w:spacing w:val="-1"/>
        </w:rPr>
        <w:t>i</w:t>
      </w:r>
      <w:r>
        <w:t>veness</w:t>
      </w:r>
    </w:p>
    <w:p w:rsidR="00170E65" w:rsidRDefault="002E6D79">
      <w:pPr>
        <w:spacing w:after="0" w:line="239" w:lineRule="auto"/>
        <w:ind w:left="101" w:right="7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afe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eve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-2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 xml:space="preserve">V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ava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eff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cac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99"/>
          <w:sz w:val="20"/>
          <w:szCs w:val="20"/>
        </w:rPr>
        <w:t>e</w:t>
      </w:r>
      <w:r>
        <w:rPr>
          <w:rFonts w:ascii="Garamond" w:eastAsia="Garamond" w:hAnsi="Garamond" w:cs="Garamond"/>
          <w:w w:val="99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ec</w:t>
      </w:r>
      <w:r>
        <w:rPr>
          <w:rFonts w:ascii="Garamond" w:eastAsia="Garamond" w:hAnsi="Garamond" w:cs="Garamond"/>
          <w:spacing w:val="-3"/>
          <w:w w:val="99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o</w:t>
      </w:r>
      <w:r>
        <w:rPr>
          <w:rFonts w:ascii="Garamond" w:eastAsia="Garamond" w:hAnsi="Garamond" w:cs="Garamond"/>
          <w:w w:val="99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er</w:t>
      </w:r>
      <w:r>
        <w:rPr>
          <w:rFonts w:ascii="Garamond" w:eastAsia="Garamond" w:hAnsi="Garamond" w:cs="Garamond"/>
          <w:w w:val="99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w w:val="99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w w:val="99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u</w:t>
      </w:r>
      <w:r>
        <w:rPr>
          <w:rFonts w:ascii="Garamond" w:eastAsia="Garamond" w:hAnsi="Garamond" w:cs="Garamond"/>
          <w:w w:val="99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opl</w:t>
      </w:r>
      <w:r>
        <w:rPr>
          <w:rFonts w:ascii="Garamond" w:eastAsia="Garamond" w:hAnsi="Garamond" w:cs="Garamond"/>
          <w:spacing w:val="3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st</w:t>
      </w:r>
      <w:r>
        <w:rPr>
          <w:rFonts w:ascii="Garamond" w:eastAsia="Garamond" w:hAnsi="Garamond" w:cs="Garamond"/>
          <w:w w:val="99"/>
          <w:sz w:val="20"/>
          <w:szCs w:val="20"/>
        </w:rPr>
        <w:t>y</w:t>
      </w:r>
      <w:proofErr w:type="spellEnd"/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1"/>
          <w:sz w:val="20"/>
          <w:szCs w:val="20"/>
        </w:rPr>
        <w:t>rea</w:t>
      </w:r>
      <w:r>
        <w:rPr>
          <w:rFonts w:ascii="Garamond" w:eastAsia="Garamond" w:hAnsi="Garamond" w:cs="Garamond"/>
          <w:spacing w:val="-1"/>
          <w:sz w:val="20"/>
          <w:szCs w:val="20"/>
        </w:rPr>
        <w:t>tm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oni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dar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proofErr w:type="spellEnd"/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ru</w:t>
      </w:r>
      <w:r>
        <w:rPr>
          <w:rFonts w:ascii="Garamond" w:eastAsia="Garamond" w:hAnsi="Garamond" w:cs="Garamond"/>
          <w:spacing w:val="-1"/>
          <w:sz w:val="20"/>
          <w:szCs w:val="20"/>
        </w:rPr>
        <w:t>pti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sz w:val="20"/>
          <w:szCs w:val="20"/>
        </w:rPr>
        <w:t>ni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th </w:t>
      </w:r>
      <w:r>
        <w:rPr>
          <w:rFonts w:ascii="Garamond" w:eastAsia="Garamond" w:hAnsi="Garamond" w:cs="Garamond"/>
          <w:sz w:val="20"/>
          <w:szCs w:val="20"/>
        </w:rPr>
        <w:t>one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on-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omis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-l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qua</w:t>
      </w:r>
      <w:r>
        <w:rPr>
          <w:rFonts w:ascii="Garamond" w:eastAsia="Garamond" w:hAnsi="Garamond" w:cs="Garamond"/>
          <w:sz w:val="20"/>
          <w:szCs w:val="20"/>
        </w:rPr>
        <w:t>si-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ont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III-2)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) 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limi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sh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ur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reduc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rea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anulopl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proofErr w:type="spellEnd"/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 pr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liminary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bas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low-l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lini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whi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vuln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able 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dera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3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ob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lts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170E65" w:rsidRDefault="00170E65">
      <w:pPr>
        <w:spacing w:before="6" w:after="0" w:line="220" w:lineRule="exact"/>
      </w:pPr>
    </w:p>
    <w:p w:rsidR="00170E65" w:rsidRDefault="002E6D79" w:rsidP="002E6D79">
      <w:pPr>
        <w:pStyle w:val="Heading2"/>
      </w:pPr>
      <w:r>
        <w:t>Cost-effect</w:t>
      </w:r>
      <w:r>
        <w:rPr>
          <w:spacing w:val="2"/>
        </w:rPr>
        <w:t>i</w:t>
      </w:r>
      <w:r>
        <w:t>veness</w:t>
      </w:r>
    </w:p>
    <w:p w:rsidR="00170E65" w:rsidRDefault="002E6D79">
      <w:pPr>
        <w:spacing w:after="0" w:line="239" w:lineRule="auto"/>
        <w:ind w:left="101" w:right="5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rre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tly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ns</w:t>
      </w:r>
      <w:r>
        <w:rPr>
          <w:rFonts w:ascii="Garamond" w:eastAsia="Garamond" w:hAnsi="Garamond" w:cs="Garamond"/>
          <w:spacing w:val="1"/>
          <w:sz w:val="20"/>
          <w:szCs w:val="20"/>
        </w:rPr>
        <w:t>uff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 xml:space="preserve">ith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ons</w:t>
      </w:r>
      <w:r>
        <w:rPr>
          <w:rFonts w:ascii="Garamond" w:eastAsia="Garamond" w:hAnsi="Garamond" w:cs="Garamond"/>
          <w:spacing w:val="1"/>
          <w:sz w:val="20"/>
          <w:szCs w:val="20"/>
        </w:rPr>
        <w:t>erva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Pr</w:t>
      </w:r>
      <w:r>
        <w:rPr>
          <w:rFonts w:ascii="Garamond" w:eastAsia="Garamond" w:hAnsi="Garamond" w:cs="Garamond"/>
          <w:sz w:val="20"/>
          <w:szCs w:val="20"/>
        </w:rPr>
        <w:t>im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l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h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-qua</w:t>
      </w:r>
      <w:r>
        <w:rPr>
          <w:rFonts w:ascii="Garamond" w:eastAsia="Garamond" w:hAnsi="Garamond" w:cs="Garamond"/>
          <w:sz w:val="20"/>
          <w:szCs w:val="20"/>
        </w:rPr>
        <w:t>lity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ard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cedure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to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rect 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cedur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ons</w:t>
      </w:r>
      <w:r>
        <w:rPr>
          <w:rFonts w:ascii="Garamond" w:eastAsia="Garamond" w:hAnsi="Garamond" w:cs="Garamond"/>
          <w:spacing w:val="1"/>
          <w:sz w:val="20"/>
          <w:szCs w:val="20"/>
        </w:rPr>
        <w:t>erva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170E65" w:rsidRDefault="00170E65">
      <w:pPr>
        <w:spacing w:before="2" w:after="0" w:line="240" w:lineRule="exact"/>
        <w:rPr>
          <w:sz w:val="24"/>
          <w:szCs w:val="24"/>
        </w:rPr>
      </w:pPr>
    </w:p>
    <w:p w:rsidR="00170E65" w:rsidRDefault="002E6D79" w:rsidP="002E6D79">
      <w:pPr>
        <w:pStyle w:val="Heading1"/>
      </w:pPr>
      <w:r>
        <w:t>Re</w:t>
      </w:r>
      <w:r>
        <w:rPr>
          <w:spacing w:val="1"/>
        </w:rPr>
        <w:t>c</w:t>
      </w:r>
      <w:r>
        <w:rPr>
          <w:spacing w:val="2"/>
        </w:rPr>
        <w:t>o</w:t>
      </w:r>
      <w:r>
        <w:t>m</w:t>
      </w:r>
      <w:r>
        <w:rPr>
          <w:spacing w:val="2"/>
        </w:rPr>
        <w:t>m</w:t>
      </w:r>
      <w:r>
        <w:t>e</w:t>
      </w:r>
      <w:r>
        <w:rPr>
          <w:spacing w:val="2"/>
        </w:rPr>
        <w:t>n</w:t>
      </w:r>
      <w:r>
        <w:t>d</w:t>
      </w:r>
      <w:r>
        <w:rPr>
          <w:spacing w:val="1"/>
        </w:rPr>
        <w:t>a</w:t>
      </w:r>
      <w:r>
        <w:t>t</w:t>
      </w:r>
      <w:r>
        <w:rPr>
          <w:spacing w:val="2"/>
        </w:rPr>
        <w:t>i</w:t>
      </w:r>
      <w:r>
        <w:t>on</w:t>
      </w:r>
    </w:p>
    <w:p w:rsidR="00170E65" w:rsidRDefault="002E6D79">
      <w:pPr>
        <w:spacing w:after="0" w:line="223" w:lineRule="exact"/>
        <w:ind w:left="101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curre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tly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uff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ev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-8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rad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position w:val="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ec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position w:val="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op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as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y</w:t>
      </w:r>
      <w:proofErr w:type="spellEnd"/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a 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rea</w:t>
      </w:r>
      <w:r>
        <w:rPr>
          <w:rFonts w:ascii="Garamond" w:eastAsia="Garamond" w:hAnsi="Garamond" w:cs="Garamond"/>
          <w:position w:val="1"/>
          <w:sz w:val="20"/>
          <w:szCs w:val="20"/>
        </w:rPr>
        <w:t>tm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</w:p>
    <w:p w:rsidR="00170E65" w:rsidRDefault="002E6D79">
      <w:pPr>
        <w:spacing w:after="0" w:line="240" w:lineRule="auto"/>
        <w:ind w:left="101" w:right="9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proofErr w:type="gramEnd"/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du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proofErr w:type="spellEnd"/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ru</w:t>
      </w:r>
      <w:r>
        <w:rPr>
          <w:rFonts w:ascii="Garamond" w:eastAsia="Garamond" w:hAnsi="Garamond" w:cs="Garamond"/>
          <w:spacing w:val="-1"/>
          <w:sz w:val="20"/>
          <w:szCs w:val="20"/>
        </w:rPr>
        <w:t>pt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sz w:val="20"/>
          <w:szCs w:val="20"/>
        </w:rPr>
        <w:t>ni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bli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in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2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th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tim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cedure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nist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H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</w:p>
    <w:p w:rsidR="00170E65" w:rsidRDefault="002E6D79">
      <w:pPr>
        <w:spacing w:after="0" w:line="240" w:lineRule="auto"/>
        <w:ind w:left="101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1"/>
          <w:sz w:val="20"/>
          <w:szCs w:val="20"/>
        </w:rPr>
        <w:t>acce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proofErr w:type="gramEnd"/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mme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io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6 </w:t>
      </w:r>
      <w:r>
        <w:rPr>
          <w:rFonts w:ascii="Garamond" w:eastAsia="Garamond" w:hAnsi="Garamond" w:cs="Garamond"/>
          <w:spacing w:val="1"/>
          <w:sz w:val="20"/>
          <w:szCs w:val="20"/>
        </w:rPr>
        <w:t>Decem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2002.</w:t>
      </w:r>
    </w:p>
    <w:p w:rsidR="00170E65" w:rsidRDefault="00170E65">
      <w:pPr>
        <w:spacing w:before="5" w:after="0" w:line="220" w:lineRule="exact"/>
      </w:pPr>
    </w:p>
    <w:p w:rsidR="00170E65" w:rsidRDefault="002E6D79" w:rsidP="002E6D79">
      <w:pPr>
        <w:pStyle w:val="Heading1"/>
      </w:pPr>
      <w:r>
        <w:t>M</w:t>
      </w:r>
      <w:r>
        <w:rPr>
          <w:spacing w:val="2"/>
        </w:rPr>
        <w:t>e</w:t>
      </w:r>
      <w:r>
        <w:t>th</w:t>
      </w:r>
      <w:r>
        <w:rPr>
          <w:spacing w:val="2"/>
        </w:rPr>
        <w:t>o</w:t>
      </w:r>
      <w:r>
        <w:t>d</w:t>
      </w:r>
      <w:r>
        <w:t>s</w:t>
      </w:r>
    </w:p>
    <w:p w:rsidR="00170E65" w:rsidRDefault="002E6D79">
      <w:pPr>
        <w:spacing w:after="0" w:line="239" w:lineRule="auto"/>
        <w:ind w:left="101" w:right="9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AC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1"/>
          <w:sz w:val="20"/>
          <w:szCs w:val="20"/>
        </w:rPr>
        <w:t>duc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lit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ur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proofErr w:type="spellEnd"/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ur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ue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ons</w:t>
      </w:r>
      <w:r>
        <w:rPr>
          <w:rFonts w:ascii="Garamond" w:eastAsia="Garamond" w:hAnsi="Garamond" w:cs="Garamond"/>
          <w:spacing w:val="1"/>
          <w:sz w:val="20"/>
          <w:szCs w:val="20"/>
        </w:rPr>
        <w:t>erva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ug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earc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lit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ur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1"/>
          <w:sz w:val="20"/>
          <w:szCs w:val="20"/>
        </w:rPr>
        <w:t>carr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ia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ic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lth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ech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eb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redef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ed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cr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ia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ude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ce.</w:t>
      </w:r>
    </w:p>
    <w:sectPr w:rsidR="00170E65">
      <w:type w:val="continuous"/>
      <w:pgSz w:w="11900" w:h="16840"/>
      <w:pgMar w:top="13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65"/>
    <w:rsid w:val="00170E65"/>
    <w:rsid w:val="002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E6D79"/>
    <w:pPr>
      <w:spacing w:before="25" w:after="0" w:line="240" w:lineRule="auto"/>
      <w:ind w:left="101" w:right="-20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D79"/>
    <w:pPr>
      <w:spacing w:after="0" w:line="223" w:lineRule="exact"/>
      <w:ind w:left="101" w:right="-20"/>
      <w:outlineLvl w:val="1"/>
    </w:pPr>
    <w:rPr>
      <w:rFonts w:ascii="Garamond" w:eastAsia="Garamond" w:hAnsi="Garamond" w:cs="Garamond"/>
      <w:b/>
      <w:bCs/>
      <w:positio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D79"/>
    <w:rPr>
      <w:rFonts w:ascii="Tahoma" w:eastAsia="Tahoma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E6D79"/>
    <w:rPr>
      <w:rFonts w:ascii="Garamond" w:eastAsia="Garamond" w:hAnsi="Garamond" w:cs="Garamond"/>
      <w:b/>
      <w:bCs/>
      <w:positio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E6D79"/>
    <w:pPr>
      <w:spacing w:before="25" w:after="0" w:line="240" w:lineRule="auto"/>
      <w:ind w:left="101" w:right="-20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D79"/>
    <w:pPr>
      <w:spacing w:after="0" w:line="223" w:lineRule="exact"/>
      <w:ind w:left="101" w:right="-20"/>
      <w:outlineLvl w:val="1"/>
    </w:pPr>
    <w:rPr>
      <w:rFonts w:ascii="Garamond" w:eastAsia="Garamond" w:hAnsi="Garamond" w:cs="Garamond"/>
      <w:b/>
      <w:bCs/>
      <w:positio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D79"/>
    <w:rPr>
      <w:rFonts w:ascii="Tahoma" w:eastAsia="Tahoma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E6D79"/>
    <w:rPr>
      <w:rFonts w:ascii="Garamond" w:eastAsia="Garamond" w:hAnsi="Garamond" w:cs="Garamond"/>
      <w:b/>
      <w:bCs/>
      <w:positio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- Intradiscal electrothermal anuloplasty - a treatment for patients with chronic low back pain due to anular disruption of contained herniated disks -</vt:lpstr>
    </vt:vector>
  </TitlesOfParts>
  <Company>Dept Health And Ageing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- Intradiscal electrothermal anuloplasty - a treatment for patients with chronic low back pain due to anular disruption of contained herniated disks -</dc:title>
  <dc:subject>Medical and Pharmaceutical Services</dc:subject>
  <dc:creator>Medical Services Advisory Committee</dc:creator>
  <cp:lastModifiedBy>Jessica Dorman</cp:lastModifiedBy>
  <cp:revision>2</cp:revision>
  <dcterms:created xsi:type="dcterms:W3CDTF">2013-09-09T08:42:00Z</dcterms:created>
  <dcterms:modified xsi:type="dcterms:W3CDTF">2013-09-08T22:45:00Z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2003-03-14T00:00:00Z</vt:filetime>
  </property>
  <property fmtid="{D5CDD505-2E9C-101B-9397-08002B2CF9AE}" pid="3" name="LastSaved">
    <vt:filetime>2013-09-08T00:00:00Z</vt:filetime>
  </property>
</Properties>
</file>