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F12" w:rsidRDefault="000C7557">
      <w:pPr>
        <w:tabs>
          <w:tab w:val="left" w:pos="2280"/>
        </w:tabs>
        <w:spacing w:before="86" w:after="0" w:line="246" w:lineRule="auto"/>
        <w:ind w:left="2288" w:right="296" w:hanging="213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Title:</w:t>
      </w:r>
      <w:r>
        <w:rPr>
          <w:rFonts w:ascii="Garamond" w:eastAsia="Garamond" w:hAnsi="Garamond" w:cs="Garamond"/>
          <w:b/>
          <w:bCs/>
          <w:spacing w:val="-45"/>
        </w:rPr>
        <w:t xml:space="preserve"> </w:t>
      </w:r>
      <w:r>
        <w:rPr>
          <w:rFonts w:ascii="Garamond" w:eastAsia="Garamond" w:hAnsi="Garamond" w:cs="Garamond"/>
          <w:b/>
          <w:bCs/>
        </w:rPr>
        <w:tab/>
        <w:t>Prosta</w:t>
      </w:r>
      <w:r>
        <w:rPr>
          <w:rFonts w:ascii="Garamond" w:eastAsia="Garamond" w:hAnsi="Garamond" w:cs="Garamond"/>
          <w:b/>
          <w:bCs/>
          <w:spacing w:val="2"/>
        </w:rPr>
        <w:t>t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16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</w:rPr>
        <w:t>s</w:t>
      </w:r>
      <w:r>
        <w:rPr>
          <w:rFonts w:ascii="Garamond" w:eastAsia="Garamond" w:hAnsi="Garamond" w:cs="Garamond"/>
          <w:b/>
          <w:bCs/>
        </w:rPr>
        <w:t>pe</w:t>
      </w:r>
      <w:r>
        <w:rPr>
          <w:rFonts w:ascii="Garamond" w:eastAsia="Garamond" w:hAnsi="Garamond" w:cs="Garamond"/>
          <w:b/>
          <w:bCs/>
          <w:spacing w:val="1"/>
        </w:rPr>
        <w:t>c</w:t>
      </w:r>
      <w:r>
        <w:rPr>
          <w:rFonts w:ascii="Garamond" w:eastAsia="Garamond" w:hAnsi="Garamond" w:cs="Garamond"/>
          <w:b/>
          <w:bCs/>
        </w:rPr>
        <w:t>i</w:t>
      </w:r>
      <w:r>
        <w:rPr>
          <w:rFonts w:ascii="Garamond" w:eastAsia="Garamond" w:hAnsi="Garamond" w:cs="Garamond"/>
          <w:b/>
          <w:bCs/>
          <w:spacing w:val="1"/>
        </w:rPr>
        <w:t>f</w:t>
      </w:r>
      <w:r>
        <w:rPr>
          <w:rFonts w:ascii="Garamond" w:eastAsia="Garamond" w:hAnsi="Garamond" w:cs="Garamond"/>
          <w:b/>
          <w:bCs/>
        </w:rPr>
        <w:t>ic</w:t>
      </w:r>
      <w:r>
        <w:rPr>
          <w:rFonts w:ascii="Garamond" w:eastAsia="Garamond" w:hAnsi="Garamond" w:cs="Garamond"/>
          <w:b/>
          <w:bCs/>
          <w:spacing w:val="16"/>
        </w:rPr>
        <w:t xml:space="preserve"> </w:t>
      </w:r>
      <w:r>
        <w:rPr>
          <w:rFonts w:ascii="Garamond" w:eastAsia="Garamond" w:hAnsi="Garamond" w:cs="Garamond"/>
          <w:b/>
          <w:bCs/>
        </w:rPr>
        <w:t>a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ti</w:t>
      </w:r>
      <w:r>
        <w:rPr>
          <w:rFonts w:ascii="Garamond" w:eastAsia="Garamond" w:hAnsi="Garamond" w:cs="Garamond"/>
          <w:b/>
          <w:bCs/>
          <w:spacing w:val="-2"/>
        </w:rPr>
        <w:t>g</w:t>
      </w:r>
      <w:r>
        <w:rPr>
          <w:rFonts w:ascii="Garamond" w:eastAsia="Garamond" w:hAnsi="Garamond" w:cs="Garamond"/>
          <w:b/>
          <w:bCs/>
          <w:spacing w:val="1"/>
        </w:rPr>
        <w:t>e</w:t>
      </w:r>
      <w:r>
        <w:rPr>
          <w:rFonts w:ascii="Garamond" w:eastAsia="Garamond" w:hAnsi="Garamond" w:cs="Garamond"/>
          <w:b/>
          <w:bCs/>
        </w:rPr>
        <w:t>n</w:t>
      </w:r>
      <w:r>
        <w:rPr>
          <w:rFonts w:ascii="Garamond" w:eastAsia="Garamond" w:hAnsi="Garamond" w:cs="Garamond"/>
          <w:b/>
          <w:bCs/>
          <w:spacing w:val="15"/>
        </w:rPr>
        <w:t xml:space="preserve"> </w:t>
      </w:r>
      <w:r>
        <w:rPr>
          <w:rFonts w:ascii="Garamond" w:eastAsia="Garamond" w:hAnsi="Garamond" w:cs="Garamond"/>
          <w:b/>
          <w:bCs/>
        </w:rPr>
        <w:t>(PSA)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near</w:t>
      </w:r>
      <w:r>
        <w:rPr>
          <w:rFonts w:ascii="Garamond" w:eastAsia="Garamond" w:hAnsi="Garamond" w:cs="Garamond"/>
          <w:b/>
          <w:bCs/>
          <w:spacing w:val="9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p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</w:rPr>
        <w:t>tient</w:t>
      </w:r>
      <w:r>
        <w:rPr>
          <w:rFonts w:ascii="Garamond" w:eastAsia="Garamond" w:hAnsi="Garamond" w:cs="Garamond"/>
          <w:b/>
          <w:bCs/>
          <w:spacing w:val="14"/>
        </w:rPr>
        <w:t xml:space="preserve"> </w:t>
      </w:r>
      <w:r>
        <w:rPr>
          <w:rFonts w:ascii="Garamond" w:eastAsia="Garamond" w:hAnsi="Garamond" w:cs="Garamond"/>
          <w:b/>
          <w:bCs/>
        </w:rPr>
        <w:t>testing</w:t>
      </w:r>
      <w:r>
        <w:rPr>
          <w:rFonts w:ascii="Garamond" w:eastAsia="Garamond" w:hAnsi="Garamond" w:cs="Garamond"/>
          <w:b/>
          <w:bCs/>
          <w:spacing w:val="15"/>
        </w:rPr>
        <w:t xml:space="preserve"> </w:t>
      </w:r>
      <w:r>
        <w:rPr>
          <w:rFonts w:ascii="Garamond" w:eastAsia="Garamond" w:hAnsi="Garamond" w:cs="Garamond"/>
          <w:b/>
          <w:bCs/>
        </w:rPr>
        <w:t>for</w:t>
      </w:r>
      <w:r>
        <w:rPr>
          <w:rFonts w:ascii="Garamond" w:eastAsia="Garamond" w:hAnsi="Garamond" w:cs="Garamond"/>
          <w:b/>
          <w:bCs/>
          <w:spacing w:val="6"/>
        </w:rPr>
        <w:t xml:space="preserve"> </w:t>
      </w:r>
      <w:r>
        <w:rPr>
          <w:rFonts w:ascii="Garamond" w:eastAsia="Garamond" w:hAnsi="Garamond" w:cs="Garamond"/>
          <w:b/>
          <w:bCs/>
          <w:spacing w:val="1"/>
          <w:w w:val="102"/>
        </w:rPr>
        <w:t>d</w:t>
      </w:r>
      <w:r>
        <w:rPr>
          <w:rFonts w:ascii="Garamond" w:eastAsia="Garamond" w:hAnsi="Garamond" w:cs="Garamond"/>
          <w:b/>
          <w:bCs/>
          <w:spacing w:val="-1"/>
          <w:w w:val="102"/>
        </w:rPr>
        <w:t>i</w:t>
      </w:r>
      <w:r>
        <w:rPr>
          <w:rFonts w:ascii="Garamond" w:eastAsia="Garamond" w:hAnsi="Garamond" w:cs="Garamond"/>
          <w:b/>
          <w:bCs/>
          <w:w w:val="102"/>
        </w:rPr>
        <w:t>ag</w:t>
      </w:r>
      <w:r>
        <w:rPr>
          <w:rFonts w:ascii="Garamond" w:eastAsia="Garamond" w:hAnsi="Garamond" w:cs="Garamond"/>
          <w:b/>
          <w:bCs/>
          <w:spacing w:val="1"/>
          <w:w w:val="102"/>
        </w:rPr>
        <w:t>n</w:t>
      </w:r>
      <w:r>
        <w:rPr>
          <w:rFonts w:ascii="Garamond" w:eastAsia="Garamond" w:hAnsi="Garamond" w:cs="Garamond"/>
          <w:b/>
          <w:bCs/>
          <w:w w:val="102"/>
        </w:rPr>
        <w:t xml:space="preserve">osis </w:t>
      </w:r>
      <w:r>
        <w:rPr>
          <w:rFonts w:ascii="Garamond" w:eastAsia="Garamond" w:hAnsi="Garamond" w:cs="Garamond"/>
          <w:b/>
          <w:bCs/>
          <w:spacing w:val="1"/>
        </w:rPr>
        <w:t>a</w:t>
      </w:r>
      <w:r>
        <w:rPr>
          <w:rFonts w:ascii="Garamond" w:eastAsia="Garamond" w:hAnsi="Garamond" w:cs="Garamond"/>
          <w:b/>
          <w:bCs/>
        </w:rPr>
        <w:t>nd</w:t>
      </w:r>
      <w:r>
        <w:rPr>
          <w:rFonts w:ascii="Garamond" w:eastAsia="Garamond" w:hAnsi="Garamond" w:cs="Garamond"/>
          <w:b/>
          <w:bCs/>
          <w:spacing w:val="8"/>
        </w:rPr>
        <w:t xml:space="preserve"> </w:t>
      </w:r>
      <w:r>
        <w:rPr>
          <w:rFonts w:ascii="Garamond" w:eastAsia="Garamond" w:hAnsi="Garamond" w:cs="Garamond"/>
          <w:b/>
          <w:bCs/>
        </w:rPr>
        <w:t>man</w:t>
      </w:r>
      <w:r>
        <w:rPr>
          <w:rFonts w:ascii="Garamond" w:eastAsia="Garamond" w:hAnsi="Garamond" w:cs="Garamond"/>
          <w:b/>
          <w:bCs/>
          <w:spacing w:val="1"/>
        </w:rPr>
        <w:t>a</w:t>
      </w:r>
      <w:r>
        <w:rPr>
          <w:rFonts w:ascii="Garamond" w:eastAsia="Garamond" w:hAnsi="Garamond" w:cs="Garamond"/>
          <w:b/>
          <w:bCs/>
        </w:rPr>
        <w:t>g</w:t>
      </w:r>
      <w:r>
        <w:rPr>
          <w:rFonts w:ascii="Garamond" w:eastAsia="Garamond" w:hAnsi="Garamond" w:cs="Garamond"/>
          <w:b/>
          <w:bCs/>
          <w:spacing w:val="1"/>
        </w:rPr>
        <w:t>e</w:t>
      </w:r>
      <w:r>
        <w:rPr>
          <w:rFonts w:ascii="Garamond" w:eastAsia="Garamond" w:hAnsi="Garamond" w:cs="Garamond"/>
          <w:b/>
          <w:bCs/>
        </w:rPr>
        <w:t>ment</w:t>
      </w:r>
      <w:r>
        <w:rPr>
          <w:rFonts w:ascii="Garamond" w:eastAsia="Garamond" w:hAnsi="Garamond" w:cs="Garamond"/>
          <w:b/>
          <w:bCs/>
          <w:spacing w:val="25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p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</w:rPr>
        <w:t>ostate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r>
        <w:rPr>
          <w:rFonts w:ascii="Garamond" w:eastAsia="Garamond" w:hAnsi="Garamond" w:cs="Garamond"/>
          <w:b/>
          <w:bCs/>
        </w:rPr>
        <w:t>cancer,</w:t>
      </w:r>
      <w:r>
        <w:rPr>
          <w:rFonts w:ascii="Garamond" w:eastAsia="Garamond" w:hAnsi="Garamond" w:cs="Garamond"/>
          <w:b/>
          <w:bCs/>
          <w:spacing w:val="14"/>
        </w:rPr>
        <w:t xml:space="preserve"> </w:t>
      </w:r>
      <w:r>
        <w:rPr>
          <w:rFonts w:ascii="Garamond" w:eastAsia="Garamond" w:hAnsi="Garamond" w:cs="Garamond"/>
          <w:b/>
          <w:bCs/>
        </w:rPr>
        <w:t>May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  <w:w w:val="102"/>
        </w:rPr>
        <w:t>2</w:t>
      </w:r>
      <w:r>
        <w:rPr>
          <w:rFonts w:ascii="Garamond" w:eastAsia="Garamond" w:hAnsi="Garamond" w:cs="Garamond"/>
          <w:b/>
          <w:bCs/>
          <w:spacing w:val="1"/>
          <w:w w:val="102"/>
        </w:rPr>
        <w:t>0</w:t>
      </w:r>
      <w:r>
        <w:rPr>
          <w:rFonts w:ascii="Garamond" w:eastAsia="Garamond" w:hAnsi="Garamond" w:cs="Garamond"/>
          <w:b/>
          <w:bCs/>
          <w:spacing w:val="-1"/>
          <w:w w:val="102"/>
        </w:rPr>
        <w:t>0</w:t>
      </w:r>
      <w:r>
        <w:rPr>
          <w:rFonts w:ascii="Garamond" w:eastAsia="Garamond" w:hAnsi="Garamond" w:cs="Garamond"/>
          <w:b/>
          <w:bCs/>
          <w:w w:val="102"/>
        </w:rPr>
        <w:t>5</w:t>
      </w:r>
    </w:p>
    <w:p w:rsidR="008B2F12" w:rsidRDefault="000C7557">
      <w:pPr>
        <w:tabs>
          <w:tab w:val="left" w:pos="2280"/>
        </w:tabs>
        <w:spacing w:after="0" w:line="240" w:lineRule="auto"/>
        <w:ind w:left="154" w:right="-20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b/>
          <w:bCs/>
        </w:rPr>
        <w:t>Age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1"/>
        </w:rPr>
        <w:t>y</w:t>
      </w:r>
      <w:r>
        <w:rPr>
          <w:rFonts w:ascii="Garamond" w:eastAsia="Garamond" w:hAnsi="Garamond" w:cs="Garamond"/>
          <w:b/>
          <w:bCs/>
        </w:rPr>
        <w:t>:</w:t>
      </w:r>
      <w:r>
        <w:rPr>
          <w:rFonts w:ascii="Garamond" w:eastAsia="Garamond" w:hAnsi="Garamond" w:cs="Garamond"/>
          <w:b/>
          <w:bCs/>
          <w:spacing w:val="-40"/>
        </w:rPr>
        <w:t xml:space="preserve"> </w:t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sz w:val="15"/>
          <w:szCs w:val="15"/>
        </w:rPr>
        <w:t>M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d</w:t>
      </w:r>
      <w:r>
        <w:rPr>
          <w:rFonts w:ascii="Garamond" w:eastAsia="Garamond" w:hAnsi="Garamond" w:cs="Garamond"/>
          <w:spacing w:val="2"/>
          <w:sz w:val="15"/>
          <w:szCs w:val="15"/>
        </w:rPr>
        <w:t>i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al</w:t>
      </w:r>
      <w:r>
        <w:rPr>
          <w:rFonts w:ascii="Garamond" w:eastAsia="Garamond" w:hAnsi="Garamond" w:cs="Garamond"/>
          <w:spacing w:val="-1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1"/>
          <w:sz w:val="15"/>
          <w:szCs w:val="15"/>
        </w:rPr>
        <w:t>S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pacing w:val="1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vices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Ad</w:t>
      </w:r>
      <w:r>
        <w:rPr>
          <w:rFonts w:ascii="Garamond" w:eastAsia="Garamond" w:hAnsi="Garamond" w:cs="Garamond"/>
          <w:spacing w:val="2"/>
          <w:sz w:val="15"/>
          <w:szCs w:val="15"/>
        </w:rPr>
        <w:t>v</w:t>
      </w:r>
      <w:r>
        <w:rPr>
          <w:rFonts w:ascii="Garamond" w:eastAsia="Garamond" w:hAnsi="Garamond" w:cs="Garamond"/>
          <w:spacing w:val="-1"/>
          <w:sz w:val="15"/>
          <w:szCs w:val="15"/>
        </w:rPr>
        <w:t>i</w:t>
      </w:r>
      <w:r>
        <w:rPr>
          <w:rFonts w:ascii="Garamond" w:eastAsia="Garamond" w:hAnsi="Garamond" w:cs="Garamond"/>
          <w:sz w:val="15"/>
          <w:szCs w:val="15"/>
        </w:rPr>
        <w:t>sory</w:t>
      </w:r>
      <w:r>
        <w:rPr>
          <w:rFonts w:ascii="Garamond" w:eastAsia="Garamond" w:hAnsi="Garamond" w:cs="Garamond"/>
          <w:spacing w:val="-2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om</w:t>
      </w:r>
      <w:r>
        <w:rPr>
          <w:rFonts w:ascii="Garamond" w:eastAsia="Garamond" w:hAnsi="Garamond" w:cs="Garamond"/>
          <w:spacing w:val="-1"/>
          <w:sz w:val="15"/>
          <w:szCs w:val="15"/>
        </w:rPr>
        <w:t>m</w:t>
      </w:r>
      <w:r>
        <w:rPr>
          <w:rFonts w:ascii="Garamond" w:eastAsia="Garamond" w:hAnsi="Garamond" w:cs="Garamond"/>
          <w:sz w:val="15"/>
          <w:szCs w:val="15"/>
        </w:rPr>
        <w:t>itt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e</w:t>
      </w:r>
      <w:r>
        <w:rPr>
          <w:rFonts w:ascii="Garamond" w:eastAsia="Garamond" w:hAnsi="Garamond" w:cs="Garamond"/>
          <w:spacing w:val="-4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(MS</w:t>
      </w:r>
      <w:r>
        <w:rPr>
          <w:rFonts w:ascii="Garamond" w:eastAsia="Garamond" w:hAnsi="Garamond" w:cs="Garamond"/>
          <w:spacing w:val="1"/>
          <w:sz w:val="15"/>
          <w:szCs w:val="15"/>
        </w:rPr>
        <w:t>A</w:t>
      </w:r>
      <w:r>
        <w:rPr>
          <w:rFonts w:ascii="Garamond" w:eastAsia="Garamond" w:hAnsi="Garamond" w:cs="Garamond"/>
          <w:sz w:val="15"/>
          <w:szCs w:val="15"/>
        </w:rPr>
        <w:t>C)</w:t>
      </w:r>
    </w:p>
    <w:p w:rsidR="008B2F12" w:rsidRDefault="000C7557">
      <w:pPr>
        <w:spacing w:before="2" w:after="0" w:line="240" w:lineRule="auto"/>
        <w:ind w:left="2288" w:right="-20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sz w:val="15"/>
          <w:szCs w:val="15"/>
        </w:rPr>
        <w:t>Australian Gove</w:t>
      </w:r>
      <w:r>
        <w:rPr>
          <w:rFonts w:ascii="Garamond" w:eastAsia="Garamond" w:hAnsi="Garamond" w:cs="Garamond"/>
          <w:spacing w:val="2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nme</w:t>
      </w:r>
      <w:r>
        <w:rPr>
          <w:rFonts w:ascii="Garamond" w:eastAsia="Garamond" w:hAnsi="Garamond" w:cs="Garamond"/>
          <w:spacing w:val="1"/>
          <w:sz w:val="15"/>
          <w:szCs w:val="15"/>
        </w:rPr>
        <w:t>n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D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pa</w:t>
      </w:r>
      <w:r>
        <w:rPr>
          <w:rFonts w:ascii="Garamond" w:eastAsia="Garamond" w:hAnsi="Garamond" w:cs="Garamond"/>
          <w:spacing w:val="1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tme</w:t>
      </w:r>
      <w:r>
        <w:rPr>
          <w:rFonts w:ascii="Garamond" w:eastAsia="Garamond" w:hAnsi="Garamond" w:cs="Garamond"/>
          <w:spacing w:val="1"/>
          <w:sz w:val="15"/>
          <w:szCs w:val="15"/>
        </w:rPr>
        <w:t>n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5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of Hea</w:t>
      </w:r>
      <w:r>
        <w:rPr>
          <w:rFonts w:ascii="Garamond" w:eastAsia="Garamond" w:hAnsi="Garamond" w:cs="Garamond"/>
          <w:spacing w:val="2"/>
          <w:sz w:val="15"/>
          <w:szCs w:val="15"/>
        </w:rPr>
        <w:t>l</w:t>
      </w:r>
      <w:r>
        <w:rPr>
          <w:rFonts w:ascii="Garamond" w:eastAsia="Garamond" w:hAnsi="Garamond" w:cs="Garamond"/>
          <w:spacing w:val="-2"/>
          <w:sz w:val="15"/>
          <w:szCs w:val="15"/>
        </w:rPr>
        <w:t>t</w:t>
      </w:r>
      <w:r>
        <w:rPr>
          <w:rFonts w:ascii="Garamond" w:eastAsia="Garamond" w:hAnsi="Garamond" w:cs="Garamond"/>
          <w:sz w:val="15"/>
          <w:szCs w:val="15"/>
        </w:rPr>
        <w:t>h and</w:t>
      </w:r>
      <w:r>
        <w:rPr>
          <w:rFonts w:ascii="Garamond" w:eastAsia="Garamond" w:hAnsi="Garamond" w:cs="Garamond"/>
          <w:spacing w:val="1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Ageing</w:t>
      </w:r>
    </w:p>
    <w:p w:rsidR="008B2F12" w:rsidRDefault="000C7557">
      <w:pPr>
        <w:spacing w:after="0" w:line="240" w:lineRule="auto"/>
        <w:ind w:left="2288" w:right="-20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sz w:val="15"/>
          <w:szCs w:val="15"/>
        </w:rPr>
        <w:t>GPO</w:t>
      </w:r>
      <w:r>
        <w:rPr>
          <w:rFonts w:ascii="Garamond" w:eastAsia="Garamond" w:hAnsi="Garamond" w:cs="Garamond"/>
          <w:spacing w:val="-2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Box 9</w:t>
      </w:r>
      <w:r>
        <w:rPr>
          <w:rFonts w:ascii="Garamond" w:eastAsia="Garamond" w:hAnsi="Garamond" w:cs="Garamond"/>
          <w:spacing w:val="2"/>
          <w:sz w:val="15"/>
          <w:szCs w:val="15"/>
        </w:rPr>
        <w:t>8</w:t>
      </w:r>
      <w:r>
        <w:rPr>
          <w:rFonts w:ascii="Garamond" w:eastAsia="Garamond" w:hAnsi="Garamond" w:cs="Garamond"/>
          <w:sz w:val="15"/>
          <w:szCs w:val="15"/>
        </w:rPr>
        <w:t>48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anberra A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1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2</w:t>
      </w:r>
      <w:r>
        <w:rPr>
          <w:rFonts w:ascii="Garamond" w:eastAsia="Garamond" w:hAnsi="Garamond" w:cs="Garamond"/>
          <w:spacing w:val="2"/>
          <w:sz w:val="15"/>
          <w:szCs w:val="15"/>
        </w:rPr>
        <w:t>6</w:t>
      </w:r>
      <w:r>
        <w:rPr>
          <w:rFonts w:ascii="Garamond" w:eastAsia="Garamond" w:hAnsi="Garamond" w:cs="Garamond"/>
          <w:sz w:val="15"/>
          <w:szCs w:val="15"/>
        </w:rPr>
        <w:t>01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Austral</w:t>
      </w:r>
      <w:r>
        <w:rPr>
          <w:rFonts w:ascii="Garamond" w:eastAsia="Garamond" w:hAnsi="Garamond" w:cs="Garamond"/>
          <w:spacing w:val="2"/>
          <w:sz w:val="15"/>
          <w:szCs w:val="15"/>
        </w:rPr>
        <w:t>i</w:t>
      </w:r>
      <w:r>
        <w:rPr>
          <w:rFonts w:ascii="Garamond" w:eastAsia="Garamond" w:hAnsi="Garamond" w:cs="Garamond"/>
          <w:sz w:val="15"/>
          <w:szCs w:val="15"/>
        </w:rPr>
        <w:t>a</w:t>
      </w:r>
    </w:p>
    <w:p w:rsidR="008B2F12" w:rsidRDefault="000C7557">
      <w:pPr>
        <w:tabs>
          <w:tab w:val="left" w:pos="2280"/>
        </w:tabs>
        <w:spacing w:before="61" w:after="0" w:line="246" w:lineRule="auto"/>
        <w:ind w:left="2288" w:right="362" w:hanging="213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Re</w:t>
      </w:r>
      <w:r>
        <w:rPr>
          <w:rFonts w:ascii="Garamond" w:eastAsia="Garamond" w:hAnsi="Garamond" w:cs="Garamond"/>
          <w:b/>
          <w:bCs/>
          <w:spacing w:val="1"/>
        </w:rPr>
        <w:t>f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1"/>
        </w:rPr>
        <w:t>r</w:t>
      </w:r>
      <w:r>
        <w:rPr>
          <w:rFonts w:ascii="Garamond" w:eastAsia="Garamond" w:hAnsi="Garamond" w:cs="Garamond"/>
          <w:b/>
          <w:bCs/>
          <w:spacing w:val="-1"/>
        </w:rPr>
        <w:t>e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1"/>
        </w:rPr>
        <w:t>e</w:t>
      </w:r>
      <w:r>
        <w:rPr>
          <w:rFonts w:ascii="Garamond" w:eastAsia="Garamond" w:hAnsi="Garamond" w:cs="Garamond"/>
          <w:b/>
          <w:bCs/>
        </w:rPr>
        <w:t>:</w:t>
      </w:r>
      <w:r>
        <w:rPr>
          <w:rFonts w:ascii="Garamond" w:eastAsia="Garamond" w:hAnsi="Garamond" w:cs="Garamond"/>
          <w:b/>
          <w:bCs/>
          <w:spacing w:val="-35"/>
        </w:rPr>
        <w:t xml:space="preserve"> </w:t>
      </w:r>
      <w:r>
        <w:rPr>
          <w:rFonts w:ascii="Garamond" w:eastAsia="Garamond" w:hAnsi="Garamond" w:cs="Garamond"/>
          <w:b/>
          <w:bCs/>
        </w:rPr>
        <w:tab/>
        <w:t>MS</w:t>
      </w:r>
      <w:r>
        <w:rPr>
          <w:rFonts w:ascii="Garamond" w:eastAsia="Garamond" w:hAnsi="Garamond" w:cs="Garamond"/>
          <w:b/>
          <w:bCs/>
          <w:spacing w:val="1"/>
        </w:rPr>
        <w:t>A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appl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  <w:spacing w:val="1"/>
        </w:rPr>
        <w:t>catio</w:t>
      </w:r>
      <w:r>
        <w:rPr>
          <w:rFonts w:ascii="Garamond" w:eastAsia="Garamond" w:hAnsi="Garamond" w:cs="Garamond"/>
          <w:b/>
          <w:bCs/>
        </w:rPr>
        <w:t>n</w:t>
      </w:r>
      <w:r>
        <w:rPr>
          <w:rFonts w:ascii="Garamond" w:eastAsia="Garamond" w:hAnsi="Garamond" w:cs="Garamond"/>
          <w:b/>
          <w:bCs/>
          <w:spacing w:val="23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1</w:t>
      </w:r>
      <w:r>
        <w:rPr>
          <w:rFonts w:ascii="Garamond" w:eastAsia="Garamond" w:hAnsi="Garamond" w:cs="Garamond"/>
          <w:b/>
          <w:bCs/>
        </w:rPr>
        <w:t>0</w:t>
      </w:r>
      <w:r>
        <w:rPr>
          <w:rFonts w:ascii="Garamond" w:eastAsia="Garamond" w:hAnsi="Garamond" w:cs="Garamond"/>
          <w:b/>
          <w:bCs/>
          <w:spacing w:val="1"/>
        </w:rPr>
        <w:t>6</w:t>
      </w:r>
      <w:r>
        <w:rPr>
          <w:rFonts w:ascii="Garamond" w:eastAsia="Garamond" w:hAnsi="Garamond" w:cs="Garamond"/>
          <w:b/>
          <w:bCs/>
          <w:spacing w:val="-1"/>
        </w:rPr>
        <w:t>8</w:t>
      </w:r>
      <w:r>
        <w:rPr>
          <w:rFonts w:ascii="Garamond" w:eastAsia="Garamond" w:hAnsi="Garamond" w:cs="Garamond"/>
          <w:b/>
          <w:bCs/>
        </w:rPr>
        <w:t>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</w:rPr>
        <w:t>s</w:t>
      </w:r>
      <w:r>
        <w:rPr>
          <w:rFonts w:ascii="Garamond" w:eastAsia="Garamond" w:hAnsi="Garamond" w:cs="Garamond"/>
          <w:b/>
          <w:bCs/>
          <w:spacing w:val="1"/>
        </w:rPr>
        <w:t>s</w:t>
      </w:r>
      <w:r>
        <w:rPr>
          <w:rFonts w:ascii="Garamond" w:eastAsia="Garamond" w:hAnsi="Garamond" w:cs="Garamond"/>
          <w:b/>
          <w:bCs/>
        </w:rPr>
        <w:t>essm</w:t>
      </w:r>
      <w:r>
        <w:rPr>
          <w:rFonts w:ascii="Garamond" w:eastAsia="Garamond" w:hAnsi="Garamond" w:cs="Garamond"/>
          <w:b/>
          <w:bCs/>
          <w:spacing w:val="2"/>
        </w:rPr>
        <w:t>e</w:t>
      </w:r>
      <w:r>
        <w:rPr>
          <w:rFonts w:ascii="Garamond" w:eastAsia="Garamond" w:hAnsi="Garamond" w:cs="Garamond"/>
          <w:b/>
          <w:bCs/>
        </w:rPr>
        <w:t>nt</w:t>
      </w:r>
      <w:r>
        <w:rPr>
          <w:rFonts w:ascii="Garamond" w:eastAsia="Garamond" w:hAnsi="Garamond" w:cs="Garamond"/>
          <w:b/>
          <w:bCs/>
          <w:spacing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  <w:spacing w:val="1"/>
        </w:rPr>
        <w:t>epo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</w:rPr>
        <w:t>t,</w:t>
      </w:r>
      <w:r>
        <w:rPr>
          <w:rFonts w:ascii="Garamond" w:eastAsia="Garamond" w:hAnsi="Garamond" w:cs="Garamond"/>
          <w:b/>
          <w:bCs/>
          <w:spacing w:val="14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I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  <w:spacing w:val="1"/>
        </w:rPr>
        <w:t>B</w:t>
      </w:r>
      <w:r>
        <w:rPr>
          <w:rFonts w:ascii="Garamond" w:eastAsia="Garamond" w:hAnsi="Garamond" w:cs="Garamond"/>
          <w:b/>
          <w:bCs/>
        </w:rPr>
        <w:t>N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</w:rPr>
        <w:t>0</w:t>
      </w:r>
      <w:r>
        <w:rPr>
          <w:rFonts w:ascii="Garamond" w:eastAsia="Garamond" w:hAnsi="Garamond" w:cs="Garamond"/>
          <w:b/>
          <w:bCs/>
          <w:spacing w:val="3"/>
        </w:rPr>
        <w:t xml:space="preserve"> </w:t>
      </w:r>
      <w:r>
        <w:rPr>
          <w:rFonts w:ascii="Garamond" w:eastAsia="Garamond" w:hAnsi="Garamond" w:cs="Garamond"/>
          <w:b/>
          <w:bCs/>
        </w:rPr>
        <w:t>6</w:t>
      </w:r>
      <w:r>
        <w:rPr>
          <w:rFonts w:ascii="Garamond" w:eastAsia="Garamond" w:hAnsi="Garamond" w:cs="Garamond"/>
          <w:b/>
          <w:bCs/>
          <w:spacing w:val="1"/>
        </w:rPr>
        <w:t>4</w:t>
      </w:r>
      <w:r>
        <w:rPr>
          <w:rFonts w:ascii="Garamond" w:eastAsia="Garamond" w:hAnsi="Garamond" w:cs="Garamond"/>
          <w:b/>
          <w:bCs/>
        </w:rPr>
        <w:t>2</w:t>
      </w:r>
      <w:r>
        <w:rPr>
          <w:rFonts w:ascii="Garamond" w:eastAsia="Garamond" w:hAnsi="Garamond" w:cs="Garamond"/>
          <w:b/>
          <w:bCs/>
          <w:spacing w:val="7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8</w:t>
      </w:r>
      <w:r>
        <w:rPr>
          <w:rFonts w:ascii="Garamond" w:eastAsia="Garamond" w:hAnsi="Garamond" w:cs="Garamond"/>
          <w:b/>
          <w:bCs/>
          <w:spacing w:val="-1"/>
        </w:rPr>
        <w:t>2</w:t>
      </w:r>
      <w:r>
        <w:rPr>
          <w:rFonts w:ascii="Garamond" w:eastAsia="Garamond" w:hAnsi="Garamond" w:cs="Garamond"/>
          <w:b/>
          <w:bCs/>
          <w:spacing w:val="1"/>
        </w:rPr>
        <w:t>7</w:t>
      </w:r>
      <w:r>
        <w:rPr>
          <w:rFonts w:ascii="Garamond" w:eastAsia="Garamond" w:hAnsi="Garamond" w:cs="Garamond"/>
          <w:b/>
          <w:bCs/>
        </w:rPr>
        <w:t>35</w:t>
      </w:r>
      <w:r>
        <w:rPr>
          <w:rFonts w:ascii="Garamond" w:eastAsia="Garamond" w:hAnsi="Garamond" w:cs="Garamond"/>
          <w:b/>
          <w:bCs/>
          <w:spacing w:val="12"/>
        </w:rPr>
        <w:t xml:space="preserve"> </w:t>
      </w:r>
      <w:r>
        <w:rPr>
          <w:rFonts w:ascii="Garamond" w:eastAsia="Garamond" w:hAnsi="Garamond" w:cs="Garamond"/>
          <w:b/>
          <w:bCs/>
          <w:w w:val="102"/>
        </w:rPr>
        <w:t xml:space="preserve">4, </w:t>
      </w:r>
      <w:r>
        <w:rPr>
          <w:rFonts w:ascii="Garamond" w:eastAsia="Garamond" w:hAnsi="Garamond" w:cs="Garamond"/>
          <w:b/>
          <w:bCs/>
        </w:rPr>
        <w:t>ISSN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1443-7120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hyperlink r:id="rId5" w:tooltip="This link goes to the Medical Services Advisory Committee website">
        <w:r>
          <w:rPr>
            <w:rFonts w:ascii="Garamond" w:eastAsia="Garamond" w:hAnsi="Garamond" w:cs="Garamond"/>
            <w:b/>
            <w:bCs/>
            <w:w w:val="102"/>
          </w:rPr>
          <w:t>http: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/</w:t>
        </w:r>
        <w:r>
          <w:rPr>
            <w:rFonts w:ascii="Garamond" w:eastAsia="Garamond" w:hAnsi="Garamond" w:cs="Garamond"/>
            <w:b/>
            <w:bCs/>
            <w:w w:val="102"/>
          </w:rPr>
          <w:t>/ww</w:t>
        </w:r>
        <w:r>
          <w:rPr>
            <w:rFonts w:ascii="Garamond" w:eastAsia="Garamond" w:hAnsi="Garamond" w:cs="Garamond"/>
            <w:b/>
            <w:bCs/>
            <w:spacing w:val="-2"/>
            <w:w w:val="102"/>
          </w:rPr>
          <w:t>w</w:t>
        </w:r>
        <w:r>
          <w:rPr>
            <w:rFonts w:ascii="Garamond" w:eastAsia="Garamond" w:hAnsi="Garamond" w:cs="Garamond"/>
            <w:b/>
            <w:bCs/>
            <w:w w:val="102"/>
          </w:rPr>
          <w:t>.ms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a</w:t>
        </w:r>
        <w:r>
          <w:rPr>
            <w:rFonts w:ascii="Garamond" w:eastAsia="Garamond" w:hAnsi="Garamond" w:cs="Garamond"/>
            <w:b/>
            <w:bCs/>
            <w:w w:val="102"/>
          </w:rPr>
          <w:t>c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.</w:t>
        </w:r>
        <w:r>
          <w:rPr>
            <w:rFonts w:ascii="Garamond" w:eastAsia="Garamond" w:hAnsi="Garamond" w:cs="Garamond"/>
            <w:b/>
            <w:bCs/>
            <w:w w:val="102"/>
          </w:rPr>
          <w:t>gov.au</w:t>
        </w:r>
      </w:hyperlink>
    </w:p>
    <w:p w:rsidR="008B2F12" w:rsidRDefault="008B2F12">
      <w:pPr>
        <w:spacing w:before="17" w:after="0" w:line="220" w:lineRule="exact"/>
      </w:pPr>
    </w:p>
    <w:p w:rsidR="008B2F12" w:rsidRPr="000C7557" w:rsidRDefault="000C7557" w:rsidP="000C7557">
      <w:pPr>
        <w:pStyle w:val="Heading1"/>
      </w:pPr>
      <w:r w:rsidRPr="000C7557">
        <w:t>Aim</w:t>
      </w:r>
    </w:p>
    <w:p w:rsidR="008B2F12" w:rsidRDefault="000C7557">
      <w:pPr>
        <w:spacing w:before="7" w:after="0" w:line="245" w:lineRule="auto"/>
        <w:ind w:left="154" w:right="25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assess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saf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ty,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effecti</w:t>
      </w:r>
      <w:r>
        <w:rPr>
          <w:rFonts w:ascii="Garamond" w:eastAsia="Garamond" w:hAnsi="Garamond" w:cs="Garamond"/>
          <w:spacing w:val="2"/>
        </w:rPr>
        <w:t>v</w:t>
      </w:r>
      <w:r>
        <w:rPr>
          <w:rFonts w:ascii="Garamond" w:eastAsia="Garamond" w:hAnsi="Garamond" w:cs="Garamond"/>
        </w:rPr>
        <w:t>eness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cost-effecti</w:t>
      </w:r>
      <w:r>
        <w:rPr>
          <w:rFonts w:ascii="Garamond" w:eastAsia="Garamond" w:hAnsi="Garamond" w:cs="Garamond"/>
          <w:spacing w:val="-1"/>
        </w:rPr>
        <w:t>v</w:t>
      </w:r>
      <w:r>
        <w:rPr>
          <w:rFonts w:ascii="Garamond" w:eastAsia="Garamond" w:hAnsi="Garamond" w:cs="Garamond"/>
        </w:rPr>
        <w:t>eness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prostate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specific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antigen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(PSA)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near </w:t>
      </w:r>
      <w:r>
        <w:rPr>
          <w:rFonts w:ascii="Garamond" w:eastAsia="Garamond" w:hAnsi="Garamond" w:cs="Garamond"/>
        </w:rPr>
        <w:t>patient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testing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-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spec</w:t>
      </w:r>
      <w:r>
        <w:rPr>
          <w:rFonts w:ascii="Garamond" w:eastAsia="Garamond" w:hAnsi="Garamond" w:cs="Garamond"/>
          <w:spacing w:val="3"/>
        </w:rPr>
        <w:t>i</w:t>
      </w:r>
      <w:r>
        <w:rPr>
          <w:rFonts w:ascii="Garamond" w:eastAsia="Garamond" w:hAnsi="Garamond" w:cs="Garamond"/>
        </w:rPr>
        <w:t>alists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diagnosis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m</w:t>
      </w:r>
      <w:bookmarkStart w:id="0" w:name="_GoBack"/>
      <w:bookmarkEnd w:id="0"/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ment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prostate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cancer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under </w:t>
      </w:r>
      <w:r>
        <w:rPr>
          <w:rFonts w:ascii="Garamond" w:eastAsia="Garamond" w:hAnsi="Garamond" w:cs="Garamond"/>
        </w:rPr>
        <w:t>what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circumstances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public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funding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supported.</w:t>
      </w:r>
    </w:p>
    <w:p w:rsidR="008B2F12" w:rsidRDefault="008B2F12">
      <w:pPr>
        <w:spacing w:before="15" w:after="0" w:line="240" w:lineRule="exact"/>
        <w:rPr>
          <w:sz w:val="24"/>
          <w:szCs w:val="24"/>
        </w:rPr>
      </w:pPr>
    </w:p>
    <w:p w:rsidR="008B2F12" w:rsidRPr="000C7557" w:rsidRDefault="000C7557" w:rsidP="000C7557">
      <w:pPr>
        <w:pStyle w:val="Heading1"/>
      </w:pPr>
      <w:r w:rsidRPr="000C7557">
        <w:t>Con</w:t>
      </w:r>
      <w:r w:rsidRPr="000C7557">
        <w:t>c</w:t>
      </w:r>
      <w:r w:rsidRPr="000C7557">
        <w:t>lusions</w:t>
      </w:r>
      <w:r w:rsidRPr="000C7557">
        <w:t xml:space="preserve"> </w:t>
      </w:r>
      <w:r w:rsidRPr="000C7557">
        <w:t>a</w:t>
      </w:r>
      <w:r w:rsidRPr="000C7557">
        <w:t>nd</w:t>
      </w:r>
      <w:r w:rsidRPr="000C7557">
        <w:t xml:space="preserve"> </w:t>
      </w:r>
      <w:r w:rsidRPr="000C7557">
        <w:t>results</w:t>
      </w:r>
    </w:p>
    <w:p w:rsidR="008B2F12" w:rsidRDefault="000C7557">
      <w:pPr>
        <w:tabs>
          <w:tab w:val="left" w:pos="1740"/>
        </w:tabs>
        <w:spacing w:before="7" w:after="0" w:line="245" w:lineRule="auto"/>
        <w:ind w:left="1755" w:right="354" w:hanging="1601"/>
        <w:rPr>
          <w:rFonts w:ascii="Garamond" w:eastAsia="Garamond" w:hAnsi="Garamond" w:cs="Garamond"/>
        </w:rPr>
      </w:pPr>
      <w:r w:rsidRPr="000C7557">
        <w:rPr>
          <w:rStyle w:val="Heading2Char"/>
        </w:rPr>
        <w:t>Safety</w:t>
      </w:r>
      <w:r>
        <w:rPr>
          <w:rFonts w:ascii="Garamond" w:eastAsia="Garamond" w:hAnsi="Garamond" w:cs="Garamond"/>
          <w:i/>
          <w:spacing w:val="-46"/>
        </w:rPr>
        <w:t xml:space="preserve">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broad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literature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search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fa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led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identify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any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relevant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udies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>safe</w:t>
      </w:r>
      <w:r>
        <w:rPr>
          <w:rFonts w:ascii="Garamond" w:eastAsia="Garamond" w:hAnsi="Garamond" w:cs="Garamond"/>
          <w:spacing w:val="-1"/>
          <w:w w:val="102"/>
        </w:rPr>
        <w:t>t</w:t>
      </w:r>
      <w:r>
        <w:rPr>
          <w:rFonts w:ascii="Garamond" w:eastAsia="Garamond" w:hAnsi="Garamond" w:cs="Garamond"/>
          <w:w w:val="102"/>
        </w:rPr>
        <w:t xml:space="preserve">y, </w:t>
      </w:r>
      <w:r>
        <w:rPr>
          <w:rFonts w:ascii="Garamond" w:eastAsia="Garamond" w:hAnsi="Garamond" w:cs="Garamond"/>
        </w:rPr>
        <w:t>psychological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psych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social</w:t>
      </w:r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impact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PSA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near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patient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w w:val="102"/>
        </w:rPr>
        <w:t>testing.</w:t>
      </w:r>
    </w:p>
    <w:p w:rsidR="008B2F12" w:rsidRDefault="008B2F12">
      <w:pPr>
        <w:spacing w:before="16" w:after="0" w:line="240" w:lineRule="exact"/>
        <w:rPr>
          <w:sz w:val="24"/>
          <w:szCs w:val="24"/>
        </w:rPr>
      </w:pPr>
    </w:p>
    <w:p w:rsidR="008B2F12" w:rsidRDefault="000C7557">
      <w:pPr>
        <w:tabs>
          <w:tab w:val="left" w:pos="1740"/>
        </w:tabs>
        <w:spacing w:after="0" w:line="245" w:lineRule="auto"/>
        <w:ind w:left="1755" w:right="105" w:hanging="1601"/>
        <w:rPr>
          <w:rFonts w:ascii="Garamond" w:eastAsia="Garamond" w:hAnsi="Garamond" w:cs="Garamond"/>
        </w:rPr>
      </w:pPr>
      <w:r w:rsidRPr="000C7557">
        <w:rPr>
          <w:rStyle w:val="Heading2Char"/>
        </w:rPr>
        <w:t>Effectivene</w:t>
      </w:r>
      <w:r w:rsidRPr="000C7557">
        <w:rPr>
          <w:rStyle w:val="Heading2Char"/>
        </w:rPr>
        <w:t>s</w:t>
      </w:r>
      <w:r w:rsidRPr="000C7557">
        <w:rPr>
          <w:rStyle w:val="Heading2Char"/>
        </w:rPr>
        <w:t>s</w:t>
      </w:r>
      <w:r>
        <w:rPr>
          <w:rFonts w:ascii="Garamond" w:eastAsia="Garamond" w:hAnsi="Garamond" w:cs="Garamond"/>
          <w:i/>
          <w:spacing w:val="-37"/>
        </w:rPr>
        <w:t xml:space="preserve">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One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published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study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that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had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marginally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addressed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co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cept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2"/>
        </w:rPr>
        <w:t>P</w:t>
      </w:r>
      <w:r>
        <w:rPr>
          <w:rFonts w:ascii="Garamond" w:eastAsia="Garamond" w:hAnsi="Garamond" w:cs="Garamond"/>
        </w:rPr>
        <w:t>SA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near </w:t>
      </w:r>
      <w:r>
        <w:rPr>
          <w:rFonts w:ascii="Garamond" w:eastAsia="Garamond" w:hAnsi="Garamond" w:cs="Garamond"/>
        </w:rPr>
        <w:t>patient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testi</w:t>
      </w:r>
      <w:r>
        <w:rPr>
          <w:rFonts w:ascii="Garamond" w:eastAsia="Garamond" w:hAnsi="Garamond" w:cs="Garamond"/>
          <w:spacing w:val="2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identif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This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study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meet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eligibi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ity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criteria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and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ad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ress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primary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research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1"/>
        </w:rPr>
        <w:t>q</w:t>
      </w:r>
      <w:r>
        <w:rPr>
          <w:rFonts w:ascii="Garamond" w:eastAsia="Garamond" w:hAnsi="Garamond" w:cs="Garamond"/>
        </w:rPr>
        <w:t>uestion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iew.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is </w:t>
      </w:r>
      <w:r>
        <w:rPr>
          <w:rFonts w:ascii="Garamond" w:eastAsia="Garamond" w:hAnsi="Garamond" w:cs="Garamond"/>
        </w:rPr>
        <w:t>insuf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icient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ev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dence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dicate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S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ear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patient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testing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by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spec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alists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i</w:t>
      </w:r>
      <w:r>
        <w:rPr>
          <w:rFonts w:ascii="Garamond" w:eastAsia="Garamond" w:hAnsi="Garamond" w:cs="Garamond"/>
          <w:w w:val="102"/>
        </w:rPr>
        <w:t xml:space="preserve">s </w:t>
      </w:r>
      <w:r>
        <w:rPr>
          <w:rFonts w:ascii="Garamond" w:eastAsia="Garamond" w:hAnsi="Garamond" w:cs="Garamond"/>
        </w:rPr>
        <w:t>superior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PSA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testing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laboratory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>settin</w:t>
      </w:r>
      <w:r>
        <w:rPr>
          <w:rFonts w:ascii="Garamond" w:eastAsia="Garamond" w:hAnsi="Garamond" w:cs="Garamond"/>
          <w:spacing w:val="-1"/>
          <w:w w:val="102"/>
        </w:rPr>
        <w:t>g</w:t>
      </w:r>
      <w:r>
        <w:rPr>
          <w:rFonts w:ascii="Garamond" w:eastAsia="Garamond" w:hAnsi="Garamond" w:cs="Garamond"/>
          <w:w w:val="102"/>
        </w:rPr>
        <w:t>.</w:t>
      </w:r>
    </w:p>
    <w:p w:rsidR="008B2F12" w:rsidRDefault="008B2F12">
      <w:pPr>
        <w:spacing w:before="6" w:after="0" w:line="220" w:lineRule="exact"/>
      </w:pPr>
    </w:p>
    <w:p w:rsidR="008B2F12" w:rsidRDefault="000C7557">
      <w:pPr>
        <w:tabs>
          <w:tab w:val="left" w:pos="1740"/>
        </w:tabs>
        <w:spacing w:after="0" w:line="246" w:lineRule="auto"/>
        <w:ind w:left="1749" w:right="273" w:hanging="1595"/>
        <w:rPr>
          <w:rFonts w:ascii="Garamond" w:eastAsia="Garamond" w:hAnsi="Garamond" w:cs="Garamond"/>
        </w:rPr>
      </w:pPr>
      <w:r w:rsidRPr="000C7557">
        <w:rPr>
          <w:rStyle w:val="Heading2Char"/>
        </w:rPr>
        <w:t>Cost-effective</w:t>
      </w:r>
      <w:r w:rsidRPr="000C7557">
        <w:rPr>
          <w:rStyle w:val="Heading2Char"/>
        </w:rPr>
        <w:t>n</w:t>
      </w:r>
      <w:r w:rsidRPr="000C7557">
        <w:rPr>
          <w:rStyle w:val="Heading2Char"/>
        </w:rPr>
        <w:t>e</w:t>
      </w:r>
      <w:r w:rsidRPr="000C7557">
        <w:rPr>
          <w:rStyle w:val="Heading2Char"/>
        </w:rPr>
        <w:t>ss</w:t>
      </w:r>
      <w:r>
        <w:rPr>
          <w:rFonts w:ascii="Garamond" w:eastAsia="Garamond" w:hAnsi="Garamond" w:cs="Garamond"/>
          <w:i/>
          <w:spacing w:val="-31"/>
        </w:rPr>
        <w:t xml:space="preserve">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Insufficient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evidence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exists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upon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which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base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economic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>v</w:t>
      </w:r>
      <w:r>
        <w:rPr>
          <w:rFonts w:ascii="Garamond" w:eastAsia="Garamond" w:hAnsi="Garamond" w:cs="Garamond"/>
        </w:rPr>
        <w:t>aluation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of </w:t>
      </w:r>
      <w:r>
        <w:rPr>
          <w:rFonts w:ascii="Garamond" w:eastAsia="Garamond" w:hAnsi="Garamond" w:cs="Garamond"/>
          <w:spacing w:val="2"/>
        </w:rPr>
        <w:t>P</w:t>
      </w:r>
      <w:r>
        <w:rPr>
          <w:rFonts w:ascii="Garamond" w:eastAsia="Garamond" w:hAnsi="Garamond" w:cs="Garamond"/>
        </w:rPr>
        <w:t>SA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near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patient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testing.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Due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lim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data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relati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w w:val="102"/>
        </w:rPr>
        <w:t>effecti</w:t>
      </w:r>
      <w:r>
        <w:rPr>
          <w:rFonts w:ascii="Garamond" w:eastAsia="Garamond" w:hAnsi="Garamond" w:cs="Garamond"/>
          <w:spacing w:val="2"/>
          <w:w w:val="102"/>
        </w:rPr>
        <w:t>v</w:t>
      </w:r>
      <w:r>
        <w:rPr>
          <w:rFonts w:ascii="Garamond" w:eastAsia="Garamond" w:hAnsi="Garamond" w:cs="Garamond"/>
          <w:w w:val="102"/>
        </w:rPr>
        <w:t xml:space="preserve">eness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PSA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near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patient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esti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compared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labora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ory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testing,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it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not </w:t>
      </w:r>
      <w:r>
        <w:rPr>
          <w:rFonts w:ascii="Garamond" w:eastAsia="Garamond" w:hAnsi="Garamond" w:cs="Garamond"/>
        </w:rPr>
        <w:t>possible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es</w:t>
      </w:r>
      <w:r>
        <w:rPr>
          <w:rFonts w:ascii="Garamond" w:eastAsia="Garamond" w:hAnsi="Garamond" w:cs="Garamond"/>
        </w:rPr>
        <w:t>timate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ost-e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fectiveness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w w:val="102"/>
        </w:rPr>
        <w:t>test.</w:t>
      </w:r>
    </w:p>
    <w:p w:rsidR="008B2F12" w:rsidRDefault="008B2F12">
      <w:pPr>
        <w:spacing w:before="15" w:after="0" w:line="240" w:lineRule="exact"/>
        <w:rPr>
          <w:sz w:val="24"/>
          <w:szCs w:val="24"/>
        </w:rPr>
      </w:pPr>
    </w:p>
    <w:p w:rsidR="008B2F12" w:rsidRPr="000C7557" w:rsidRDefault="000C7557" w:rsidP="000C7557">
      <w:pPr>
        <w:pStyle w:val="Heading1"/>
      </w:pPr>
      <w:r w:rsidRPr="000C7557">
        <w:t>Recomme</w:t>
      </w:r>
      <w:r w:rsidRPr="000C7557">
        <w:t>n</w:t>
      </w:r>
      <w:r w:rsidRPr="000C7557">
        <w:t>d</w:t>
      </w:r>
      <w:r w:rsidRPr="000C7557">
        <w:t>ations</w:t>
      </w:r>
    </w:p>
    <w:p w:rsidR="008B2F12" w:rsidRDefault="000C7557">
      <w:pPr>
        <w:spacing w:before="5" w:after="0" w:line="246" w:lineRule="auto"/>
        <w:ind w:left="154" w:right="1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MSAC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recommended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ngth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ev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dence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per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aining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safety,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effectiv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and </w:t>
      </w:r>
      <w:r>
        <w:rPr>
          <w:rFonts w:ascii="Garamond" w:eastAsia="Garamond" w:hAnsi="Garamond" w:cs="Garamond"/>
        </w:rPr>
        <w:t>cost</w:t>
      </w:r>
      <w:r>
        <w:rPr>
          <w:rFonts w:ascii="Garamond" w:eastAsia="Garamond" w:hAnsi="Garamond" w:cs="Garamond"/>
          <w:spacing w:val="2"/>
        </w:rPr>
        <w:t>-</w:t>
      </w:r>
      <w:r>
        <w:rPr>
          <w:rFonts w:ascii="Garamond" w:eastAsia="Garamond" w:hAnsi="Garamond" w:cs="Garamond"/>
        </w:rPr>
        <w:t>effectiv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ness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prostate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sp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cif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antig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testing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diagnosis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nage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nt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of </w:t>
      </w:r>
      <w:r>
        <w:rPr>
          <w:rFonts w:ascii="Garamond" w:eastAsia="Garamond" w:hAnsi="Garamond" w:cs="Garamond"/>
        </w:rPr>
        <w:t>prostate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ca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cer,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current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funding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arrangeme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26"/>
        </w:rPr>
        <w:t xml:space="preserve"> </w:t>
      </w:r>
      <w:r>
        <w:rPr>
          <w:rFonts w:ascii="Garamond" w:eastAsia="Garamond" w:hAnsi="Garamond" w:cs="Garamond"/>
        </w:rPr>
        <w:t>remain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w w:val="102"/>
        </w:rPr>
        <w:t>unchanged.</w:t>
      </w:r>
    </w:p>
    <w:p w:rsidR="008B2F12" w:rsidRDefault="008B2F12">
      <w:pPr>
        <w:spacing w:before="13" w:after="0" w:line="240" w:lineRule="exact"/>
        <w:rPr>
          <w:sz w:val="24"/>
          <w:szCs w:val="24"/>
        </w:rPr>
      </w:pPr>
    </w:p>
    <w:p w:rsidR="008B2F12" w:rsidRPr="000C7557" w:rsidRDefault="000C7557" w:rsidP="000C7557">
      <w:pPr>
        <w:pStyle w:val="Heading1"/>
      </w:pPr>
      <w:r w:rsidRPr="000C7557">
        <w:t>M</w:t>
      </w:r>
      <w:r w:rsidRPr="000C7557">
        <w:t>e</w:t>
      </w:r>
      <w:r w:rsidRPr="000C7557">
        <w:t>thod</w:t>
      </w:r>
    </w:p>
    <w:p w:rsidR="008B2F12" w:rsidRDefault="000C7557">
      <w:pPr>
        <w:spacing w:before="7" w:after="0" w:line="245" w:lineRule="auto"/>
        <w:ind w:left="154" w:right="471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MSAC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con</w:t>
      </w:r>
      <w:r>
        <w:rPr>
          <w:rFonts w:ascii="Garamond" w:eastAsia="Garamond" w:hAnsi="Garamond" w:cs="Garamond"/>
          <w:spacing w:val="-1"/>
        </w:rPr>
        <w:t>d</w:t>
      </w:r>
      <w:r>
        <w:rPr>
          <w:rFonts w:ascii="Garamond" w:eastAsia="Garamond" w:hAnsi="Garamond" w:cs="Garamond"/>
        </w:rPr>
        <w:t>ucted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a sy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ematic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review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medic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literature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usi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Cochrane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brary,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EBM </w:t>
      </w:r>
      <w:r>
        <w:rPr>
          <w:rFonts w:ascii="Garamond" w:eastAsia="Garamond" w:hAnsi="Garamond" w:cs="Garamond"/>
        </w:rPr>
        <w:t>Revi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ws,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Medl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 xml:space="preserve">ne, </w:t>
      </w:r>
      <w:proofErr w:type="spellStart"/>
      <w:r>
        <w:rPr>
          <w:rFonts w:ascii="Garamond" w:eastAsia="Garamond" w:hAnsi="Garamond" w:cs="Garamond"/>
        </w:rPr>
        <w:t>Pr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</w:rPr>
        <w:t>dlin</w:t>
      </w:r>
      <w:r>
        <w:rPr>
          <w:rFonts w:ascii="Garamond" w:eastAsia="Garamond" w:hAnsi="Garamond" w:cs="Garamond"/>
          <w:spacing w:val="1"/>
        </w:rPr>
        <w:t>e</w:t>
      </w:r>
      <w:proofErr w:type="spellEnd"/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EMBASE,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bMed,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  <w:spacing w:val="2"/>
        </w:rPr>
        <w:t>C</w:t>
      </w:r>
      <w:r>
        <w:rPr>
          <w:rFonts w:ascii="Garamond" w:eastAsia="Garamond" w:hAnsi="Garamond" w:cs="Garamond"/>
        </w:rPr>
        <w:t>INAH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Biological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</w:rPr>
        <w:t>Abstracts,</w:t>
      </w:r>
      <w:r>
        <w:rPr>
          <w:rFonts w:ascii="Garamond" w:eastAsia="Garamond" w:hAnsi="Garamond" w:cs="Garamond"/>
          <w:spacing w:val="2"/>
        </w:rPr>
        <w:t xml:space="preserve"> </w:t>
      </w:r>
      <w:r>
        <w:rPr>
          <w:rFonts w:ascii="Garamond" w:eastAsia="Garamond" w:hAnsi="Garamond" w:cs="Garamond"/>
          <w:spacing w:val="2"/>
          <w:w w:val="102"/>
        </w:rPr>
        <w:t>C</w:t>
      </w:r>
      <w:r>
        <w:rPr>
          <w:rFonts w:ascii="Garamond" w:eastAsia="Garamond" w:hAnsi="Garamond" w:cs="Garamond"/>
          <w:w w:val="102"/>
        </w:rPr>
        <w:t xml:space="preserve">urrent </w:t>
      </w:r>
      <w:r>
        <w:rPr>
          <w:rFonts w:ascii="Garamond" w:eastAsia="Garamond" w:hAnsi="Garamond" w:cs="Garamond"/>
        </w:rPr>
        <w:t>Contents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Austra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ian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Medical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Index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da</w:t>
      </w:r>
      <w:r>
        <w:rPr>
          <w:rFonts w:ascii="Garamond" w:eastAsia="Garamond" w:hAnsi="Garamond" w:cs="Garamond"/>
        </w:rPr>
        <w:t>tabases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1</w:t>
      </w:r>
      <w:r>
        <w:rPr>
          <w:rFonts w:ascii="Garamond" w:eastAsia="Garamond" w:hAnsi="Garamond" w:cs="Garamond"/>
          <w:w w:val="102"/>
        </w:rPr>
        <w:t>966-</w:t>
      </w:r>
      <w:r>
        <w:rPr>
          <w:rFonts w:ascii="Garamond" w:eastAsia="Garamond" w:hAnsi="Garamond" w:cs="Garamond"/>
          <w:spacing w:val="1"/>
          <w:w w:val="102"/>
        </w:rPr>
        <w:t>2</w:t>
      </w:r>
      <w:r>
        <w:rPr>
          <w:rFonts w:ascii="Garamond" w:eastAsia="Garamond" w:hAnsi="Garamond" w:cs="Garamond"/>
          <w:w w:val="102"/>
        </w:rPr>
        <w:t>004.</w:t>
      </w:r>
    </w:p>
    <w:sectPr w:rsidR="008B2F12">
      <w:type w:val="continuous"/>
      <w:pgSz w:w="12240" w:h="15840"/>
      <w:pgMar w:top="88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F12"/>
    <w:rsid w:val="000C7557"/>
    <w:rsid w:val="008B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C7557"/>
    <w:pPr>
      <w:spacing w:after="0" w:line="240" w:lineRule="auto"/>
      <w:ind w:left="154" w:right="-20"/>
      <w:outlineLvl w:val="0"/>
    </w:pPr>
    <w:rPr>
      <w:rFonts w:ascii="Garamond" w:eastAsia="Garamond" w:hAnsi="Garamond" w:cs="Garamond"/>
      <w:b/>
      <w:bCs/>
      <w:w w:val="10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557"/>
    <w:pPr>
      <w:tabs>
        <w:tab w:val="left" w:pos="1740"/>
      </w:tabs>
      <w:spacing w:after="0" w:line="246" w:lineRule="auto"/>
      <w:ind w:left="1749" w:right="273" w:hanging="1595"/>
      <w:outlineLvl w:val="1"/>
    </w:pPr>
    <w:rPr>
      <w:rFonts w:ascii="Garamond" w:eastAsia="Garamond" w:hAnsi="Garamond" w:cs="Garamond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57"/>
    <w:rPr>
      <w:rFonts w:ascii="Garamond" w:eastAsia="Garamond" w:hAnsi="Garamond" w:cs="Garamond"/>
      <w:b/>
      <w:bCs/>
      <w:w w:val="102"/>
    </w:rPr>
  </w:style>
  <w:style w:type="character" w:customStyle="1" w:styleId="Heading2Char">
    <w:name w:val="Heading 2 Char"/>
    <w:basedOn w:val="DefaultParagraphFont"/>
    <w:link w:val="Heading2"/>
    <w:uiPriority w:val="9"/>
    <w:rsid w:val="000C7557"/>
    <w:rPr>
      <w:rFonts w:ascii="Garamond" w:eastAsia="Garamond" w:hAnsi="Garamond" w:cs="Garamond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0C7557"/>
    <w:pPr>
      <w:spacing w:after="0" w:line="240" w:lineRule="auto"/>
      <w:ind w:left="154" w:right="-20"/>
      <w:outlineLvl w:val="0"/>
    </w:pPr>
    <w:rPr>
      <w:rFonts w:ascii="Garamond" w:eastAsia="Garamond" w:hAnsi="Garamond" w:cs="Garamond"/>
      <w:b/>
      <w:bCs/>
      <w:w w:val="10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C7557"/>
    <w:pPr>
      <w:tabs>
        <w:tab w:val="left" w:pos="1740"/>
      </w:tabs>
      <w:spacing w:after="0" w:line="246" w:lineRule="auto"/>
      <w:ind w:left="1749" w:right="273" w:hanging="1595"/>
      <w:outlineLvl w:val="1"/>
    </w:pPr>
    <w:rPr>
      <w:rFonts w:ascii="Garamond" w:eastAsia="Garamond" w:hAnsi="Garamond" w:cs="Garamond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7557"/>
    <w:rPr>
      <w:rFonts w:ascii="Garamond" w:eastAsia="Garamond" w:hAnsi="Garamond" w:cs="Garamond"/>
      <w:b/>
      <w:bCs/>
      <w:w w:val="102"/>
    </w:rPr>
  </w:style>
  <w:style w:type="character" w:customStyle="1" w:styleId="Heading2Char">
    <w:name w:val="Heading 2 Char"/>
    <w:basedOn w:val="DefaultParagraphFont"/>
    <w:link w:val="Heading2"/>
    <w:uiPriority w:val="9"/>
    <w:rsid w:val="000C7557"/>
    <w:rPr>
      <w:rFonts w:ascii="Garamond" w:eastAsia="Garamond" w:hAnsi="Garamond" w:cs="Garamon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HTA_MSAC 1068 PSA_20060719.doc</vt:lpstr>
    </vt:vector>
  </TitlesOfParts>
  <Company>Dept Health And Ageing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HTA_MSAC 1068 PSA_20060719.doc</dc:title>
  <dc:creator>sharonk</dc:creator>
  <cp:lastModifiedBy>Jessica Dorman</cp:lastModifiedBy>
  <cp:revision>2</cp:revision>
  <dcterms:created xsi:type="dcterms:W3CDTF">2013-09-10T14:40:00Z</dcterms:created>
  <dcterms:modified xsi:type="dcterms:W3CDTF">2013-09-10T04:56:00Z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2006-07-19T00:00:00Z</vt:filetime>
  </property>
  <property fmtid="{D5CDD505-2E9C-101B-9397-08002B2CF9AE}" pid="3" name="LastSaved">
    <vt:filetime>2013-09-10T00:00:00Z</vt:filetime>
  </property>
</Properties>
</file>