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73B" w:rsidRDefault="00B10437">
      <w:pPr>
        <w:tabs>
          <w:tab w:val="left" w:pos="1540"/>
        </w:tabs>
        <w:spacing w:before="66" w:after="0" w:line="240" w:lineRule="auto"/>
        <w:ind w:left="1542" w:right="104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Real-ti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measure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of cardiac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utput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z w:val="24"/>
          <w:szCs w:val="24"/>
        </w:rPr>
        <w:t>her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rdiac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low para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eters (without concurrent cardiac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aging) using continuous wave Doppler techniques</w:t>
      </w:r>
    </w:p>
    <w:p w:rsidR="00D7673B" w:rsidRDefault="00B10437">
      <w:pPr>
        <w:tabs>
          <w:tab w:val="left" w:pos="1540"/>
        </w:tabs>
        <w:spacing w:after="0" w:line="240" w:lineRule="auto"/>
        <w:ind w:left="1542" w:right="2417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Agency: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Medical Services Advi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ory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ittee (MSAC) MDP 106</w:t>
      </w:r>
    </w:p>
    <w:p w:rsidR="00D7673B" w:rsidRDefault="00B10437">
      <w:pPr>
        <w:spacing w:after="0" w:line="240" w:lineRule="auto"/>
        <w:ind w:left="1542" w:right="21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Commonw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alth 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Health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Ageing GPO Box 9849 Canberra ACT 2601 </w:t>
      </w:r>
      <w:hyperlink r:id="rId5" w:tooltip=" This link goes to the Medical Services Advisory Committee website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http://www.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sac.gov.au</w:t>
        </w:r>
      </w:hyperlink>
    </w:p>
    <w:p w:rsidR="00D7673B" w:rsidRDefault="00D7673B">
      <w:pPr>
        <w:spacing w:before="7" w:after="0" w:line="240" w:lineRule="exact"/>
        <w:rPr>
          <w:sz w:val="24"/>
          <w:szCs w:val="24"/>
        </w:rPr>
      </w:pPr>
    </w:p>
    <w:p w:rsidR="00D7673B" w:rsidRDefault="00B10437">
      <w:pPr>
        <w:tabs>
          <w:tab w:val="left" w:pos="1540"/>
        </w:tabs>
        <w:spacing w:before="29"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Reference: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MSAC 1117 Assess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report</w:t>
      </w:r>
    </w:p>
    <w:p w:rsidR="00D7673B" w:rsidRDefault="00B10437">
      <w:pPr>
        <w:spacing w:after="0" w:line="240" w:lineRule="auto"/>
        <w:ind w:left="15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First printed August 2009</w:t>
      </w:r>
    </w:p>
    <w:p w:rsidR="00D7673B" w:rsidRDefault="00B10437">
      <w:pPr>
        <w:spacing w:after="0" w:line="240" w:lineRule="auto"/>
        <w:ind w:left="15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ISBN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1-74186-857-2</w:t>
      </w:r>
    </w:p>
    <w:p w:rsidR="00D7673B" w:rsidRDefault="00B10437">
      <w:pPr>
        <w:spacing w:before="1" w:after="0" w:line="271" w:lineRule="exact"/>
        <w:ind w:left="15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Online ISBN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1-74186-858-0</w:t>
      </w:r>
    </w:p>
    <w:p w:rsidR="00D7673B" w:rsidRDefault="00D7673B">
      <w:pPr>
        <w:spacing w:before="7" w:after="0" w:line="240" w:lineRule="exact"/>
        <w:rPr>
          <w:sz w:val="24"/>
          <w:szCs w:val="24"/>
        </w:rPr>
      </w:pPr>
    </w:p>
    <w:p w:rsidR="00D7673B" w:rsidRPr="00B10437" w:rsidRDefault="00B10437" w:rsidP="00B10437">
      <w:pPr>
        <w:pStyle w:val="Heading1"/>
      </w:pPr>
      <w:r w:rsidRPr="00B10437">
        <w:t>Aim</w:t>
      </w:r>
    </w:p>
    <w:p w:rsidR="00D7673B" w:rsidRDefault="00B10437">
      <w:pPr>
        <w:spacing w:before="1" w:after="0" w:line="276" w:lineRule="exact"/>
        <w:ind w:left="102" w:right="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To evaluate the safety, </w:t>
      </w:r>
      <w:r>
        <w:rPr>
          <w:rFonts w:ascii="Times New Roman" w:eastAsia="Times New Roman" w:hAnsi="Times New Roman" w:cs="Times New Roman"/>
          <w:sz w:val="24"/>
          <w:szCs w:val="24"/>
        </w:rPr>
        <w:t>effectiveness and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st-effecti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eness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real-ti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easure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cardiac output and other cardiac flow para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 (without concurrent cardiac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aging) using continuous wave Doppler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techniques.</w:t>
      </w:r>
      <w:proofErr w:type="gramEnd"/>
    </w:p>
    <w:p w:rsidR="00D7673B" w:rsidRDefault="00D7673B">
      <w:pPr>
        <w:spacing w:before="19" w:after="0" w:line="220" w:lineRule="exact"/>
      </w:pPr>
    </w:p>
    <w:p w:rsidR="00D7673B" w:rsidRPr="00B10437" w:rsidRDefault="00B10437" w:rsidP="00B10437">
      <w:pPr>
        <w:pStyle w:val="Heading1"/>
      </w:pPr>
      <w:r w:rsidRPr="00B10437">
        <w:t>Results and conclusio</w:t>
      </w:r>
      <w:r w:rsidRPr="00B10437">
        <w:t>n</w:t>
      </w:r>
      <w:r w:rsidRPr="00B10437">
        <w:t>s</w:t>
      </w:r>
    </w:p>
    <w:p w:rsidR="00D7673B" w:rsidRDefault="00B10437">
      <w:pPr>
        <w:spacing w:after="0" w:line="275" w:lineRule="exact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Safety</w:t>
      </w:r>
    </w:p>
    <w:p w:rsidR="00D7673B" w:rsidRDefault="00B10437">
      <w:pPr>
        <w:spacing w:before="2" w:after="0" w:line="276" w:lineRule="exact"/>
        <w:ind w:left="102" w:right="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Continuous wave Doppler </w:t>
      </w:r>
      <w:r>
        <w:rPr>
          <w:rFonts w:ascii="Times New Roman" w:eastAsia="Times New Roman" w:hAnsi="Times New Roman" w:cs="Times New Roman"/>
          <w:sz w:val="24"/>
          <w:szCs w:val="24"/>
        </w:rPr>
        <w:t>ultrasound is a non-invasive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procedure is not considered to present safety issues for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tients.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non-invasive nature of continuous wave Doppler ultrasound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eans that it is considered to be safer than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odilution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technique via pul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artery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catheterisation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AC),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is known to be associated with seve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al 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ety issu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673B" w:rsidRDefault="00D7673B">
      <w:pPr>
        <w:spacing w:before="14" w:after="0" w:line="260" w:lineRule="exact"/>
        <w:rPr>
          <w:sz w:val="26"/>
          <w:szCs w:val="26"/>
        </w:rPr>
      </w:pPr>
    </w:p>
    <w:p w:rsidR="00D7673B" w:rsidRDefault="00B10437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Effe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ene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</w:p>
    <w:p w:rsidR="00D7673B" w:rsidRDefault="00B10437">
      <w:pPr>
        <w:spacing w:before="1" w:after="0" w:line="276" w:lineRule="exact"/>
        <w:ind w:left="102" w:right="2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Evidence comparing continuous wave Doppler ultrasound without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aging with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odilution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techniq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in the adult intensive care setting is </w:t>
      </w:r>
      <w:r>
        <w:rPr>
          <w:rFonts w:ascii="Times New Roman" w:eastAsia="Times New Roman" w:hAnsi="Times New Roman" w:cs="Times New Roman"/>
          <w:sz w:val="24"/>
          <w:szCs w:val="24"/>
        </w:rPr>
        <w:t>contradictory. No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parative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evidence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as 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the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ectiv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ness of continuous wave Doppler ultrasound techno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ogy in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easuring cardiac output as 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ponent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odyna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onitoring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tients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paediatric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intensive </w:t>
      </w:r>
      <w:r>
        <w:rPr>
          <w:rFonts w:ascii="Times New Roman" w:eastAsia="Times New Roman" w:hAnsi="Times New Roman" w:cs="Times New Roman"/>
          <w:sz w:val="24"/>
          <w:szCs w:val="24"/>
        </w:rPr>
        <w:t>care, coronary care,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ergency settings, or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tients with biventricular pace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akers who require device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ination 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equivalence between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tests cannot be concluded.</w:t>
      </w:r>
    </w:p>
    <w:p w:rsidR="00D7673B" w:rsidRDefault="00D7673B">
      <w:pPr>
        <w:spacing w:before="14" w:after="0" w:line="260" w:lineRule="exact"/>
        <w:rPr>
          <w:sz w:val="26"/>
          <w:szCs w:val="26"/>
        </w:rPr>
      </w:pPr>
    </w:p>
    <w:p w:rsidR="00D7673B" w:rsidRDefault="00B10437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Cost-effectiveness</w:t>
      </w:r>
    </w:p>
    <w:p w:rsidR="00D7673B" w:rsidRDefault="00B10437">
      <w:pPr>
        <w:spacing w:before="2" w:after="0" w:line="276" w:lineRule="exact"/>
        <w:ind w:left="102" w:right="3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paucity of available cli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ical evidence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eant </w:t>
      </w:r>
      <w:r>
        <w:rPr>
          <w:rFonts w:ascii="Times New Roman" w:eastAsia="Times New Roman" w:hAnsi="Times New Roman" w:cs="Times New Roman"/>
          <w:sz w:val="24"/>
          <w:szCs w:val="24"/>
        </w:rPr>
        <w:t>that it was not possible to conduct a full 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 evaluation in the assess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con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inuous wave Doppler ultrasound. Cost-effectiveness cannot be properly det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ined without establishing clinical effectivene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 and there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ore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ains specul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tive.</w:t>
      </w:r>
    </w:p>
    <w:p w:rsidR="00D7673B" w:rsidRDefault="00D7673B">
      <w:pPr>
        <w:spacing w:before="15" w:after="0" w:line="260" w:lineRule="exact"/>
        <w:rPr>
          <w:sz w:val="26"/>
          <w:szCs w:val="26"/>
        </w:rPr>
      </w:pPr>
    </w:p>
    <w:p w:rsidR="00D7673B" w:rsidRPr="00B10437" w:rsidRDefault="00B10437" w:rsidP="00B10437">
      <w:pPr>
        <w:pStyle w:val="Heading1"/>
      </w:pPr>
      <w:r w:rsidRPr="00B10437">
        <w:t>Methods</w:t>
      </w:r>
    </w:p>
    <w:p w:rsidR="00D7673B" w:rsidRDefault="00B10437">
      <w:pPr>
        <w:spacing w:before="1" w:after="0" w:line="276" w:lineRule="exact"/>
        <w:ind w:left="102" w:right="3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syste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atic literature review, pertaining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real-ti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easure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cardiac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tput and other cardiac flow para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eters (wi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hout concurrent cardiac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aging) using continuous wave Doppler techniques, was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onducted.  Data bases searched included EMBASE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Cochrane Library, Pre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Medline as well as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ebsites.</w:t>
      </w:r>
    </w:p>
    <w:sectPr w:rsidR="00D7673B">
      <w:type w:val="continuous"/>
      <w:pgSz w:w="11900" w:h="16840"/>
      <w:pgMar w:top="1400" w:right="16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7673B"/>
    <w:rsid w:val="00B10437"/>
    <w:rsid w:val="00D7673B"/>
    <w:rsid w:val="00F6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B10437"/>
    <w:pPr>
      <w:spacing w:after="0" w:line="240" w:lineRule="auto"/>
      <w:ind w:left="102" w:right="-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43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ac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2044</Characters>
  <Application>Microsoft Office Word</Application>
  <DocSecurity>0</DocSecurity>
  <Lines>17</Lines>
  <Paragraphs>4</Paragraphs>
  <ScaleCrop>false</ScaleCrop>
  <Company>Dept Health And Ageing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</dc:title>
  <dc:creator>JGillespie</dc:creator>
  <cp:lastModifiedBy>Jessica Dorman</cp:lastModifiedBy>
  <cp:revision>3</cp:revision>
  <dcterms:created xsi:type="dcterms:W3CDTF">2013-10-11T09:26:00Z</dcterms:created>
  <dcterms:modified xsi:type="dcterms:W3CDTF">2013-10-13T22:30:00Z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2009-09-01T00:00:00Z</vt:filetime>
  </property>
  <property fmtid="{D5CDD505-2E9C-101B-9397-08002B2CF9AE}" pid="3" name="LastSaved">
    <vt:filetime>2013-10-10T00:00:00Z</vt:filetime>
  </property>
</Properties>
</file>