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78E54" w14:textId="77777777" w:rsidR="00E44B80" w:rsidRPr="00F637B3" w:rsidRDefault="00E44B80" w:rsidP="00E44B80">
      <w:pPr>
        <w:jc w:val="center"/>
        <w:rPr>
          <w:b/>
          <w:szCs w:val="20"/>
        </w:rPr>
      </w:pPr>
      <w:r w:rsidRPr="00F637B3">
        <w:rPr>
          <w:b/>
          <w:noProof/>
          <w:szCs w:val="20"/>
          <w:lang w:val="en-AU" w:eastAsia="en-AU"/>
        </w:rPr>
        <w:drawing>
          <wp:inline distT="0" distB="0" distL="0" distR="0" wp14:anchorId="1D663AB9" wp14:editId="75E79276">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697C29DE" w14:textId="2043B7BC" w:rsidR="008B2610" w:rsidRPr="006F20CF" w:rsidRDefault="00C656A1" w:rsidP="00B2002E">
      <w:pPr>
        <w:pStyle w:val="Title"/>
        <w:spacing w:before="2400"/>
      </w:pPr>
      <w:r>
        <w:t xml:space="preserve">MSAC </w:t>
      </w:r>
      <w:r w:rsidR="008B2610" w:rsidRPr="001906CD">
        <w:t>Application</w:t>
      </w:r>
      <w:r>
        <w:t xml:space="preserve"> 1546.1</w:t>
      </w:r>
      <w:r w:rsidR="008B2610" w:rsidRPr="001906CD">
        <w:t xml:space="preserve"> </w:t>
      </w:r>
    </w:p>
    <w:p w14:paraId="55245D61" w14:textId="06CDFFFF" w:rsidR="003013A9" w:rsidRPr="00D73646" w:rsidRDefault="00CF4AB5" w:rsidP="00C656A1">
      <w:pPr>
        <w:pStyle w:val="Title"/>
        <w:spacing w:before="240"/>
        <w:rPr>
          <w:sz w:val="28"/>
          <w:szCs w:val="28"/>
        </w:rPr>
      </w:pPr>
      <w:proofErr w:type="spellStart"/>
      <w:r w:rsidRPr="002168D1">
        <w:rPr>
          <w:color w:val="548DD4"/>
          <w:sz w:val="48"/>
          <w:szCs w:val="48"/>
        </w:rPr>
        <w:t>Abdominoplasty</w:t>
      </w:r>
      <w:proofErr w:type="spellEnd"/>
      <w:r w:rsidRPr="002168D1">
        <w:rPr>
          <w:color w:val="548DD4"/>
          <w:sz w:val="48"/>
          <w:szCs w:val="48"/>
        </w:rPr>
        <w:t xml:space="preserve"> with repair of rectus diastasis (also known</w:t>
      </w:r>
      <w:r>
        <w:rPr>
          <w:color w:val="548DD4"/>
          <w:sz w:val="48"/>
          <w:szCs w:val="48"/>
        </w:rPr>
        <w:t xml:space="preserve"> </w:t>
      </w:r>
      <w:r w:rsidRPr="002168D1">
        <w:rPr>
          <w:color w:val="548DD4"/>
          <w:sz w:val="48"/>
          <w:szCs w:val="48"/>
        </w:rPr>
        <w:t>as rectus divarication</w:t>
      </w:r>
      <w:r w:rsidR="009B4375">
        <w:rPr>
          <w:color w:val="548DD4"/>
          <w:sz w:val="48"/>
          <w:szCs w:val="48"/>
        </w:rPr>
        <w:t>)</w:t>
      </w:r>
      <w:r w:rsidR="002259C4">
        <w:rPr>
          <w:color w:val="548DD4"/>
          <w:sz w:val="48"/>
          <w:szCs w:val="48"/>
        </w:rPr>
        <w:t xml:space="preserve"> following pregnancy</w:t>
      </w:r>
      <w:bookmarkStart w:id="0" w:name="_GoBack"/>
      <w:bookmarkEnd w:id="0"/>
    </w:p>
    <w:p w14:paraId="6F1F312B" w14:textId="77777777" w:rsidR="00E44B80" w:rsidRPr="00C656A1" w:rsidRDefault="00300EEB" w:rsidP="003F7CB9">
      <w:pPr>
        <w:rPr>
          <w:rFonts w:asciiTheme="minorHAnsi" w:hAnsiTheme="minorHAnsi" w:cstheme="minorHAnsi"/>
          <w:sz w:val="20"/>
          <w:szCs w:val="20"/>
        </w:rPr>
      </w:pPr>
      <w:r w:rsidRPr="00C656A1">
        <w:rPr>
          <w:rFonts w:asciiTheme="minorHAnsi" w:hAnsiTheme="minorHAnsi" w:cstheme="minorHAnsi"/>
          <w:sz w:val="20"/>
          <w:szCs w:val="20"/>
        </w:rPr>
        <w:t>T</w:t>
      </w:r>
      <w:r w:rsidR="008B2610" w:rsidRPr="00C656A1">
        <w:rPr>
          <w:rFonts w:asciiTheme="minorHAnsi" w:hAnsiTheme="minorHAnsi" w:cstheme="minorHAnsi"/>
          <w:sz w:val="20"/>
          <w:szCs w:val="20"/>
        </w:rPr>
        <w:t xml:space="preserve">his application form is to be completed for new and amended </w:t>
      </w:r>
      <w:r w:rsidR="003433D1" w:rsidRPr="00C656A1">
        <w:rPr>
          <w:rFonts w:asciiTheme="minorHAnsi" w:hAnsiTheme="minorHAnsi" w:cstheme="minorHAnsi"/>
          <w:sz w:val="20"/>
          <w:szCs w:val="20"/>
        </w:rPr>
        <w:t xml:space="preserve">requests for public funding (including but not limited to the </w:t>
      </w:r>
      <w:r w:rsidR="008B2610" w:rsidRPr="00C656A1">
        <w:rPr>
          <w:rFonts w:asciiTheme="minorHAnsi" w:hAnsiTheme="minorHAnsi" w:cstheme="minorHAnsi"/>
          <w:sz w:val="20"/>
          <w:szCs w:val="20"/>
        </w:rPr>
        <w:t>Medicare Benefits Schedule (MBS)</w:t>
      </w:r>
      <w:r w:rsidR="003433D1" w:rsidRPr="00C656A1">
        <w:rPr>
          <w:rFonts w:asciiTheme="minorHAnsi" w:hAnsiTheme="minorHAnsi" w:cstheme="minorHAnsi"/>
          <w:sz w:val="20"/>
          <w:szCs w:val="20"/>
        </w:rPr>
        <w:t>)</w:t>
      </w:r>
      <w:r w:rsidR="008B2610" w:rsidRPr="00C656A1">
        <w:rPr>
          <w:rFonts w:asciiTheme="minorHAnsi" w:hAnsiTheme="minorHAnsi" w:cstheme="minorHAnsi"/>
          <w:sz w:val="20"/>
          <w:szCs w:val="20"/>
        </w:rPr>
        <w:t>.  It describes the detailed information that the</w:t>
      </w:r>
      <w:r w:rsidR="009F5758" w:rsidRPr="00C656A1">
        <w:rPr>
          <w:rFonts w:asciiTheme="minorHAnsi" w:hAnsiTheme="minorHAnsi" w:cstheme="minorHAnsi"/>
          <w:sz w:val="20"/>
          <w:szCs w:val="20"/>
        </w:rPr>
        <w:t xml:space="preserve"> Australian Government</w:t>
      </w:r>
      <w:r w:rsidR="008B2610" w:rsidRPr="00C656A1">
        <w:rPr>
          <w:rFonts w:asciiTheme="minorHAnsi" w:hAnsiTheme="minorHAnsi" w:cstheme="minorHAnsi"/>
          <w:sz w:val="20"/>
          <w:szCs w:val="20"/>
        </w:rPr>
        <w:t xml:space="preserve"> Department of Health requires in order to determine whether </w:t>
      </w:r>
      <w:r w:rsidR="003433D1" w:rsidRPr="00C656A1">
        <w:rPr>
          <w:rFonts w:asciiTheme="minorHAnsi" w:hAnsiTheme="minorHAnsi" w:cstheme="minorHAnsi"/>
          <w:sz w:val="20"/>
          <w:szCs w:val="20"/>
        </w:rPr>
        <w:t>a</w:t>
      </w:r>
      <w:r w:rsidR="008B2610" w:rsidRPr="00C656A1">
        <w:rPr>
          <w:rFonts w:asciiTheme="minorHAnsi" w:hAnsiTheme="minorHAnsi" w:cstheme="minorHAnsi"/>
          <w:sz w:val="20"/>
          <w:szCs w:val="20"/>
        </w:rPr>
        <w:t xml:space="preserve"> proposed </w:t>
      </w:r>
      <w:r w:rsidR="003433D1" w:rsidRPr="00C656A1">
        <w:rPr>
          <w:rFonts w:asciiTheme="minorHAnsi" w:hAnsiTheme="minorHAnsi" w:cstheme="minorHAnsi"/>
          <w:sz w:val="20"/>
          <w:szCs w:val="20"/>
        </w:rPr>
        <w:t xml:space="preserve">medical </w:t>
      </w:r>
      <w:r w:rsidR="008B2610" w:rsidRPr="00C656A1">
        <w:rPr>
          <w:rFonts w:asciiTheme="minorHAnsi" w:hAnsiTheme="minorHAnsi" w:cstheme="minorHAnsi"/>
          <w:sz w:val="20"/>
          <w:szCs w:val="20"/>
        </w:rPr>
        <w:t>service is suitable.</w:t>
      </w:r>
    </w:p>
    <w:p w14:paraId="09EABE4F" w14:textId="77777777" w:rsidR="00C656A1" w:rsidRDefault="00C656A1" w:rsidP="003F7CB9">
      <w:pPr>
        <w:rPr>
          <w:rFonts w:asciiTheme="minorHAnsi" w:hAnsiTheme="minorHAnsi" w:cstheme="minorHAnsi"/>
          <w:sz w:val="20"/>
          <w:szCs w:val="20"/>
        </w:rPr>
      </w:pPr>
    </w:p>
    <w:p w14:paraId="1AAE4425" w14:textId="07029A6B" w:rsidR="008B2610" w:rsidRPr="00C656A1" w:rsidRDefault="008B2610" w:rsidP="003F7CB9">
      <w:pPr>
        <w:rPr>
          <w:rFonts w:asciiTheme="minorHAnsi" w:hAnsiTheme="minorHAnsi" w:cstheme="minorHAnsi"/>
          <w:sz w:val="20"/>
          <w:szCs w:val="20"/>
        </w:rPr>
      </w:pPr>
      <w:r w:rsidRPr="00C656A1">
        <w:rPr>
          <w:rFonts w:asciiTheme="minorHAnsi" w:hAnsiTheme="minorHAnsi" w:cstheme="minorHAnsi"/>
          <w:sz w:val="20"/>
          <w:szCs w:val="20"/>
        </w:rPr>
        <w:t>Please use this template, along with the associated Application Form Guidelines to prepare your application.  Please complete all questions that are applicable to the proposed service, providing relevant information only.</w:t>
      </w:r>
      <w:r w:rsidR="009F5758" w:rsidRPr="00C656A1">
        <w:rPr>
          <w:rFonts w:asciiTheme="minorHAnsi" w:hAnsiTheme="minorHAnsi" w:cstheme="minorHAnsi"/>
          <w:sz w:val="20"/>
          <w:szCs w:val="20"/>
        </w:rPr>
        <w:t xml:space="preserve">  Applications not completed in full will not be accepted.</w:t>
      </w:r>
    </w:p>
    <w:p w14:paraId="2A790D4B" w14:textId="77777777" w:rsidR="008B2610" w:rsidRPr="00C656A1" w:rsidRDefault="009F5758" w:rsidP="003F7CB9">
      <w:pPr>
        <w:rPr>
          <w:rFonts w:asciiTheme="minorHAnsi" w:hAnsiTheme="minorHAnsi" w:cstheme="minorHAnsi"/>
          <w:sz w:val="20"/>
          <w:szCs w:val="20"/>
        </w:rPr>
      </w:pPr>
      <w:r w:rsidRPr="00C656A1">
        <w:rPr>
          <w:rFonts w:asciiTheme="minorHAnsi" w:hAnsiTheme="minorHAnsi" w:cstheme="minorHAnsi"/>
          <w:sz w:val="20"/>
          <w:szCs w:val="20"/>
        </w:rPr>
        <w:t>Should you require any further assistance, d</w:t>
      </w:r>
      <w:r w:rsidR="008B2610" w:rsidRPr="00C656A1">
        <w:rPr>
          <w:rFonts w:asciiTheme="minorHAnsi" w:hAnsiTheme="minorHAnsi" w:cstheme="minorHAnsi"/>
          <w:sz w:val="20"/>
          <w:szCs w:val="20"/>
        </w:rPr>
        <w:t xml:space="preserve">epartmental staff are available through the Health Technology Assessment </w:t>
      </w:r>
      <w:r w:rsidR="00A93F58" w:rsidRPr="00C656A1">
        <w:rPr>
          <w:rFonts w:asciiTheme="minorHAnsi" w:hAnsiTheme="minorHAnsi" w:cstheme="minorHAnsi"/>
          <w:sz w:val="20"/>
          <w:szCs w:val="20"/>
        </w:rPr>
        <w:t xml:space="preserve">Team </w:t>
      </w:r>
      <w:r w:rsidR="008B2610" w:rsidRPr="00C656A1">
        <w:rPr>
          <w:rFonts w:asciiTheme="minorHAnsi" w:hAnsiTheme="minorHAnsi" w:cstheme="minorHAnsi"/>
          <w:sz w:val="20"/>
          <w:szCs w:val="20"/>
        </w:rPr>
        <w:t>(HTA Team) on the contact numbers and email below to discuss</w:t>
      </w:r>
      <w:r w:rsidRPr="00C656A1">
        <w:rPr>
          <w:rFonts w:asciiTheme="minorHAnsi" w:hAnsiTheme="minorHAnsi" w:cstheme="minorHAnsi"/>
          <w:sz w:val="20"/>
          <w:szCs w:val="20"/>
        </w:rPr>
        <w:t xml:space="preserve"> the application form, or any other component of the Medical Services Advisory Committee process.</w:t>
      </w:r>
    </w:p>
    <w:p w14:paraId="4D0E77BB" w14:textId="77777777" w:rsidR="00C656A1" w:rsidRDefault="00C656A1" w:rsidP="003F7CB9">
      <w:pPr>
        <w:rPr>
          <w:rFonts w:asciiTheme="minorHAnsi" w:hAnsiTheme="minorHAnsi" w:cstheme="minorHAnsi"/>
          <w:sz w:val="20"/>
          <w:szCs w:val="20"/>
        </w:rPr>
      </w:pPr>
    </w:p>
    <w:p w14:paraId="6CF0D990" w14:textId="0874C879" w:rsidR="009F5758" w:rsidRPr="00C656A1" w:rsidRDefault="009F5758" w:rsidP="003F7CB9">
      <w:pPr>
        <w:rPr>
          <w:rFonts w:asciiTheme="minorHAnsi" w:hAnsiTheme="minorHAnsi" w:cstheme="minorHAnsi"/>
          <w:sz w:val="20"/>
          <w:szCs w:val="20"/>
        </w:rPr>
      </w:pPr>
      <w:r w:rsidRPr="00C656A1">
        <w:rPr>
          <w:rFonts w:asciiTheme="minorHAnsi" w:hAnsiTheme="minorHAnsi" w:cstheme="minorHAnsi"/>
          <w:sz w:val="20"/>
          <w:szCs w:val="20"/>
        </w:rPr>
        <w:t xml:space="preserve">Email:  </w:t>
      </w:r>
      <w:hyperlink r:id="rId9" w:tooltip="click here to email the Department of Health HTA Team" w:history="1">
        <w:r w:rsidRPr="00C656A1">
          <w:rPr>
            <w:rStyle w:val="Hyperlink"/>
            <w:rFonts w:asciiTheme="minorHAnsi" w:hAnsiTheme="minorHAnsi" w:cstheme="minorHAnsi"/>
            <w:sz w:val="20"/>
            <w:szCs w:val="20"/>
          </w:rPr>
          <w:t>hta@health.gov.au</w:t>
        </w:r>
      </w:hyperlink>
    </w:p>
    <w:p w14:paraId="6ED75AFA" w14:textId="77777777" w:rsidR="009F5758" w:rsidRPr="00C656A1" w:rsidRDefault="009F5758" w:rsidP="003F7CB9">
      <w:pPr>
        <w:rPr>
          <w:rFonts w:asciiTheme="minorHAnsi" w:hAnsiTheme="minorHAnsi" w:cstheme="minorHAnsi"/>
          <w:sz w:val="20"/>
          <w:szCs w:val="20"/>
        </w:rPr>
      </w:pPr>
      <w:r w:rsidRPr="00C656A1">
        <w:rPr>
          <w:rFonts w:asciiTheme="minorHAnsi" w:hAnsiTheme="minorHAnsi" w:cstheme="minorHAnsi"/>
          <w:sz w:val="20"/>
          <w:szCs w:val="20"/>
        </w:rPr>
        <w:t xml:space="preserve">Website:  </w:t>
      </w:r>
      <w:hyperlink r:id="rId10" w:tooltip="click here to visit the Medical Services Advisory Committee website" w:history="1">
        <w:r w:rsidR="008E6227" w:rsidRPr="00C656A1">
          <w:rPr>
            <w:rStyle w:val="Hyperlink"/>
            <w:rFonts w:asciiTheme="minorHAnsi" w:hAnsiTheme="minorHAnsi" w:cstheme="minorHAnsi"/>
            <w:sz w:val="20"/>
            <w:szCs w:val="20"/>
          </w:rPr>
          <w:t>www.msac.gov.au</w:t>
        </w:r>
      </w:hyperlink>
      <w:r w:rsidR="008E6227" w:rsidRPr="00C656A1">
        <w:rPr>
          <w:rFonts w:asciiTheme="minorHAnsi" w:hAnsiTheme="minorHAnsi" w:cstheme="minorHAnsi"/>
          <w:sz w:val="20"/>
          <w:szCs w:val="20"/>
        </w:rPr>
        <w:t xml:space="preserve"> </w:t>
      </w:r>
      <w:r w:rsidR="001A02E3" w:rsidRPr="00C656A1">
        <w:rPr>
          <w:rFonts w:asciiTheme="minorHAnsi" w:hAnsiTheme="minorHAnsi" w:cstheme="minorHAnsi"/>
          <w:sz w:val="20"/>
          <w:szCs w:val="20"/>
        </w:rPr>
        <w:t xml:space="preserve"> </w:t>
      </w:r>
    </w:p>
    <w:p w14:paraId="56CA17CA" w14:textId="77777777" w:rsidR="00E04FB3" w:rsidRPr="00C776B1" w:rsidRDefault="00D73646" w:rsidP="00415C74">
      <w:pPr>
        <w:pStyle w:val="Heading1"/>
      </w:pPr>
      <w:bookmarkStart w:id="1" w:name="_Toc443555803"/>
      <w:r w:rsidRPr="00C656A1">
        <w:rPr>
          <w:rStyle w:val="IntenseReference"/>
          <w:rFonts w:cstheme="minorHAnsi"/>
          <w:sz w:val="20"/>
          <w:szCs w:val="20"/>
        </w:rPr>
        <w:br w:type="page"/>
      </w:r>
      <w:bookmarkEnd w:id="1"/>
      <w:r w:rsidR="00494011">
        <w:lastRenderedPageBreak/>
        <w:t>PART 1</w:t>
      </w:r>
      <w:r w:rsidR="00F93784">
        <w:t xml:space="preserve"> – </w:t>
      </w:r>
      <w:r w:rsidR="00E04FB3" w:rsidRPr="00C776B1">
        <w:t>APPLICANT DETAILS</w:t>
      </w:r>
    </w:p>
    <w:p w14:paraId="21FF7AAC"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6111ED9A" w14:textId="77777777" w:rsidR="00C171FB" w:rsidRPr="00C656A1" w:rsidRDefault="00C171FB" w:rsidP="007A7D7C">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 xml:space="preserve">Corporation / partnership details (where relevant): </w:t>
      </w:r>
    </w:p>
    <w:p w14:paraId="07D513FA" w14:textId="77777777" w:rsidR="00C171FB" w:rsidRPr="00C656A1" w:rsidRDefault="00C171FB" w:rsidP="007A7D7C">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 xml:space="preserve">Corporation name: </w:t>
      </w:r>
      <w:r w:rsidR="006678A5" w:rsidRPr="00C656A1">
        <w:rPr>
          <w:rFonts w:asciiTheme="minorHAnsi" w:hAnsiTheme="minorHAnsi" w:cstheme="minorHAnsi"/>
          <w:sz w:val="20"/>
          <w:szCs w:val="20"/>
        </w:rPr>
        <w:t>AUSTRALIAN SOCIETY OF PLASTIC SURGEONS INC.</w:t>
      </w:r>
    </w:p>
    <w:p w14:paraId="146C07EF" w14:textId="51ABDAAA" w:rsidR="00C171FB" w:rsidRPr="00C656A1" w:rsidRDefault="00C171FB" w:rsidP="007A7D7C">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 xml:space="preserve">ABN: </w:t>
      </w:r>
      <w:r w:rsidR="00B2002E" w:rsidRPr="00C656A1">
        <w:rPr>
          <w:rFonts w:asciiTheme="minorHAnsi" w:hAnsiTheme="minorHAnsi" w:cstheme="minorHAnsi"/>
          <w:sz w:val="20"/>
          <w:szCs w:val="20"/>
        </w:rPr>
        <w:t>REDACTED</w:t>
      </w:r>
    </w:p>
    <w:p w14:paraId="0F791273" w14:textId="77777777" w:rsidR="00C171FB" w:rsidRPr="00C656A1" w:rsidRDefault="00C171FB" w:rsidP="007A7D7C">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 xml:space="preserve">Business trading name: </w:t>
      </w:r>
      <w:r w:rsidR="006678A5" w:rsidRPr="00C656A1">
        <w:rPr>
          <w:rFonts w:asciiTheme="minorHAnsi" w:hAnsiTheme="minorHAnsi" w:cstheme="minorHAnsi"/>
          <w:sz w:val="20"/>
          <w:szCs w:val="20"/>
        </w:rPr>
        <w:t>AUSTRALIAN SOCIETY OF PLASTIC SURGEONS</w:t>
      </w:r>
    </w:p>
    <w:p w14:paraId="32C58937" w14:textId="77777777" w:rsidR="00C171FB" w:rsidRPr="00C656A1" w:rsidRDefault="00C171FB" w:rsidP="00C171FB">
      <w:pPr>
        <w:rPr>
          <w:rFonts w:asciiTheme="minorHAnsi" w:hAnsiTheme="minorHAnsi" w:cstheme="minorHAnsi"/>
          <w:sz w:val="20"/>
          <w:szCs w:val="20"/>
        </w:rPr>
      </w:pPr>
    </w:p>
    <w:p w14:paraId="5F2DC8BD" w14:textId="263689E9" w:rsidR="00C171FB" w:rsidRPr="00C656A1" w:rsidRDefault="00C171FB" w:rsidP="00C171FB">
      <w:pPr>
        <w:rPr>
          <w:rFonts w:asciiTheme="minorHAnsi" w:hAnsiTheme="minorHAnsi" w:cstheme="minorHAnsi"/>
          <w:b/>
          <w:sz w:val="20"/>
          <w:szCs w:val="20"/>
        </w:rPr>
      </w:pPr>
      <w:r w:rsidRPr="00C656A1">
        <w:rPr>
          <w:rFonts w:asciiTheme="minorHAnsi" w:hAnsiTheme="minorHAnsi" w:cstheme="minorHAnsi"/>
          <w:b/>
          <w:sz w:val="20"/>
          <w:szCs w:val="20"/>
        </w:rPr>
        <w:t xml:space="preserve">Primary contact name: </w:t>
      </w:r>
      <w:r w:rsidR="00B2002E" w:rsidRPr="00C656A1">
        <w:rPr>
          <w:rFonts w:asciiTheme="minorHAnsi" w:hAnsiTheme="minorHAnsi" w:cstheme="minorHAnsi"/>
          <w:b/>
          <w:sz w:val="20"/>
          <w:szCs w:val="20"/>
        </w:rPr>
        <w:t>REDACTED</w:t>
      </w:r>
    </w:p>
    <w:p w14:paraId="7A7AD89E" w14:textId="77777777" w:rsidR="00C171FB" w:rsidRPr="00C656A1" w:rsidRDefault="00C171FB" w:rsidP="007A7D7C">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Primary contact numbers</w:t>
      </w:r>
    </w:p>
    <w:p w14:paraId="55D51D0F" w14:textId="01209CB8" w:rsidR="00C171FB" w:rsidRPr="00C656A1" w:rsidRDefault="00C171FB" w:rsidP="007A7D7C">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 xml:space="preserve">Business: </w:t>
      </w:r>
      <w:r w:rsidR="00B2002E" w:rsidRPr="00C656A1">
        <w:rPr>
          <w:rFonts w:asciiTheme="minorHAnsi" w:hAnsiTheme="minorHAnsi" w:cstheme="minorHAnsi"/>
          <w:sz w:val="20"/>
          <w:szCs w:val="20"/>
        </w:rPr>
        <w:t>REDACTED</w:t>
      </w:r>
    </w:p>
    <w:p w14:paraId="6BC8A56F" w14:textId="4B021B30" w:rsidR="00C171FB" w:rsidRPr="00C656A1" w:rsidRDefault="00C171FB" w:rsidP="007A7D7C">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Mobile:</w:t>
      </w:r>
      <w:r w:rsidR="005E6441" w:rsidRPr="00C656A1">
        <w:rPr>
          <w:rFonts w:asciiTheme="minorHAnsi" w:hAnsiTheme="minorHAnsi" w:cstheme="minorHAnsi"/>
          <w:sz w:val="20"/>
          <w:szCs w:val="20"/>
        </w:rPr>
        <w:t xml:space="preserve"> </w:t>
      </w:r>
      <w:r w:rsidR="00B2002E" w:rsidRPr="00C656A1">
        <w:rPr>
          <w:rFonts w:asciiTheme="minorHAnsi" w:hAnsiTheme="minorHAnsi" w:cstheme="minorHAnsi"/>
          <w:sz w:val="20"/>
          <w:szCs w:val="20"/>
        </w:rPr>
        <w:t>REDACTED</w:t>
      </w:r>
      <w:r w:rsidRPr="00C656A1">
        <w:rPr>
          <w:rFonts w:asciiTheme="minorHAnsi" w:hAnsiTheme="minorHAnsi" w:cstheme="minorHAnsi"/>
          <w:sz w:val="20"/>
          <w:szCs w:val="20"/>
        </w:rPr>
        <w:tab/>
      </w:r>
    </w:p>
    <w:p w14:paraId="0B7F7D20" w14:textId="0483315B" w:rsidR="00C171FB" w:rsidRPr="00C656A1" w:rsidRDefault="00C171FB" w:rsidP="007A7D7C">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 xml:space="preserve">Email: </w:t>
      </w:r>
      <w:r w:rsidR="00B2002E" w:rsidRPr="00C656A1">
        <w:rPr>
          <w:rFonts w:asciiTheme="minorHAnsi" w:hAnsiTheme="minorHAnsi" w:cstheme="minorHAnsi"/>
          <w:sz w:val="20"/>
          <w:szCs w:val="20"/>
        </w:rPr>
        <w:t>REDACTED</w:t>
      </w:r>
    </w:p>
    <w:p w14:paraId="34EFFA62" w14:textId="77777777" w:rsidR="00C171FB" w:rsidRPr="00C656A1" w:rsidRDefault="00C171FB" w:rsidP="00C171FB">
      <w:pPr>
        <w:rPr>
          <w:rFonts w:asciiTheme="minorHAnsi" w:hAnsiTheme="minorHAnsi" w:cstheme="minorHAnsi"/>
          <w:b/>
          <w:sz w:val="20"/>
          <w:szCs w:val="20"/>
        </w:rPr>
      </w:pPr>
    </w:p>
    <w:p w14:paraId="75655F8F" w14:textId="4F7489A9" w:rsidR="00C171FB" w:rsidRPr="00C656A1" w:rsidRDefault="00C171FB" w:rsidP="00C171FB">
      <w:pPr>
        <w:rPr>
          <w:rFonts w:asciiTheme="minorHAnsi" w:hAnsiTheme="minorHAnsi" w:cstheme="minorHAnsi"/>
          <w:b/>
          <w:sz w:val="20"/>
          <w:szCs w:val="20"/>
        </w:rPr>
      </w:pPr>
      <w:r w:rsidRPr="00C656A1">
        <w:rPr>
          <w:rFonts w:asciiTheme="minorHAnsi" w:hAnsiTheme="minorHAnsi" w:cstheme="minorHAnsi"/>
          <w:b/>
          <w:sz w:val="20"/>
          <w:szCs w:val="20"/>
        </w:rPr>
        <w:t xml:space="preserve">Alternative contact name: </w:t>
      </w:r>
      <w:r w:rsidR="00B2002E" w:rsidRPr="00C656A1">
        <w:rPr>
          <w:rFonts w:asciiTheme="minorHAnsi" w:hAnsiTheme="minorHAnsi" w:cstheme="minorHAnsi"/>
          <w:b/>
          <w:sz w:val="20"/>
          <w:szCs w:val="20"/>
        </w:rPr>
        <w:t>REDACTED</w:t>
      </w:r>
    </w:p>
    <w:p w14:paraId="4D0FE89C" w14:textId="77777777" w:rsidR="00C171FB" w:rsidRPr="00C656A1" w:rsidRDefault="00C171FB" w:rsidP="007A7D7C">
      <w:pPr>
        <w:pBdr>
          <w:top w:val="single" w:sz="4" w:space="1" w:color="auto"/>
          <w:left w:val="single" w:sz="4" w:space="4" w:color="auto"/>
          <w:bottom w:val="single" w:sz="4" w:space="0"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Alternative contact numbers</w:t>
      </w:r>
      <w:r w:rsidRPr="00C656A1">
        <w:rPr>
          <w:rFonts w:asciiTheme="minorHAnsi" w:hAnsiTheme="minorHAnsi" w:cstheme="minorHAnsi"/>
          <w:sz w:val="20"/>
          <w:szCs w:val="20"/>
        </w:rPr>
        <w:tab/>
      </w:r>
    </w:p>
    <w:p w14:paraId="765B85A8" w14:textId="44E7DDBD" w:rsidR="00C171FB" w:rsidRPr="00C656A1" w:rsidRDefault="00C171FB" w:rsidP="007A7D7C">
      <w:pPr>
        <w:pBdr>
          <w:top w:val="single" w:sz="4" w:space="1" w:color="auto"/>
          <w:left w:val="single" w:sz="4" w:space="4" w:color="auto"/>
          <w:bottom w:val="single" w:sz="4" w:space="0"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 xml:space="preserve">Business: </w:t>
      </w:r>
      <w:r w:rsidR="00B2002E" w:rsidRPr="00C656A1">
        <w:rPr>
          <w:rFonts w:asciiTheme="minorHAnsi" w:hAnsiTheme="minorHAnsi" w:cstheme="minorHAnsi"/>
          <w:sz w:val="20"/>
          <w:szCs w:val="20"/>
        </w:rPr>
        <w:t>REDACTED</w:t>
      </w:r>
    </w:p>
    <w:p w14:paraId="302367D5" w14:textId="3E238015" w:rsidR="00C171FB" w:rsidRPr="00C656A1" w:rsidRDefault="00C171FB" w:rsidP="007A7D7C">
      <w:pPr>
        <w:pBdr>
          <w:top w:val="single" w:sz="4" w:space="1" w:color="auto"/>
          <w:left w:val="single" w:sz="4" w:space="4" w:color="auto"/>
          <w:bottom w:val="single" w:sz="4" w:space="0"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 xml:space="preserve">Mobile: </w:t>
      </w:r>
      <w:r w:rsidR="00B2002E" w:rsidRPr="00C656A1">
        <w:rPr>
          <w:rFonts w:asciiTheme="minorHAnsi" w:hAnsiTheme="minorHAnsi" w:cstheme="minorHAnsi"/>
          <w:sz w:val="20"/>
          <w:szCs w:val="20"/>
        </w:rPr>
        <w:t>REDACTED</w:t>
      </w:r>
    </w:p>
    <w:p w14:paraId="59531C23" w14:textId="4D36A6A3" w:rsidR="00C171FB" w:rsidRPr="00C656A1" w:rsidRDefault="00C171FB" w:rsidP="007A7D7C">
      <w:pPr>
        <w:pBdr>
          <w:top w:val="single" w:sz="4" w:space="1" w:color="auto"/>
          <w:left w:val="single" w:sz="4" w:space="4" w:color="auto"/>
          <w:bottom w:val="single" w:sz="4" w:space="0" w:color="auto"/>
          <w:right w:val="single" w:sz="4" w:space="4" w:color="auto"/>
        </w:pBdr>
        <w:spacing w:after="120"/>
        <w:rPr>
          <w:rFonts w:asciiTheme="minorHAnsi" w:hAnsiTheme="minorHAnsi" w:cstheme="minorHAnsi"/>
          <w:sz w:val="20"/>
          <w:szCs w:val="20"/>
        </w:rPr>
      </w:pPr>
      <w:r w:rsidRPr="00C656A1">
        <w:rPr>
          <w:rFonts w:asciiTheme="minorHAnsi" w:hAnsiTheme="minorHAnsi" w:cstheme="minorHAnsi"/>
          <w:sz w:val="20"/>
          <w:szCs w:val="20"/>
        </w:rPr>
        <w:t xml:space="preserve">Email: </w:t>
      </w:r>
      <w:r w:rsidR="00B2002E" w:rsidRPr="00C656A1">
        <w:rPr>
          <w:rFonts w:asciiTheme="minorHAnsi" w:hAnsiTheme="minorHAnsi" w:cstheme="minorHAnsi"/>
          <w:sz w:val="20"/>
          <w:szCs w:val="20"/>
        </w:rPr>
        <w:t>REDACTED</w:t>
      </w:r>
    </w:p>
    <w:p w14:paraId="646B48AC" w14:textId="77777777" w:rsidR="00C171FB" w:rsidRPr="00C171FB" w:rsidRDefault="00C171FB" w:rsidP="00C171FB"/>
    <w:p w14:paraId="02CFE626" w14:textId="77777777" w:rsidR="00534C5F" w:rsidRPr="00C656A1" w:rsidRDefault="00494011" w:rsidP="004A0BF4">
      <w:pPr>
        <w:pStyle w:val="Heading2"/>
        <w:rPr>
          <w:rFonts w:cstheme="minorHAnsi"/>
        </w:rPr>
      </w:pPr>
      <w:r w:rsidRPr="00C656A1">
        <w:rPr>
          <w:rFonts w:cstheme="minorHAnsi"/>
        </w:rPr>
        <w:t xml:space="preserve">(a) </w:t>
      </w:r>
      <w:r w:rsidR="00534C5F" w:rsidRPr="00C656A1">
        <w:rPr>
          <w:rFonts w:cstheme="minorHAnsi"/>
        </w:rPr>
        <w:t>Are you a lobbyist acting on behalf of an Applicant?</w:t>
      </w:r>
    </w:p>
    <w:p w14:paraId="7CBCF659" w14:textId="77777777" w:rsidR="00A6491A" w:rsidRPr="00C656A1" w:rsidRDefault="00A6491A" w:rsidP="00A6491A">
      <w:pPr>
        <w:ind w:left="426"/>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w:t>
      </w:r>
    </w:p>
    <w:p w14:paraId="7843BD86" w14:textId="77777777" w:rsidR="00A6491A" w:rsidRPr="00C656A1" w:rsidRDefault="006678A5" w:rsidP="00A6491A">
      <w:pPr>
        <w:ind w:left="426"/>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2"/>
            <w:enabled/>
            <w:calcOnExit w:val="0"/>
            <w:checkBox>
              <w:sizeAuto/>
              <w:default w:val="1"/>
            </w:checkBox>
          </w:ffData>
        </w:fldChar>
      </w:r>
      <w:bookmarkStart w:id="2" w:name="Check2"/>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bookmarkEnd w:id="2"/>
      <w:r w:rsidR="00A6491A" w:rsidRPr="00C656A1">
        <w:rPr>
          <w:rFonts w:asciiTheme="minorHAnsi" w:hAnsiTheme="minorHAnsi" w:cstheme="minorHAnsi"/>
          <w:sz w:val="20"/>
          <w:szCs w:val="20"/>
        </w:rPr>
        <w:t xml:space="preserve"> No  </w:t>
      </w:r>
    </w:p>
    <w:p w14:paraId="59CAC4ED" w14:textId="77777777" w:rsidR="00534C5F" w:rsidRPr="00C656A1" w:rsidRDefault="00534C5F" w:rsidP="00494011">
      <w:pPr>
        <w:pStyle w:val="Heading2"/>
        <w:numPr>
          <w:ilvl w:val="0"/>
          <w:numId w:val="23"/>
        </w:numPr>
        <w:rPr>
          <w:rFonts w:cstheme="minorHAnsi"/>
        </w:rPr>
      </w:pPr>
      <w:r w:rsidRPr="00C656A1">
        <w:rPr>
          <w:rFonts w:cstheme="minorHAnsi"/>
        </w:rPr>
        <w:t>If yes, are you listed on the Register of Lobbyists?</w:t>
      </w:r>
    </w:p>
    <w:p w14:paraId="52F18CB1" w14:textId="77777777" w:rsidR="00A6491A" w:rsidRPr="00C656A1" w:rsidRDefault="00A6491A" w:rsidP="00A6491A">
      <w:pPr>
        <w:ind w:left="426"/>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w:t>
      </w:r>
    </w:p>
    <w:p w14:paraId="17AF3EEA" w14:textId="77777777" w:rsidR="00A6491A" w:rsidRPr="00C656A1" w:rsidRDefault="00A6491A" w:rsidP="00A6491A">
      <w:pPr>
        <w:ind w:left="426"/>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2"/>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No  </w:t>
      </w:r>
    </w:p>
    <w:p w14:paraId="390D5DF7" w14:textId="77777777" w:rsidR="00E04FB3" w:rsidRPr="00C656A1" w:rsidRDefault="00E04FB3" w:rsidP="005C333E">
      <w:pPr>
        <w:ind w:left="426"/>
        <w:rPr>
          <w:rFonts w:asciiTheme="minorHAnsi" w:hAnsiTheme="minorHAnsi" w:cstheme="minorHAnsi"/>
          <w:b/>
          <w:sz w:val="20"/>
          <w:szCs w:val="20"/>
        </w:rPr>
      </w:pPr>
      <w:r w:rsidRPr="00C656A1">
        <w:rPr>
          <w:rFonts w:asciiTheme="minorHAnsi" w:hAnsiTheme="minorHAnsi" w:cstheme="minorHAnsi"/>
          <w:b/>
          <w:sz w:val="20"/>
          <w:szCs w:val="20"/>
        </w:rPr>
        <w:br w:type="page"/>
      </w:r>
    </w:p>
    <w:p w14:paraId="50DAA718"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6F491FCE" w14:textId="77777777" w:rsidR="000B3CD0" w:rsidRPr="00C656A1" w:rsidRDefault="000B3CD0" w:rsidP="00730C04">
      <w:pPr>
        <w:pStyle w:val="Heading2"/>
        <w:rPr>
          <w:rFonts w:cstheme="minorHAnsi"/>
        </w:rPr>
      </w:pPr>
      <w:r w:rsidRPr="00C656A1">
        <w:rPr>
          <w:rFonts w:cstheme="minorHAnsi"/>
        </w:rPr>
        <w:t>Application title</w:t>
      </w:r>
      <w:r w:rsidR="00A8732C" w:rsidRPr="00C656A1">
        <w:rPr>
          <w:rFonts w:cstheme="minorHAnsi"/>
        </w:rPr>
        <w:t xml:space="preserve"> </w:t>
      </w:r>
    </w:p>
    <w:p w14:paraId="635604BD" w14:textId="2D34F660" w:rsidR="009056C5" w:rsidRPr="00C656A1" w:rsidRDefault="00BB5632" w:rsidP="007A7D7C">
      <w:pPr>
        <w:ind w:left="142" w:firstLine="218"/>
        <w:rPr>
          <w:rFonts w:asciiTheme="minorHAnsi" w:hAnsiTheme="minorHAnsi" w:cstheme="minorHAnsi"/>
          <w:sz w:val="20"/>
          <w:szCs w:val="20"/>
        </w:rPr>
      </w:pPr>
      <w:proofErr w:type="spellStart"/>
      <w:r w:rsidRPr="00C656A1">
        <w:rPr>
          <w:rFonts w:asciiTheme="minorHAnsi" w:hAnsiTheme="minorHAnsi" w:cstheme="minorHAnsi"/>
          <w:sz w:val="20"/>
          <w:szCs w:val="20"/>
        </w:rPr>
        <w:t>Abdominoplasty</w:t>
      </w:r>
      <w:proofErr w:type="spellEnd"/>
      <w:r w:rsidRPr="00C656A1">
        <w:rPr>
          <w:rFonts w:asciiTheme="minorHAnsi" w:hAnsiTheme="minorHAnsi" w:cstheme="minorHAnsi"/>
          <w:sz w:val="20"/>
          <w:szCs w:val="20"/>
        </w:rPr>
        <w:t xml:space="preserve"> with repair of rectus </w:t>
      </w:r>
      <w:r w:rsidR="00BF7936" w:rsidRPr="00C656A1">
        <w:rPr>
          <w:rFonts w:asciiTheme="minorHAnsi" w:hAnsiTheme="minorHAnsi" w:cstheme="minorHAnsi"/>
          <w:sz w:val="20"/>
          <w:szCs w:val="20"/>
        </w:rPr>
        <w:t>di</w:t>
      </w:r>
      <w:r w:rsidR="00E26040" w:rsidRPr="00C656A1">
        <w:rPr>
          <w:rFonts w:asciiTheme="minorHAnsi" w:hAnsiTheme="minorHAnsi" w:cstheme="minorHAnsi"/>
          <w:sz w:val="20"/>
          <w:szCs w:val="20"/>
        </w:rPr>
        <w:t>astasis</w:t>
      </w:r>
      <w:r w:rsidR="00BF7936" w:rsidRPr="00C656A1">
        <w:rPr>
          <w:rFonts w:asciiTheme="minorHAnsi" w:hAnsiTheme="minorHAnsi" w:cstheme="minorHAnsi"/>
          <w:sz w:val="20"/>
          <w:szCs w:val="20"/>
        </w:rPr>
        <w:t xml:space="preserve"> (</w:t>
      </w:r>
      <w:r w:rsidR="005D3526" w:rsidRPr="00C656A1">
        <w:rPr>
          <w:rFonts w:asciiTheme="minorHAnsi" w:hAnsiTheme="minorHAnsi" w:cstheme="minorHAnsi"/>
          <w:sz w:val="20"/>
          <w:szCs w:val="20"/>
        </w:rPr>
        <w:t>aka rectus di</w:t>
      </w:r>
      <w:r w:rsidR="007D30C7" w:rsidRPr="00C656A1">
        <w:rPr>
          <w:rFonts w:asciiTheme="minorHAnsi" w:hAnsiTheme="minorHAnsi" w:cstheme="minorHAnsi"/>
          <w:sz w:val="20"/>
          <w:szCs w:val="20"/>
        </w:rPr>
        <w:t>varication</w:t>
      </w:r>
      <w:r w:rsidR="005D3526" w:rsidRPr="00C656A1">
        <w:rPr>
          <w:rFonts w:asciiTheme="minorHAnsi" w:hAnsiTheme="minorHAnsi" w:cstheme="minorHAnsi"/>
          <w:sz w:val="20"/>
          <w:szCs w:val="20"/>
        </w:rPr>
        <w:t>)</w:t>
      </w:r>
      <w:r w:rsidR="00415055" w:rsidRPr="00C656A1">
        <w:rPr>
          <w:rFonts w:asciiTheme="minorHAnsi" w:hAnsiTheme="minorHAnsi" w:cstheme="minorHAnsi"/>
          <w:sz w:val="20"/>
          <w:szCs w:val="20"/>
        </w:rPr>
        <w:t xml:space="preserve"> </w:t>
      </w:r>
      <w:r w:rsidRPr="00C656A1">
        <w:rPr>
          <w:rFonts w:asciiTheme="minorHAnsi" w:hAnsiTheme="minorHAnsi" w:cstheme="minorHAnsi"/>
          <w:sz w:val="20"/>
          <w:szCs w:val="20"/>
        </w:rPr>
        <w:t>following pregnancy</w:t>
      </w:r>
    </w:p>
    <w:p w14:paraId="7600BDDE" w14:textId="77777777" w:rsidR="009B4E1E" w:rsidRPr="00C656A1" w:rsidRDefault="009B4E1E" w:rsidP="004A0BF4">
      <w:pPr>
        <w:pStyle w:val="Heading2"/>
        <w:rPr>
          <w:rFonts w:cstheme="minorHAnsi"/>
        </w:rPr>
      </w:pPr>
      <w:r w:rsidRPr="00C656A1">
        <w:rPr>
          <w:rFonts w:cstheme="minorHAnsi"/>
        </w:rPr>
        <w:t>Provide a succinct description of the medical condition relevant to the proposed service</w:t>
      </w:r>
      <w:r w:rsidR="000955E7" w:rsidRPr="00C656A1">
        <w:rPr>
          <w:rFonts w:cstheme="minorHAnsi"/>
        </w:rPr>
        <w:t xml:space="preserve"> (no more than 150 words</w:t>
      </w:r>
      <w:r w:rsidR="00F93784" w:rsidRPr="00C656A1">
        <w:rPr>
          <w:rFonts w:cstheme="minorHAnsi"/>
        </w:rPr>
        <w:t xml:space="preserve"> – </w:t>
      </w:r>
      <w:r w:rsidR="00C847AE" w:rsidRPr="00C656A1">
        <w:rPr>
          <w:rFonts w:cstheme="minorHAnsi"/>
        </w:rPr>
        <w:t>further</w:t>
      </w:r>
      <w:r w:rsidR="00F93784" w:rsidRPr="00C656A1">
        <w:rPr>
          <w:rFonts w:cstheme="minorHAnsi"/>
        </w:rPr>
        <w:t xml:space="preserve"> information will be </w:t>
      </w:r>
      <w:r w:rsidR="00C847AE" w:rsidRPr="00C656A1">
        <w:rPr>
          <w:rFonts w:cstheme="minorHAnsi"/>
        </w:rPr>
        <w:t xml:space="preserve">requested </w:t>
      </w:r>
      <w:r w:rsidR="003F2711" w:rsidRPr="00C656A1">
        <w:rPr>
          <w:rFonts w:cstheme="minorHAnsi"/>
        </w:rPr>
        <w:t>at Part F</w:t>
      </w:r>
      <w:r w:rsidR="00C847AE" w:rsidRPr="00C656A1">
        <w:rPr>
          <w:rFonts w:cstheme="minorHAnsi"/>
        </w:rPr>
        <w:t xml:space="preserve"> of the Application Form</w:t>
      </w:r>
      <w:r w:rsidR="000955E7" w:rsidRPr="00C656A1">
        <w:rPr>
          <w:rFonts w:cstheme="minorHAnsi"/>
        </w:rPr>
        <w:t>)</w:t>
      </w:r>
    </w:p>
    <w:p w14:paraId="1580ED7B" w14:textId="6A4C9BD0" w:rsidR="002C3345" w:rsidRPr="00C656A1" w:rsidRDefault="00EB0234" w:rsidP="007A7D7C">
      <w:pPr>
        <w:ind w:left="360"/>
        <w:rPr>
          <w:rFonts w:asciiTheme="minorHAnsi" w:hAnsiTheme="minorHAnsi" w:cstheme="minorHAnsi"/>
          <w:sz w:val="20"/>
          <w:szCs w:val="20"/>
        </w:rPr>
      </w:pPr>
      <w:r w:rsidRPr="00C656A1">
        <w:rPr>
          <w:rFonts w:asciiTheme="minorHAnsi" w:hAnsiTheme="minorHAnsi" w:cstheme="minorHAnsi"/>
          <w:sz w:val="20"/>
          <w:szCs w:val="20"/>
        </w:rPr>
        <w:t xml:space="preserve">The medical condition concerned is the </w:t>
      </w:r>
      <w:r w:rsidR="007218A6" w:rsidRPr="00C656A1">
        <w:rPr>
          <w:rFonts w:asciiTheme="minorHAnsi" w:hAnsiTheme="minorHAnsi" w:cstheme="minorHAnsi"/>
          <w:sz w:val="20"/>
          <w:szCs w:val="20"/>
        </w:rPr>
        <w:t>combination of low back pain, truncal instability and abdominal discomfort +/- urinar</w:t>
      </w:r>
      <w:r w:rsidR="008969D0" w:rsidRPr="00C656A1">
        <w:rPr>
          <w:rFonts w:asciiTheme="minorHAnsi" w:hAnsiTheme="minorHAnsi" w:cstheme="minorHAnsi"/>
          <w:sz w:val="20"/>
          <w:szCs w:val="20"/>
        </w:rPr>
        <w:t xml:space="preserve">y incontinence associated with </w:t>
      </w:r>
      <w:r w:rsidR="007218A6" w:rsidRPr="00C656A1">
        <w:rPr>
          <w:rFonts w:asciiTheme="minorHAnsi" w:hAnsiTheme="minorHAnsi" w:cstheme="minorHAnsi"/>
          <w:sz w:val="20"/>
          <w:szCs w:val="20"/>
        </w:rPr>
        <w:t xml:space="preserve">significant rectus abdominis </w:t>
      </w:r>
      <w:r w:rsidR="00C011C7" w:rsidRPr="00C656A1">
        <w:rPr>
          <w:rFonts w:asciiTheme="minorHAnsi" w:hAnsiTheme="minorHAnsi" w:cstheme="minorHAnsi"/>
          <w:sz w:val="20"/>
          <w:szCs w:val="20"/>
        </w:rPr>
        <w:t>di</w:t>
      </w:r>
      <w:r w:rsidR="007D30C7" w:rsidRPr="00C656A1">
        <w:rPr>
          <w:rFonts w:asciiTheme="minorHAnsi" w:hAnsiTheme="minorHAnsi" w:cstheme="minorHAnsi"/>
          <w:sz w:val="20"/>
          <w:szCs w:val="20"/>
        </w:rPr>
        <w:t>astasis</w:t>
      </w:r>
      <w:r w:rsidR="00922465" w:rsidRPr="00C656A1">
        <w:rPr>
          <w:rFonts w:asciiTheme="minorHAnsi" w:hAnsiTheme="minorHAnsi" w:cstheme="minorHAnsi"/>
          <w:sz w:val="20"/>
          <w:szCs w:val="20"/>
        </w:rPr>
        <w:t xml:space="preserve">. </w:t>
      </w:r>
      <w:r w:rsidR="00271701" w:rsidRPr="00C656A1">
        <w:rPr>
          <w:rFonts w:asciiTheme="minorHAnsi" w:hAnsiTheme="minorHAnsi" w:cstheme="minorHAnsi"/>
          <w:sz w:val="20"/>
          <w:szCs w:val="20"/>
        </w:rPr>
        <w:t xml:space="preserve">This </w:t>
      </w:r>
      <w:r w:rsidR="006776A4" w:rsidRPr="00C656A1">
        <w:rPr>
          <w:rFonts w:asciiTheme="minorHAnsi" w:hAnsiTheme="minorHAnsi" w:cstheme="minorHAnsi"/>
          <w:sz w:val="20"/>
          <w:szCs w:val="20"/>
        </w:rPr>
        <w:t xml:space="preserve">constellation of symptoms is not currently named as a syndrome but </w:t>
      </w:r>
      <w:r w:rsidR="008030C5" w:rsidRPr="00C656A1">
        <w:rPr>
          <w:rFonts w:asciiTheme="minorHAnsi" w:hAnsiTheme="minorHAnsi" w:cstheme="minorHAnsi"/>
          <w:sz w:val="20"/>
          <w:szCs w:val="20"/>
        </w:rPr>
        <w:t>meet</w:t>
      </w:r>
      <w:r w:rsidR="00464D09" w:rsidRPr="00C656A1">
        <w:rPr>
          <w:rFonts w:asciiTheme="minorHAnsi" w:hAnsiTheme="minorHAnsi" w:cstheme="minorHAnsi"/>
          <w:sz w:val="20"/>
          <w:szCs w:val="20"/>
        </w:rPr>
        <w:t>s</w:t>
      </w:r>
      <w:r w:rsidR="008030C5" w:rsidRPr="00C656A1">
        <w:rPr>
          <w:rFonts w:asciiTheme="minorHAnsi" w:hAnsiTheme="minorHAnsi" w:cstheme="minorHAnsi"/>
          <w:sz w:val="20"/>
          <w:szCs w:val="20"/>
        </w:rPr>
        <w:t xml:space="preserve"> the criterion of a syndrome (Oxford English Dictionary </w:t>
      </w:r>
      <w:r w:rsidR="00B424CD" w:rsidRPr="00C656A1">
        <w:rPr>
          <w:rFonts w:asciiTheme="minorHAnsi" w:hAnsiTheme="minorHAnsi" w:cstheme="minorHAnsi"/>
          <w:sz w:val="20"/>
          <w:szCs w:val="20"/>
        </w:rPr>
        <w:t>definition of a syndrome “a collection of symptoms that consistently occur together</w:t>
      </w:r>
      <w:r w:rsidR="00D73747" w:rsidRPr="00C656A1">
        <w:rPr>
          <w:rFonts w:asciiTheme="minorHAnsi" w:hAnsiTheme="minorHAnsi" w:cstheme="minorHAnsi"/>
          <w:sz w:val="20"/>
          <w:szCs w:val="20"/>
        </w:rPr>
        <w:t>, or a condition characterised by a consistent set of symptoms”) and could be named “Rectus di</w:t>
      </w:r>
      <w:r w:rsidR="00464D09" w:rsidRPr="00C656A1">
        <w:rPr>
          <w:rFonts w:asciiTheme="minorHAnsi" w:hAnsiTheme="minorHAnsi" w:cstheme="minorHAnsi"/>
          <w:sz w:val="20"/>
          <w:szCs w:val="20"/>
        </w:rPr>
        <w:t>astasis</w:t>
      </w:r>
      <w:r w:rsidR="00D73747" w:rsidRPr="00C656A1">
        <w:rPr>
          <w:rFonts w:asciiTheme="minorHAnsi" w:hAnsiTheme="minorHAnsi" w:cstheme="minorHAnsi"/>
          <w:sz w:val="20"/>
          <w:szCs w:val="20"/>
        </w:rPr>
        <w:t xml:space="preserve"> syndrome”.  There is peer-reviewed literature establishing that rectus dia</w:t>
      </w:r>
      <w:r w:rsidR="000A5676" w:rsidRPr="00C656A1">
        <w:rPr>
          <w:rFonts w:asciiTheme="minorHAnsi" w:hAnsiTheme="minorHAnsi" w:cstheme="minorHAnsi"/>
          <w:sz w:val="20"/>
          <w:szCs w:val="20"/>
        </w:rPr>
        <w:t>stasis</w:t>
      </w:r>
      <w:r w:rsidR="00C011C7" w:rsidRPr="00C656A1">
        <w:rPr>
          <w:rFonts w:asciiTheme="minorHAnsi" w:hAnsiTheme="minorHAnsi" w:cstheme="minorHAnsi"/>
          <w:sz w:val="20"/>
          <w:szCs w:val="20"/>
        </w:rPr>
        <w:t xml:space="preserve"> of greater than </w:t>
      </w:r>
      <w:r w:rsidR="00392C34" w:rsidRPr="00C656A1">
        <w:rPr>
          <w:rFonts w:asciiTheme="minorHAnsi" w:hAnsiTheme="minorHAnsi" w:cstheme="minorHAnsi"/>
          <w:sz w:val="20"/>
          <w:szCs w:val="20"/>
        </w:rPr>
        <w:t>3</w:t>
      </w:r>
      <w:r w:rsidR="00C011C7" w:rsidRPr="00C656A1">
        <w:rPr>
          <w:rFonts w:asciiTheme="minorHAnsi" w:hAnsiTheme="minorHAnsi" w:cstheme="minorHAnsi"/>
          <w:sz w:val="20"/>
          <w:szCs w:val="20"/>
        </w:rPr>
        <w:t>cm (most commonly as a result of pregnancy)</w:t>
      </w:r>
      <w:r w:rsidR="00D73747" w:rsidRPr="00C656A1">
        <w:rPr>
          <w:rFonts w:asciiTheme="minorHAnsi" w:hAnsiTheme="minorHAnsi" w:cstheme="minorHAnsi"/>
          <w:sz w:val="20"/>
          <w:szCs w:val="20"/>
        </w:rPr>
        <w:t xml:space="preserve"> is associated with</w:t>
      </w:r>
      <w:r w:rsidR="00C011C7" w:rsidRPr="00C656A1">
        <w:rPr>
          <w:rFonts w:asciiTheme="minorHAnsi" w:hAnsiTheme="minorHAnsi" w:cstheme="minorHAnsi"/>
          <w:sz w:val="20"/>
          <w:szCs w:val="20"/>
        </w:rPr>
        <w:t xml:space="preserve"> </w:t>
      </w:r>
      <w:r w:rsidR="00C011C7" w:rsidRPr="00C656A1">
        <w:rPr>
          <w:rFonts w:asciiTheme="minorHAnsi" w:hAnsiTheme="minorHAnsi" w:cstheme="minorHAnsi"/>
          <w:color w:val="000000"/>
          <w:sz w:val="20"/>
          <w:szCs w:val="20"/>
        </w:rPr>
        <w:t xml:space="preserve">deterioration in the function of the abdominal wall with an </w:t>
      </w:r>
      <w:r w:rsidR="00C011C7" w:rsidRPr="00C656A1">
        <w:rPr>
          <w:rFonts w:asciiTheme="minorHAnsi" w:hAnsiTheme="minorHAnsi" w:cstheme="minorHAnsi"/>
          <w:sz w:val="20"/>
          <w:szCs w:val="20"/>
        </w:rPr>
        <w:t>associated muscular imbalance, chronic back pain and discomfort at the level of the defect.</w:t>
      </w:r>
      <w:r w:rsidR="00D73747" w:rsidRPr="00C656A1">
        <w:rPr>
          <w:rFonts w:asciiTheme="minorHAnsi" w:hAnsiTheme="minorHAnsi" w:cstheme="minorHAnsi"/>
          <w:sz w:val="20"/>
          <w:szCs w:val="20"/>
        </w:rPr>
        <w:t xml:space="preserve"> There is </w:t>
      </w:r>
      <w:r w:rsidR="00DF3E5F" w:rsidRPr="00C656A1">
        <w:rPr>
          <w:rFonts w:asciiTheme="minorHAnsi" w:hAnsiTheme="minorHAnsi" w:cstheme="minorHAnsi"/>
          <w:sz w:val="20"/>
          <w:szCs w:val="20"/>
        </w:rPr>
        <w:t>some</w:t>
      </w:r>
      <w:r w:rsidR="00D73747" w:rsidRPr="00C656A1">
        <w:rPr>
          <w:rFonts w:asciiTheme="minorHAnsi" w:hAnsiTheme="minorHAnsi" w:cstheme="minorHAnsi"/>
          <w:sz w:val="20"/>
          <w:szCs w:val="20"/>
        </w:rPr>
        <w:t xml:space="preserve"> evidence </w:t>
      </w:r>
      <w:r w:rsidR="006842D9" w:rsidRPr="00C656A1">
        <w:rPr>
          <w:rFonts w:asciiTheme="minorHAnsi" w:hAnsiTheme="minorHAnsi" w:cstheme="minorHAnsi"/>
          <w:sz w:val="20"/>
          <w:szCs w:val="20"/>
        </w:rPr>
        <w:t>that rectus di</w:t>
      </w:r>
      <w:r w:rsidR="00DF3E5F" w:rsidRPr="00C656A1">
        <w:rPr>
          <w:rFonts w:asciiTheme="minorHAnsi" w:hAnsiTheme="minorHAnsi" w:cstheme="minorHAnsi"/>
          <w:sz w:val="20"/>
          <w:szCs w:val="20"/>
        </w:rPr>
        <w:t>astasis</w:t>
      </w:r>
      <w:r w:rsidR="006842D9" w:rsidRPr="00C656A1">
        <w:rPr>
          <w:rFonts w:asciiTheme="minorHAnsi" w:hAnsiTheme="minorHAnsi" w:cstheme="minorHAnsi"/>
          <w:sz w:val="20"/>
          <w:szCs w:val="20"/>
        </w:rPr>
        <w:t xml:space="preserve"> contributes to urinary incontinence</w:t>
      </w:r>
      <w:r w:rsidR="00CD3383" w:rsidRPr="00C656A1">
        <w:rPr>
          <w:rFonts w:asciiTheme="minorHAnsi" w:hAnsiTheme="minorHAnsi" w:cstheme="minorHAnsi"/>
          <w:sz w:val="20"/>
          <w:szCs w:val="20"/>
        </w:rPr>
        <w:t>.</w:t>
      </w:r>
    </w:p>
    <w:p w14:paraId="0E2336AB" w14:textId="77777777" w:rsidR="000955E7" w:rsidRPr="00C656A1" w:rsidRDefault="000955E7" w:rsidP="004A0BF4">
      <w:pPr>
        <w:pStyle w:val="Heading2"/>
        <w:rPr>
          <w:rFonts w:cstheme="minorHAnsi"/>
        </w:rPr>
      </w:pPr>
      <w:r w:rsidRPr="00C656A1">
        <w:rPr>
          <w:rFonts w:cstheme="minorHAnsi"/>
        </w:rPr>
        <w:t>Prov</w:t>
      </w:r>
      <w:r w:rsidR="00D11EB1" w:rsidRPr="00C656A1">
        <w:rPr>
          <w:rFonts w:cstheme="minorHAnsi"/>
        </w:rPr>
        <w:t>i</w:t>
      </w:r>
      <w:r w:rsidRPr="00C656A1">
        <w:rPr>
          <w:rFonts w:cstheme="minorHAnsi"/>
        </w:rPr>
        <w:t>de a succinct description of the proposed medical service (no more than 150 words</w:t>
      </w:r>
      <w:r w:rsidR="00C847AE" w:rsidRPr="00C656A1">
        <w:rPr>
          <w:rFonts w:cstheme="minorHAnsi"/>
        </w:rPr>
        <w:t xml:space="preserve"> </w:t>
      </w:r>
      <w:r w:rsidR="00F93784" w:rsidRPr="00C656A1">
        <w:rPr>
          <w:rFonts w:cstheme="minorHAnsi"/>
        </w:rPr>
        <w:t xml:space="preserve">– </w:t>
      </w:r>
      <w:r w:rsidR="00C847AE" w:rsidRPr="00C656A1">
        <w:rPr>
          <w:rFonts w:cstheme="minorHAnsi"/>
        </w:rPr>
        <w:t>further</w:t>
      </w:r>
      <w:r w:rsidR="00F93784" w:rsidRPr="00C656A1">
        <w:rPr>
          <w:rFonts w:cstheme="minorHAnsi"/>
        </w:rPr>
        <w:t xml:space="preserve"> information will be </w:t>
      </w:r>
      <w:r w:rsidR="00C847AE" w:rsidRPr="00C656A1">
        <w:rPr>
          <w:rFonts w:cstheme="minorHAnsi"/>
        </w:rPr>
        <w:t>requested</w:t>
      </w:r>
      <w:r w:rsidR="00F93784" w:rsidRPr="00C656A1">
        <w:rPr>
          <w:rFonts w:cstheme="minorHAnsi"/>
        </w:rPr>
        <w:t xml:space="preserve"> </w:t>
      </w:r>
      <w:r w:rsidR="00883641" w:rsidRPr="00C656A1">
        <w:rPr>
          <w:rFonts w:cstheme="minorHAnsi"/>
        </w:rPr>
        <w:t>at</w:t>
      </w:r>
      <w:r w:rsidR="00C847AE" w:rsidRPr="00C656A1">
        <w:rPr>
          <w:rFonts w:cstheme="minorHAnsi"/>
        </w:rPr>
        <w:t xml:space="preserve"> </w:t>
      </w:r>
      <w:r w:rsidR="00026412" w:rsidRPr="00C656A1">
        <w:rPr>
          <w:rFonts w:cstheme="minorHAnsi"/>
        </w:rPr>
        <w:t>Part 6</w:t>
      </w:r>
      <w:r w:rsidR="00C847AE" w:rsidRPr="00C656A1">
        <w:rPr>
          <w:rFonts w:cstheme="minorHAnsi"/>
        </w:rPr>
        <w:t xml:space="preserve"> of the Application Form</w:t>
      </w:r>
      <w:r w:rsidRPr="00C656A1">
        <w:rPr>
          <w:rFonts w:cstheme="minorHAnsi"/>
        </w:rPr>
        <w:t>)</w:t>
      </w:r>
    </w:p>
    <w:p w14:paraId="266CF36B" w14:textId="0591EF3C" w:rsidR="00392C34" w:rsidRPr="00C656A1" w:rsidRDefault="00092FBE" w:rsidP="007A7D7C">
      <w:pPr>
        <w:widowControl w:val="0"/>
        <w:autoSpaceDE w:val="0"/>
        <w:autoSpaceDN w:val="0"/>
        <w:adjustRightInd w:val="0"/>
        <w:spacing w:after="240"/>
        <w:ind w:left="360"/>
        <w:jc w:val="both"/>
        <w:rPr>
          <w:rFonts w:asciiTheme="minorHAnsi" w:hAnsiTheme="minorHAnsi" w:cstheme="minorHAnsi"/>
          <w:color w:val="000000"/>
          <w:sz w:val="20"/>
          <w:szCs w:val="20"/>
        </w:rPr>
      </w:pPr>
      <w:r w:rsidRPr="00C656A1">
        <w:rPr>
          <w:rFonts w:asciiTheme="minorHAnsi" w:hAnsiTheme="minorHAnsi" w:cstheme="minorHAnsi"/>
          <w:color w:val="000000"/>
          <w:sz w:val="20"/>
          <w:szCs w:val="20"/>
        </w:rPr>
        <w:t xml:space="preserve">The medical service </w:t>
      </w:r>
      <w:r w:rsidR="00B77D5B" w:rsidRPr="00C656A1">
        <w:rPr>
          <w:rFonts w:asciiTheme="minorHAnsi" w:hAnsiTheme="minorHAnsi" w:cstheme="minorHAnsi"/>
          <w:color w:val="000000"/>
          <w:sz w:val="20"/>
          <w:szCs w:val="20"/>
        </w:rPr>
        <w:t xml:space="preserve">proposed is </w:t>
      </w:r>
      <w:r w:rsidR="00360113" w:rsidRPr="00C656A1">
        <w:rPr>
          <w:rFonts w:asciiTheme="minorHAnsi" w:hAnsiTheme="minorHAnsi" w:cstheme="minorHAnsi"/>
          <w:color w:val="000000"/>
          <w:sz w:val="20"/>
          <w:szCs w:val="20"/>
        </w:rPr>
        <w:t xml:space="preserve">the surgical repair of a symptomatic rectus diastasis which is over the threshold distance of 3cm and where the patients have a recognised </w:t>
      </w:r>
      <w:r w:rsidR="00A630B6" w:rsidRPr="00C656A1">
        <w:rPr>
          <w:rFonts w:asciiTheme="minorHAnsi" w:hAnsiTheme="minorHAnsi" w:cstheme="minorHAnsi"/>
          <w:color w:val="000000"/>
          <w:sz w:val="20"/>
          <w:szCs w:val="20"/>
        </w:rPr>
        <w:t xml:space="preserve">and documented </w:t>
      </w:r>
      <w:r w:rsidR="00360113" w:rsidRPr="00C656A1">
        <w:rPr>
          <w:rFonts w:asciiTheme="minorHAnsi" w:hAnsiTheme="minorHAnsi" w:cstheme="minorHAnsi"/>
          <w:color w:val="000000"/>
          <w:sz w:val="20"/>
          <w:szCs w:val="20"/>
        </w:rPr>
        <w:t xml:space="preserve">pattern of symptoms - </w:t>
      </w:r>
      <w:r w:rsidR="0009389E" w:rsidRPr="00C656A1">
        <w:rPr>
          <w:rFonts w:asciiTheme="minorHAnsi" w:hAnsiTheme="minorHAnsi" w:cstheme="minorHAnsi"/>
          <w:color w:val="000000"/>
          <w:sz w:val="20"/>
          <w:szCs w:val="20"/>
        </w:rPr>
        <w:t xml:space="preserve">low back pain, </w:t>
      </w:r>
      <w:r w:rsidR="00B77D5B" w:rsidRPr="00C656A1">
        <w:rPr>
          <w:rFonts w:asciiTheme="minorHAnsi" w:hAnsiTheme="minorHAnsi" w:cstheme="minorHAnsi"/>
          <w:color w:val="000000"/>
          <w:sz w:val="20"/>
          <w:szCs w:val="20"/>
        </w:rPr>
        <w:t xml:space="preserve">daily </w:t>
      </w:r>
      <w:r w:rsidR="00A15C15" w:rsidRPr="00C656A1">
        <w:rPr>
          <w:rFonts w:asciiTheme="minorHAnsi" w:hAnsiTheme="minorHAnsi" w:cstheme="minorHAnsi"/>
          <w:color w:val="000000"/>
          <w:sz w:val="20"/>
          <w:szCs w:val="20"/>
        </w:rPr>
        <w:t>abdominal discomfort on functional use</w:t>
      </w:r>
      <w:r w:rsidR="008969D0" w:rsidRPr="00C656A1">
        <w:rPr>
          <w:rFonts w:asciiTheme="minorHAnsi" w:hAnsiTheme="minorHAnsi" w:cstheme="minorHAnsi"/>
          <w:color w:val="000000"/>
          <w:sz w:val="20"/>
          <w:szCs w:val="20"/>
        </w:rPr>
        <w:t xml:space="preserve"> and/or urinary incontinence</w:t>
      </w:r>
      <w:r w:rsidR="00360113" w:rsidRPr="00C656A1">
        <w:rPr>
          <w:rFonts w:asciiTheme="minorHAnsi" w:hAnsiTheme="minorHAnsi" w:cstheme="minorHAnsi"/>
          <w:color w:val="000000"/>
          <w:sz w:val="20"/>
          <w:szCs w:val="20"/>
        </w:rPr>
        <w:t xml:space="preserve">.  </w:t>
      </w:r>
      <w:r w:rsidR="00A630B6" w:rsidRPr="00C656A1">
        <w:rPr>
          <w:rFonts w:asciiTheme="minorHAnsi" w:hAnsiTheme="minorHAnsi" w:cstheme="minorHAnsi"/>
          <w:color w:val="000000"/>
          <w:sz w:val="20"/>
          <w:szCs w:val="20"/>
        </w:rPr>
        <w:t xml:space="preserve">The repair would involve suturing the </w:t>
      </w:r>
      <w:proofErr w:type="spellStart"/>
      <w:r w:rsidR="00C011C7" w:rsidRPr="00C656A1">
        <w:rPr>
          <w:rFonts w:asciiTheme="minorHAnsi" w:hAnsiTheme="minorHAnsi" w:cstheme="minorHAnsi"/>
          <w:color w:val="000000"/>
          <w:sz w:val="20"/>
          <w:szCs w:val="20"/>
        </w:rPr>
        <w:t>musculoaponeurotic</w:t>
      </w:r>
      <w:proofErr w:type="spellEnd"/>
      <w:r w:rsidR="00C011C7" w:rsidRPr="00C656A1">
        <w:rPr>
          <w:rFonts w:asciiTheme="minorHAnsi" w:hAnsiTheme="minorHAnsi" w:cstheme="minorHAnsi"/>
          <w:color w:val="000000"/>
          <w:sz w:val="20"/>
          <w:szCs w:val="20"/>
        </w:rPr>
        <w:t xml:space="preserve"> layer</w:t>
      </w:r>
      <w:r w:rsidR="00401C8A" w:rsidRPr="00C656A1">
        <w:rPr>
          <w:rFonts w:asciiTheme="minorHAnsi" w:hAnsiTheme="minorHAnsi" w:cstheme="minorHAnsi"/>
          <w:color w:val="000000"/>
          <w:sz w:val="20"/>
          <w:szCs w:val="20"/>
        </w:rPr>
        <w:t xml:space="preserve"> of the abdominal wall</w:t>
      </w:r>
      <w:r w:rsidR="00C24E5F" w:rsidRPr="00C656A1">
        <w:rPr>
          <w:rFonts w:asciiTheme="minorHAnsi" w:hAnsiTheme="minorHAnsi" w:cstheme="minorHAnsi"/>
          <w:color w:val="000000"/>
          <w:sz w:val="20"/>
          <w:szCs w:val="20"/>
        </w:rPr>
        <w:t xml:space="preserve"> and </w:t>
      </w:r>
      <w:r w:rsidR="00392C34" w:rsidRPr="00C656A1">
        <w:rPr>
          <w:rFonts w:asciiTheme="minorHAnsi" w:hAnsiTheme="minorHAnsi" w:cstheme="minorHAnsi"/>
          <w:color w:val="000000"/>
          <w:sz w:val="20"/>
          <w:szCs w:val="20"/>
        </w:rPr>
        <w:t>including</w:t>
      </w:r>
      <w:r w:rsidR="007B5A66" w:rsidRPr="00C656A1">
        <w:rPr>
          <w:rFonts w:asciiTheme="minorHAnsi" w:hAnsiTheme="minorHAnsi" w:cstheme="minorHAnsi"/>
          <w:color w:val="000000"/>
          <w:sz w:val="20"/>
          <w:szCs w:val="20"/>
        </w:rPr>
        <w:t xml:space="preserve"> </w:t>
      </w:r>
      <w:r w:rsidR="00C24E5F" w:rsidRPr="00C656A1">
        <w:rPr>
          <w:rFonts w:asciiTheme="minorHAnsi" w:hAnsiTheme="minorHAnsi" w:cstheme="minorHAnsi"/>
          <w:color w:val="000000"/>
          <w:sz w:val="20"/>
          <w:szCs w:val="20"/>
        </w:rPr>
        <w:t xml:space="preserve">associated </w:t>
      </w:r>
      <w:r w:rsidR="00C011C7" w:rsidRPr="00C656A1">
        <w:rPr>
          <w:rFonts w:asciiTheme="minorHAnsi" w:hAnsiTheme="minorHAnsi" w:cstheme="minorHAnsi"/>
          <w:color w:val="000000"/>
          <w:sz w:val="20"/>
          <w:szCs w:val="20"/>
        </w:rPr>
        <w:t>excision of redundant ski</w:t>
      </w:r>
      <w:r w:rsidR="00401C8A" w:rsidRPr="00C656A1">
        <w:rPr>
          <w:rFonts w:asciiTheme="minorHAnsi" w:hAnsiTheme="minorHAnsi" w:cstheme="minorHAnsi"/>
          <w:color w:val="000000"/>
          <w:sz w:val="20"/>
          <w:szCs w:val="20"/>
        </w:rPr>
        <w:t>n</w:t>
      </w:r>
      <w:r w:rsidR="00392C34" w:rsidRPr="00C656A1">
        <w:rPr>
          <w:rFonts w:asciiTheme="minorHAnsi" w:hAnsiTheme="minorHAnsi" w:cstheme="minorHAnsi"/>
          <w:color w:val="000000"/>
          <w:sz w:val="20"/>
          <w:szCs w:val="20"/>
        </w:rPr>
        <w:t xml:space="preserve"> and fat and transposition of the umbilicus</w:t>
      </w:r>
      <w:r w:rsidR="00A630B6" w:rsidRPr="00C656A1">
        <w:rPr>
          <w:rFonts w:asciiTheme="minorHAnsi" w:hAnsiTheme="minorHAnsi" w:cstheme="minorHAnsi"/>
          <w:color w:val="000000"/>
          <w:sz w:val="20"/>
          <w:szCs w:val="20"/>
        </w:rPr>
        <w:t xml:space="preserve"> (radical </w:t>
      </w:r>
      <w:proofErr w:type="spellStart"/>
      <w:r w:rsidR="00A630B6" w:rsidRPr="00C656A1">
        <w:rPr>
          <w:rFonts w:asciiTheme="minorHAnsi" w:hAnsiTheme="minorHAnsi" w:cstheme="minorHAnsi"/>
          <w:color w:val="000000"/>
          <w:sz w:val="20"/>
          <w:szCs w:val="20"/>
        </w:rPr>
        <w:t>abdominoplasty</w:t>
      </w:r>
      <w:proofErr w:type="spellEnd"/>
      <w:r w:rsidR="00A630B6" w:rsidRPr="00C656A1">
        <w:rPr>
          <w:rFonts w:asciiTheme="minorHAnsi" w:hAnsiTheme="minorHAnsi" w:cstheme="minorHAnsi"/>
          <w:color w:val="000000"/>
          <w:sz w:val="20"/>
          <w:szCs w:val="20"/>
        </w:rPr>
        <w:t>)</w:t>
      </w:r>
      <w:r w:rsidR="00401C8A" w:rsidRPr="00C656A1">
        <w:rPr>
          <w:rFonts w:asciiTheme="minorHAnsi" w:hAnsiTheme="minorHAnsi" w:cstheme="minorHAnsi"/>
          <w:color w:val="000000"/>
          <w:sz w:val="20"/>
          <w:szCs w:val="20"/>
        </w:rPr>
        <w:t>.</w:t>
      </w:r>
      <w:r w:rsidR="00A630B6" w:rsidRPr="00C656A1">
        <w:rPr>
          <w:rFonts w:asciiTheme="minorHAnsi" w:hAnsiTheme="minorHAnsi" w:cstheme="minorHAnsi"/>
          <w:color w:val="000000"/>
          <w:sz w:val="20"/>
          <w:szCs w:val="20"/>
        </w:rPr>
        <w:t xml:space="preserve"> It would not</w:t>
      </w:r>
      <w:r w:rsidR="00415055" w:rsidRPr="00C656A1">
        <w:rPr>
          <w:rFonts w:asciiTheme="minorHAnsi" w:hAnsiTheme="minorHAnsi" w:cstheme="minorHAnsi"/>
          <w:color w:val="000000"/>
          <w:sz w:val="20"/>
          <w:szCs w:val="20"/>
        </w:rPr>
        <w:t xml:space="preserve"> be performed within 12 months of pregnancy</w:t>
      </w:r>
      <w:r w:rsidR="00A630B6" w:rsidRPr="00C656A1">
        <w:rPr>
          <w:rFonts w:asciiTheme="minorHAnsi" w:hAnsiTheme="minorHAnsi" w:cstheme="minorHAnsi"/>
          <w:color w:val="000000"/>
          <w:sz w:val="20"/>
          <w:szCs w:val="20"/>
        </w:rPr>
        <w:t>.</w:t>
      </w:r>
      <w:r w:rsidR="00DA0BC3" w:rsidRPr="00C656A1">
        <w:rPr>
          <w:rFonts w:asciiTheme="minorHAnsi" w:hAnsiTheme="minorHAnsi" w:cstheme="minorHAnsi"/>
          <w:color w:val="000000"/>
          <w:sz w:val="20"/>
          <w:szCs w:val="20"/>
        </w:rPr>
        <w:t xml:space="preserve"> </w:t>
      </w:r>
    </w:p>
    <w:p w14:paraId="77F4ED53" w14:textId="30F2D158" w:rsidR="00CB12EC" w:rsidRPr="00C656A1" w:rsidRDefault="00DA0BC3" w:rsidP="007A7D7C">
      <w:pPr>
        <w:widowControl w:val="0"/>
        <w:autoSpaceDE w:val="0"/>
        <w:autoSpaceDN w:val="0"/>
        <w:adjustRightInd w:val="0"/>
        <w:spacing w:after="240"/>
        <w:ind w:left="360"/>
        <w:jc w:val="both"/>
        <w:rPr>
          <w:rFonts w:asciiTheme="minorHAnsi" w:hAnsiTheme="minorHAnsi" w:cstheme="minorHAnsi"/>
          <w:color w:val="000000"/>
          <w:sz w:val="20"/>
          <w:szCs w:val="20"/>
        </w:rPr>
      </w:pPr>
      <w:r w:rsidRPr="00C656A1">
        <w:rPr>
          <w:rFonts w:asciiTheme="minorHAnsi" w:hAnsiTheme="minorHAnsi" w:cstheme="minorHAnsi"/>
          <w:color w:val="000000"/>
          <w:sz w:val="20"/>
          <w:szCs w:val="20"/>
        </w:rPr>
        <w:t xml:space="preserve">The service </w:t>
      </w:r>
      <w:r w:rsidR="00F6204B" w:rsidRPr="00C656A1">
        <w:rPr>
          <w:rFonts w:asciiTheme="minorHAnsi" w:hAnsiTheme="minorHAnsi" w:cstheme="minorHAnsi"/>
          <w:color w:val="000000"/>
          <w:sz w:val="20"/>
          <w:szCs w:val="20"/>
        </w:rPr>
        <w:t xml:space="preserve">would normally </w:t>
      </w:r>
      <w:r w:rsidR="00A630B6" w:rsidRPr="00C656A1">
        <w:rPr>
          <w:rFonts w:asciiTheme="minorHAnsi" w:hAnsiTheme="minorHAnsi" w:cstheme="minorHAnsi"/>
          <w:color w:val="000000"/>
          <w:sz w:val="20"/>
          <w:szCs w:val="20"/>
        </w:rPr>
        <w:t xml:space="preserve">be </w:t>
      </w:r>
      <w:r w:rsidR="00F6204B" w:rsidRPr="00C656A1">
        <w:rPr>
          <w:rFonts w:asciiTheme="minorHAnsi" w:hAnsiTheme="minorHAnsi" w:cstheme="minorHAnsi"/>
          <w:color w:val="000000"/>
          <w:sz w:val="20"/>
          <w:szCs w:val="20"/>
        </w:rPr>
        <w:t>performed under general anaesthesia in a</w:t>
      </w:r>
      <w:r w:rsidR="008969D0" w:rsidRPr="00C656A1">
        <w:rPr>
          <w:rFonts w:asciiTheme="minorHAnsi" w:hAnsiTheme="minorHAnsi" w:cstheme="minorHAnsi"/>
          <w:color w:val="000000"/>
          <w:sz w:val="20"/>
          <w:szCs w:val="20"/>
        </w:rPr>
        <w:t>n</w:t>
      </w:r>
      <w:r w:rsidR="00F6204B" w:rsidRPr="00C656A1">
        <w:rPr>
          <w:rFonts w:asciiTheme="minorHAnsi" w:hAnsiTheme="minorHAnsi" w:cstheme="minorHAnsi"/>
          <w:color w:val="000000"/>
          <w:sz w:val="20"/>
          <w:szCs w:val="20"/>
        </w:rPr>
        <w:t xml:space="preserve"> </w:t>
      </w:r>
      <w:r w:rsidR="008969D0" w:rsidRPr="00C656A1">
        <w:rPr>
          <w:rFonts w:asciiTheme="minorHAnsi" w:hAnsiTheme="minorHAnsi" w:cstheme="minorHAnsi"/>
          <w:color w:val="000000"/>
          <w:sz w:val="20"/>
          <w:szCs w:val="20"/>
        </w:rPr>
        <w:t xml:space="preserve">accredited </w:t>
      </w:r>
      <w:r w:rsidR="00F6204B" w:rsidRPr="00C656A1">
        <w:rPr>
          <w:rFonts w:asciiTheme="minorHAnsi" w:hAnsiTheme="minorHAnsi" w:cstheme="minorHAnsi"/>
          <w:color w:val="000000"/>
          <w:sz w:val="20"/>
          <w:szCs w:val="20"/>
        </w:rPr>
        <w:t xml:space="preserve">hospital and </w:t>
      </w:r>
      <w:r w:rsidR="00A723CE" w:rsidRPr="00C656A1">
        <w:rPr>
          <w:rFonts w:asciiTheme="minorHAnsi" w:hAnsiTheme="minorHAnsi" w:cstheme="minorHAnsi"/>
          <w:color w:val="000000"/>
          <w:sz w:val="20"/>
          <w:szCs w:val="20"/>
        </w:rPr>
        <w:t>would in</w:t>
      </w:r>
      <w:r w:rsidR="0001254D" w:rsidRPr="00C656A1">
        <w:rPr>
          <w:rFonts w:asciiTheme="minorHAnsi" w:hAnsiTheme="minorHAnsi" w:cstheme="minorHAnsi"/>
          <w:color w:val="000000"/>
          <w:sz w:val="20"/>
          <w:szCs w:val="20"/>
        </w:rPr>
        <w:t>clude</w:t>
      </w:r>
      <w:r w:rsidR="008969D0" w:rsidRPr="00C656A1">
        <w:rPr>
          <w:rFonts w:asciiTheme="minorHAnsi" w:hAnsiTheme="minorHAnsi" w:cstheme="minorHAnsi"/>
          <w:color w:val="000000"/>
          <w:sz w:val="20"/>
          <w:szCs w:val="20"/>
        </w:rPr>
        <w:t xml:space="preserve"> a 1</w:t>
      </w:r>
      <w:r w:rsidR="00A723CE" w:rsidRPr="00C656A1">
        <w:rPr>
          <w:rFonts w:asciiTheme="minorHAnsi" w:hAnsiTheme="minorHAnsi" w:cstheme="minorHAnsi"/>
          <w:color w:val="000000"/>
          <w:sz w:val="20"/>
          <w:szCs w:val="20"/>
        </w:rPr>
        <w:t xml:space="preserve"> to 4 night inpatient stay with 6 weeks of aftercare.</w:t>
      </w:r>
      <w:r w:rsidR="00C24E5F" w:rsidRPr="00C656A1">
        <w:rPr>
          <w:rFonts w:asciiTheme="minorHAnsi" w:hAnsiTheme="minorHAnsi" w:cstheme="minorHAnsi"/>
          <w:color w:val="000000"/>
          <w:sz w:val="20"/>
          <w:szCs w:val="20"/>
        </w:rPr>
        <w:t xml:space="preserve"> </w:t>
      </w:r>
      <w:r w:rsidR="0001254D" w:rsidRPr="00C656A1">
        <w:rPr>
          <w:rFonts w:asciiTheme="minorHAnsi" w:hAnsiTheme="minorHAnsi" w:cstheme="minorHAnsi"/>
          <w:color w:val="000000"/>
          <w:sz w:val="20"/>
          <w:szCs w:val="20"/>
        </w:rPr>
        <w:t xml:space="preserve">Restriction to </w:t>
      </w:r>
      <w:r w:rsidR="005422DD" w:rsidRPr="00C656A1">
        <w:rPr>
          <w:rFonts w:asciiTheme="minorHAnsi" w:hAnsiTheme="minorHAnsi" w:cstheme="minorHAnsi"/>
          <w:color w:val="000000"/>
          <w:sz w:val="20"/>
          <w:szCs w:val="20"/>
        </w:rPr>
        <w:t>accredited hospitals would be appropriate.</w:t>
      </w:r>
    </w:p>
    <w:p w14:paraId="36F05353" w14:textId="5A42A0A4" w:rsidR="00C24E5F" w:rsidRPr="00C656A1" w:rsidRDefault="00C24E5F" w:rsidP="007A7D7C">
      <w:pPr>
        <w:widowControl w:val="0"/>
        <w:autoSpaceDE w:val="0"/>
        <w:autoSpaceDN w:val="0"/>
        <w:adjustRightInd w:val="0"/>
        <w:spacing w:after="240"/>
        <w:ind w:left="360"/>
        <w:jc w:val="both"/>
        <w:rPr>
          <w:rFonts w:asciiTheme="minorHAnsi" w:hAnsiTheme="minorHAnsi" w:cstheme="minorHAnsi"/>
          <w:color w:val="000000"/>
          <w:sz w:val="20"/>
          <w:szCs w:val="20"/>
        </w:rPr>
      </w:pPr>
      <w:r w:rsidRPr="00C656A1">
        <w:rPr>
          <w:rFonts w:asciiTheme="minorHAnsi" w:hAnsiTheme="minorHAnsi" w:cstheme="minorHAnsi"/>
          <w:color w:val="000000"/>
          <w:sz w:val="20"/>
          <w:szCs w:val="20"/>
        </w:rPr>
        <w:t>If it was felt to be appropriate by Medicare, Patient Reported Outcomes Measures for low back pain and incontinence, with evidence-based thresholds, could be incorporated into the item descriptor.</w:t>
      </w:r>
    </w:p>
    <w:p w14:paraId="0A4173A1" w14:textId="2536D3E6" w:rsidR="00D11EB1" w:rsidRPr="00C656A1" w:rsidRDefault="005072BA" w:rsidP="004A0BF4">
      <w:pPr>
        <w:pStyle w:val="Heading2"/>
        <w:rPr>
          <w:rStyle w:val="Strong"/>
          <w:rFonts w:asciiTheme="minorHAnsi" w:eastAsiaTheme="minorHAnsi" w:hAnsiTheme="minorHAnsi" w:cstheme="minorHAnsi"/>
          <w:b/>
        </w:rPr>
      </w:pPr>
      <w:r w:rsidRPr="00C656A1">
        <w:rPr>
          <w:rStyle w:val="Strong"/>
          <w:rFonts w:asciiTheme="minorHAnsi" w:eastAsiaTheme="minorHAnsi" w:hAnsiTheme="minorHAnsi" w:cstheme="minorHAnsi"/>
          <w:b/>
        </w:rPr>
        <w:t xml:space="preserve"> </w:t>
      </w:r>
      <w:r w:rsidR="00730C04" w:rsidRPr="00C656A1">
        <w:rPr>
          <w:rStyle w:val="Strong"/>
          <w:rFonts w:asciiTheme="minorHAnsi" w:eastAsiaTheme="minorHAnsi" w:hAnsiTheme="minorHAnsi" w:cstheme="minorHAnsi"/>
          <w:b/>
        </w:rPr>
        <w:t xml:space="preserve">(a) </w:t>
      </w:r>
      <w:r w:rsidR="00D11EB1" w:rsidRPr="00C656A1">
        <w:rPr>
          <w:rStyle w:val="Strong"/>
          <w:rFonts w:asciiTheme="minorHAnsi" w:eastAsiaTheme="minorHAnsi" w:hAnsiTheme="minorHAnsi" w:cstheme="minorHAnsi"/>
          <w:b/>
        </w:rPr>
        <w:t>Is this a request for MBS funding?</w:t>
      </w:r>
    </w:p>
    <w:p w14:paraId="0BFD9F50" w14:textId="77777777" w:rsidR="00753C44" w:rsidRPr="00C656A1" w:rsidRDefault="006678A5"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1"/>
            </w:checkBox>
          </w:ffData>
        </w:fldChar>
      </w:r>
      <w:bookmarkStart w:id="3" w:name="Check1"/>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bookmarkEnd w:id="3"/>
      <w:r w:rsidR="006B6390" w:rsidRPr="00C656A1">
        <w:rPr>
          <w:rFonts w:asciiTheme="minorHAnsi" w:hAnsiTheme="minorHAnsi" w:cstheme="minorHAnsi"/>
          <w:sz w:val="20"/>
          <w:szCs w:val="20"/>
        </w:rPr>
        <w:t xml:space="preserve"> Yes</w:t>
      </w:r>
    </w:p>
    <w:p w14:paraId="1BD57FE7" w14:textId="77777777" w:rsidR="00753C44" w:rsidRPr="00C656A1" w:rsidRDefault="006B6390"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2"/>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No</w:t>
      </w:r>
      <w:r w:rsidR="00753C44" w:rsidRPr="00C656A1">
        <w:rPr>
          <w:rFonts w:asciiTheme="minorHAnsi" w:hAnsiTheme="minorHAnsi" w:cstheme="minorHAnsi"/>
          <w:sz w:val="20"/>
          <w:szCs w:val="20"/>
        </w:rPr>
        <w:t xml:space="preserve">  </w:t>
      </w:r>
    </w:p>
    <w:p w14:paraId="68989177" w14:textId="77777777" w:rsidR="000B3CD0" w:rsidRPr="00C656A1" w:rsidRDefault="000B3CD0" w:rsidP="00730C04">
      <w:pPr>
        <w:pStyle w:val="Heading2"/>
        <w:numPr>
          <w:ilvl w:val="0"/>
          <w:numId w:val="24"/>
        </w:numPr>
        <w:rPr>
          <w:rStyle w:val="Strong"/>
          <w:rFonts w:asciiTheme="minorHAnsi" w:eastAsiaTheme="minorHAnsi" w:hAnsiTheme="minorHAnsi" w:cstheme="minorHAnsi"/>
          <w:b/>
        </w:rPr>
      </w:pPr>
      <w:r w:rsidRPr="00C656A1">
        <w:rPr>
          <w:rStyle w:val="Strong"/>
          <w:rFonts w:asciiTheme="minorHAnsi" w:eastAsiaTheme="minorHAnsi" w:hAnsiTheme="minorHAnsi" w:cstheme="minorHAnsi"/>
          <w:b/>
        </w:rPr>
        <w:t>I</w:t>
      </w:r>
      <w:r w:rsidR="003020B5" w:rsidRPr="00C656A1">
        <w:rPr>
          <w:rStyle w:val="Strong"/>
          <w:rFonts w:asciiTheme="minorHAnsi" w:eastAsiaTheme="minorHAnsi" w:hAnsiTheme="minorHAnsi" w:cstheme="minorHAnsi"/>
          <w:b/>
        </w:rPr>
        <w:t xml:space="preserve">f </w:t>
      </w:r>
      <w:r w:rsidR="00D11EB1" w:rsidRPr="00C656A1">
        <w:rPr>
          <w:rStyle w:val="Strong"/>
          <w:rFonts w:asciiTheme="minorHAnsi" w:eastAsiaTheme="minorHAnsi" w:hAnsiTheme="minorHAnsi" w:cstheme="minorHAnsi"/>
          <w:b/>
        </w:rPr>
        <w:t xml:space="preserve">yes, is </w:t>
      </w:r>
      <w:r w:rsidRPr="00C656A1">
        <w:rPr>
          <w:rStyle w:val="Strong"/>
          <w:rFonts w:asciiTheme="minorHAnsi" w:eastAsiaTheme="minorHAnsi" w:hAnsiTheme="minorHAnsi" w:cstheme="minorHAnsi"/>
          <w:b/>
        </w:rPr>
        <w:t>the medical service</w:t>
      </w:r>
      <w:r w:rsidR="005D0677" w:rsidRPr="00C656A1">
        <w:rPr>
          <w:rStyle w:val="Strong"/>
          <w:rFonts w:asciiTheme="minorHAnsi" w:eastAsiaTheme="minorHAnsi" w:hAnsiTheme="minorHAnsi" w:cstheme="minorHAnsi"/>
          <w:b/>
        </w:rPr>
        <w:t>(s)</w:t>
      </w:r>
      <w:r w:rsidRPr="00C656A1">
        <w:rPr>
          <w:rStyle w:val="Strong"/>
          <w:rFonts w:asciiTheme="minorHAnsi" w:eastAsiaTheme="minorHAnsi" w:hAnsiTheme="minorHAnsi" w:cstheme="minorHAnsi"/>
          <w:b/>
        </w:rPr>
        <w:t xml:space="preserve"> </w:t>
      </w:r>
      <w:r w:rsidR="00F83566" w:rsidRPr="00C656A1">
        <w:rPr>
          <w:rStyle w:val="Strong"/>
          <w:rFonts w:asciiTheme="minorHAnsi" w:eastAsiaTheme="minorHAnsi" w:hAnsiTheme="minorHAnsi" w:cstheme="minorHAnsi"/>
          <w:b/>
        </w:rPr>
        <w:t xml:space="preserve">proposed to be </w:t>
      </w:r>
      <w:r w:rsidRPr="00C656A1">
        <w:rPr>
          <w:rStyle w:val="Strong"/>
          <w:rFonts w:asciiTheme="minorHAnsi" w:eastAsiaTheme="minorHAnsi" w:hAnsiTheme="minorHAnsi" w:cstheme="minorHAnsi"/>
          <w:b/>
        </w:rPr>
        <w:t xml:space="preserve">covered under an existing </w:t>
      </w:r>
      <w:r w:rsidR="00F83566" w:rsidRPr="00C656A1">
        <w:rPr>
          <w:rStyle w:val="Strong"/>
          <w:rFonts w:asciiTheme="minorHAnsi" w:eastAsiaTheme="minorHAnsi" w:hAnsiTheme="minorHAnsi" w:cstheme="minorHAnsi"/>
          <w:b/>
        </w:rPr>
        <w:t>MBS item number</w:t>
      </w:r>
      <w:r w:rsidR="005D0677" w:rsidRPr="00C656A1">
        <w:rPr>
          <w:rStyle w:val="Strong"/>
          <w:rFonts w:asciiTheme="minorHAnsi" w:eastAsiaTheme="minorHAnsi" w:hAnsiTheme="minorHAnsi" w:cstheme="minorHAnsi"/>
          <w:b/>
        </w:rPr>
        <w:t>(s)</w:t>
      </w:r>
      <w:r w:rsidR="003020B5" w:rsidRPr="00C656A1">
        <w:rPr>
          <w:rStyle w:val="Strong"/>
          <w:rFonts w:asciiTheme="minorHAnsi" w:eastAsiaTheme="minorHAnsi" w:hAnsiTheme="minorHAnsi" w:cstheme="minorHAnsi"/>
          <w:b/>
        </w:rPr>
        <w:t xml:space="preserve"> or is a new MBS item</w:t>
      </w:r>
      <w:r w:rsidR="005D0677" w:rsidRPr="00C656A1">
        <w:rPr>
          <w:rStyle w:val="Strong"/>
          <w:rFonts w:asciiTheme="minorHAnsi" w:eastAsiaTheme="minorHAnsi" w:hAnsiTheme="minorHAnsi" w:cstheme="minorHAnsi"/>
          <w:b/>
        </w:rPr>
        <w:t>(s)</w:t>
      </w:r>
      <w:r w:rsidR="003020B5" w:rsidRPr="00C656A1">
        <w:rPr>
          <w:rStyle w:val="Strong"/>
          <w:rFonts w:asciiTheme="minorHAnsi" w:eastAsiaTheme="minorHAnsi" w:hAnsiTheme="minorHAnsi" w:cstheme="minorHAnsi"/>
          <w:b/>
        </w:rPr>
        <w:t xml:space="preserve"> being sought altogether</w:t>
      </w:r>
      <w:r w:rsidRPr="00C656A1">
        <w:rPr>
          <w:rStyle w:val="Strong"/>
          <w:rFonts w:asciiTheme="minorHAnsi" w:eastAsiaTheme="minorHAnsi" w:hAnsiTheme="minorHAnsi" w:cstheme="minorHAnsi"/>
          <w:b/>
        </w:rPr>
        <w:t>?</w:t>
      </w:r>
    </w:p>
    <w:p w14:paraId="4011662F" w14:textId="77777777" w:rsidR="00753C44" w:rsidRPr="00C656A1" w:rsidRDefault="006678A5"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
            <w:enabled/>
            <w:calcOnExit w:val="0"/>
            <w:checkBox>
              <w:sizeAuto/>
              <w:default w:val="1"/>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006B6390" w:rsidRPr="00C656A1">
        <w:rPr>
          <w:rFonts w:asciiTheme="minorHAnsi" w:hAnsiTheme="minorHAnsi" w:cstheme="minorHAnsi"/>
          <w:sz w:val="20"/>
          <w:szCs w:val="20"/>
        </w:rPr>
        <w:t xml:space="preserve"> </w:t>
      </w:r>
      <w:r w:rsidR="00753C44" w:rsidRPr="00C656A1">
        <w:rPr>
          <w:rFonts w:asciiTheme="minorHAnsi" w:hAnsiTheme="minorHAnsi" w:cstheme="minorHAnsi"/>
          <w:sz w:val="20"/>
          <w:szCs w:val="20"/>
        </w:rPr>
        <w:t>Amendment to existing MBS item(s)</w:t>
      </w:r>
    </w:p>
    <w:p w14:paraId="7689FEC0" w14:textId="77777777" w:rsidR="00753C44" w:rsidRPr="00C656A1" w:rsidRDefault="006B6390"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2"/>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w:t>
      </w:r>
      <w:r w:rsidR="00753C44" w:rsidRPr="00C656A1">
        <w:rPr>
          <w:rFonts w:asciiTheme="minorHAnsi" w:hAnsiTheme="minorHAnsi" w:cstheme="minorHAnsi"/>
          <w:sz w:val="20"/>
          <w:szCs w:val="20"/>
        </w:rPr>
        <w:t>New MBS item(s)</w:t>
      </w:r>
    </w:p>
    <w:p w14:paraId="26FEF83F" w14:textId="77777777" w:rsidR="000B3CD0" w:rsidRPr="00C656A1" w:rsidRDefault="000B3CD0" w:rsidP="00730C04">
      <w:pPr>
        <w:pStyle w:val="Heading2"/>
        <w:numPr>
          <w:ilvl w:val="0"/>
          <w:numId w:val="24"/>
        </w:numPr>
        <w:rPr>
          <w:rStyle w:val="Strong"/>
          <w:rFonts w:asciiTheme="minorHAnsi" w:eastAsiaTheme="minorHAnsi" w:hAnsiTheme="minorHAnsi" w:cstheme="minorHAnsi"/>
          <w:b/>
        </w:rPr>
      </w:pPr>
      <w:r w:rsidRPr="00C656A1">
        <w:rPr>
          <w:rStyle w:val="Strong"/>
          <w:rFonts w:asciiTheme="minorHAnsi" w:eastAsiaTheme="minorHAnsi" w:hAnsiTheme="minorHAnsi" w:cstheme="minorHAnsi"/>
          <w:b/>
        </w:rPr>
        <w:t xml:space="preserve">If </w:t>
      </w:r>
      <w:r w:rsidR="00126B33" w:rsidRPr="00C656A1">
        <w:rPr>
          <w:rStyle w:val="Strong"/>
          <w:rFonts w:asciiTheme="minorHAnsi" w:eastAsiaTheme="minorHAnsi" w:hAnsiTheme="minorHAnsi" w:cstheme="minorHAnsi"/>
          <w:b/>
        </w:rPr>
        <w:t xml:space="preserve">an amendment </w:t>
      </w:r>
      <w:r w:rsidR="003020B5" w:rsidRPr="00C656A1">
        <w:rPr>
          <w:rStyle w:val="Strong"/>
          <w:rFonts w:asciiTheme="minorHAnsi" w:eastAsiaTheme="minorHAnsi" w:hAnsiTheme="minorHAnsi" w:cstheme="minorHAnsi"/>
          <w:b/>
        </w:rPr>
        <w:t xml:space="preserve">to </w:t>
      </w:r>
      <w:r w:rsidR="00126B33" w:rsidRPr="00C656A1">
        <w:rPr>
          <w:rStyle w:val="Strong"/>
          <w:rFonts w:asciiTheme="minorHAnsi" w:eastAsiaTheme="minorHAnsi" w:hAnsiTheme="minorHAnsi" w:cstheme="minorHAnsi"/>
          <w:b/>
        </w:rPr>
        <w:t xml:space="preserve">an </w:t>
      </w:r>
      <w:r w:rsidR="003020B5" w:rsidRPr="00C656A1">
        <w:rPr>
          <w:rStyle w:val="Strong"/>
          <w:rFonts w:asciiTheme="minorHAnsi" w:eastAsiaTheme="minorHAnsi" w:hAnsiTheme="minorHAnsi" w:cstheme="minorHAnsi"/>
          <w:b/>
        </w:rPr>
        <w:t>existing item</w:t>
      </w:r>
      <w:r w:rsidR="005D0677" w:rsidRPr="00C656A1">
        <w:rPr>
          <w:rStyle w:val="Strong"/>
          <w:rFonts w:asciiTheme="minorHAnsi" w:eastAsiaTheme="minorHAnsi" w:hAnsiTheme="minorHAnsi" w:cstheme="minorHAnsi"/>
          <w:b/>
        </w:rPr>
        <w:t>(s)</w:t>
      </w:r>
      <w:r w:rsidR="00126B33" w:rsidRPr="00C656A1">
        <w:rPr>
          <w:rStyle w:val="Strong"/>
          <w:rFonts w:asciiTheme="minorHAnsi" w:eastAsiaTheme="minorHAnsi" w:hAnsiTheme="minorHAnsi" w:cstheme="minorHAnsi"/>
          <w:b/>
        </w:rPr>
        <w:t xml:space="preserve"> is being sought</w:t>
      </w:r>
      <w:r w:rsidR="003020B5" w:rsidRPr="00C656A1">
        <w:rPr>
          <w:rStyle w:val="Strong"/>
          <w:rFonts w:asciiTheme="minorHAnsi" w:eastAsiaTheme="minorHAnsi" w:hAnsiTheme="minorHAnsi" w:cstheme="minorHAnsi"/>
          <w:b/>
        </w:rPr>
        <w:t>,</w:t>
      </w:r>
      <w:r w:rsidRPr="00C656A1">
        <w:rPr>
          <w:rStyle w:val="Strong"/>
          <w:rFonts w:asciiTheme="minorHAnsi" w:eastAsiaTheme="minorHAnsi" w:hAnsiTheme="minorHAnsi" w:cstheme="minorHAnsi"/>
          <w:b/>
        </w:rPr>
        <w:t xml:space="preserve"> please </w:t>
      </w:r>
      <w:r w:rsidR="00126B33" w:rsidRPr="00C656A1">
        <w:rPr>
          <w:rStyle w:val="Strong"/>
          <w:rFonts w:asciiTheme="minorHAnsi" w:eastAsiaTheme="minorHAnsi" w:hAnsiTheme="minorHAnsi" w:cstheme="minorHAnsi"/>
          <w:b/>
        </w:rPr>
        <w:t xml:space="preserve">list </w:t>
      </w:r>
      <w:r w:rsidRPr="00C656A1">
        <w:rPr>
          <w:rStyle w:val="Strong"/>
          <w:rFonts w:asciiTheme="minorHAnsi" w:eastAsiaTheme="minorHAnsi" w:hAnsiTheme="minorHAnsi" w:cstheme="minorHAnsi"/>
          <w:b/>
        </w:rPr>
        <w:t xml:space="preserve">the relevant MBS item number(s) </w:t>
      </w:r>
      <w:r w:rsidR="009C03FB" w:rsidRPr="00C656A1">
        <w:rPr>
          <w:rStyle w:val="Strong"/>
          <w:rFonts w:asciiTheme="minorHAnsi" w:eastAsiaTheme="minorHAnsi" w:hAnsiTheme="minorHAnsi" w:cstheme="minorHAnsi"/>
          <w:b/>
        </w:rPr>
        <w:t xml:space="preserve">that </w:t>
      </w:r>
      <w:r w:rsidR="00126B33" w:rsidRPr="00C656A1">
        <w:rPr>
          <w:rStyle w:val="Strong"/>
          <w:rFonts w:asciiTheme="minorHAnsi" w:eastAsiaTheme="minorHAnsi" w:hAnsiTheme="minorHAnsi" w:cstheme="minorHAnsi"/>
          <w:b/>
        </w:rPr>
        <w:t xml:space="preserve">are </w:t>
      </w:r>
      <w:r w:rsidR="005A6AB9" w:rsidRPr="00C656A1">
        <w:rPr>
          <w:rStyle w:val="Strong"/>
          <w:rFonts w:asciiTheme="minorHAnsi" w:eastAsiaTheme="minorHAnsi" w:hAnsiTheme="minorHAnsi" w:cstheme="minorHAnsi"/>
          <w:b/>
        </w:rPr>
        <w:t xml:space="preserve">to be </w:t>
      </w:r>
      <w:r w:rsidR="00126B33" w:rsidRPr="00C656A1">
        <w:rPr>
          <w:rStyle w:val="Strong"/>
          <w:rFonts w:asciiTheme="minorHAnsi" w:eastAsiaTheme="minorHAnsi" w:hAnsiTheme="minorHAnsi" w:cstheme="minorHAnsi"/>
          <w:b/>
        </w:rPr>
        <w:t xml:space="preserve">amended </w:t>
      </w:r>
      <w:r w:rsidR="005A6AB9" w:rsidRPr="00C656A1">
        <w:rPr>
          <w:rStyle w:val="Strong"/>
          <w:rFonts w:asciiTheme="minorHAnsi" w:eastAsiaTheme="minorHAnsi" w:hAnsiTheme="minorHAnsi" w:cstheme="minorHAnsi"/>
          <w:b/>
        </w:rPr>
        <w:t xml:space="preserve">to </w:t>
      </w:r>
      <w:r w:rsidR="00A93F58" w:rsidRPr="00C656A1">
        <w:rPr>
          <w:rStyle w:val="Strong"/>
          <w:rFonts w:asciiTheme="minorHAnsi" w:eastAsiaTheme="minorHAnsi" w:hAnsiTheme="minorHAnsi" w:cstheme="minorHAnsi"/>
          <w:b/>
        </w:rPr>
        <w:t xml:space="preserve">include </w:t>
      </w:r>
      <w:r w:rsidR="005A6AB9" w:rsidRPr="00C656A1">
        <w:rPr>
          <w:rStyle w:val="Strong"/>
          <w:rFonts w:asciiTheme="minorHAnsi" w:eastAsiaTheme="minorHAnsi" w:hAnsiTheme="minorHAnsi" w:cstheme="minorHAnsi"/>
          <w:b/>
        </w:rPr>
        <w:t>the proposed medical service</w:t>
      </w:r>
      <w:r w:rsidR="00802553" w:rsidRPr="00C656A1">
        <w:rPr>
          <w:rStyle w:val="Strong"/>
          <w:rFonts w:asciiTheme="minorHAnsi" w:eastAsiaTheme="minorHAnsi" w:hAnsiTheme="minorHAnsi" w:cstheme="minorHAnsi"/>
          <w:b/>
        </w:rPr>
        <w:t>:</w:t>
      </w:r>
      <w:r w:rsidR="00E06102" w:rsidRPr="00C656A1">
        <w:rPr>
          <w:rStyle w:val="Strong"/>
          <w:rFonts w:asciiTheme="minorHAnsi" w:eastAsiaTheme="minorHAnsi" w:hAnsiTheme="minorHAnsi" w:cstheme="minorHAnsi"/>
          <w:b/>
        </w:rPr>
        <w:t xml:space="preserve"> </w:t>
      </w:r>
      <w:r w:rsidR="006678A5" w:rsidRPr="00C656A1">
        <w:rPr>
          <w:rStyle w:val="Strong"/>
          <w:rFonts w:asciiTheme="minorHAnsi" w:eastAsiaTheme="minorHAnsi" w:hAnsiTheme="minorHAnsi" w:cstheme="minorHAnsi"/>
          <w:b/>
        </w:rPr>
        <w:t xml:space="preserve"> </w:t>
      </w:r>
    </w:p>
    <w:p w14:paraId="1E866354" w14:textId="47BEA538" w:rsidR="003D795C" w:rsidRPr="007A7D7C" w:rsidRDefault="00C011C7" w:rsidP="00A6491A">
      <w:pPr>
        <w:ind w:left="284"/>
        <w:rPr>
          <w:rFonts w:asciiTheme="minorHAnsi" w:hAnsiTheme="minorHAnsi" w:cstheme="minorHAnsi"/>
          <w:sz w:val="20"/>
          <w:szCs w:val="20"/>
        </w:rPr>
      </w:pPr>
      <w:r w:rsidRPr="007A7D7C">
        <w:rPr>
          <w:rFonts w:asciiTheme="minorHAnsi" w:hAnsiTheme="minorHAnsi" w:cstheme="minorHAnsi"/>
          <w:sz w:val="20"/>
          <w:szCs w:val="20"/>
        </w:rPr>
        <w:t>3017</w:t>
      </w:r>
      <w:r w:rsidR="003F6389" w:rsidRPr="007A7D7C">
        <w:rPr>
          <w:rFonts w:asciiTheme="minorHAnsi" w:hAnsiTheme="minorHAnsi" w:cstheme="minorHAnsi"/>
          <w:sz w:val="20"/>
          <w:szCs w:val="20"/>
        </w:rPr>
        <w:t>6</w:t>
      </w:r>
    </w:p>
    <w:p w14:paraId="249D4A36"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134B20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259C4">
        <w:rPr>
          <w:b/>
          <w:szCs w:val="20"/>
        </w:rPr>
      </w:r>
      <w:r w:rsidR="002259C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D9EFADC" w14:textId="77777777" w:rsidR="002A270B" w:rsidRPr="004A263B" w:rsidRDefault="00BE0D5A"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 w:val="20"/>
              <w:default w:val="1"/>
            </w:checkBox>
          </w:ffData>
        </w:fldChar>
      </w:r>
      <w:r>
        <w:rPr>
          <w:b/>
          <w:szCs w:val="20"/>
        </w:rPr>
        <w:instrText xml:space="preserve"> FORMCHECKBOX </w:instrText>
      </w:r>
      <w:r w:rsidR="002259C4">
        <w:rPr>
          <w:b/>
          <w:szCs w:val="20"/>
        </w:rPr>
      </w:r>
      <w:r w:rsidR="002259C4">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770A798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259C4">
        <w:rPr>
          <w:b/>
          <w:szCs w:val="20"/>
        </w:rPr>
      </w:r>
      <w:r w:rsidR="002259C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67E40A7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259C4">
        <w:rPr>
          <w:b/>
          <w:szCs w:val="20"/>
        </w:rPr>
      </w:r>
      <w:r w:rsidR="002259C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3271CDC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259C4">
        <w:rPr>
          <w:b/>
          <w:szCs w:val="20"/>
        </w:rPr>
      </w:r>
      <w:r w:rsidR="002259C4">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52F0D3C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2259C4">
        <w:rPr>
          <w:b/>
          <w:szCs w:val="20"/>
        </w:rPr>
      </w:r>
      <w:r w:rsidR="002259C4">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7BF9CD9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259C4">
        <w:rPr>
          <w:b/>
          <w:szCs w:val="20"/>
        </w:rPr>
      </w:r>
      <w:r w:rsidR="002259C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394FFDB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259C4">
        <w:rPr>
          <w:b/>
          <w:szCs w:val="20"/>
        </w:rPr>
      </w:r>
      <w:r w:rsidR="002259C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CC4CDEA"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259C4">
        <w:rPr>
          <w:b/>
          <w:szCs w:val="20"/>
        </w:rPr>
      </w:r>
      <w:r w:rsidR="002259C4">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436BDA1F" w14:textId="5C48CDA9" w:rsidR="005072BA" w:rsidRPr="00C656A1" w:rsidRDefault="005072BA" w:rsidP="007A7D7C">
      <w:pPr>
        <w:widowControl w:val="0"/>
        <w:autoSpaceDE w:val="0"/>
        <w:autoSpaceDN w:val="0"/>
        <w:adjustRightInd w:val="0"/>
        <w:spacing w:after="240"/>
        <w:ind w:left="426"/>
        <w:jc w:val="both"/>
        <w:rPr>
          <w:rFonts w:asciiTheme="minorHAnsi" w:hAnsiTheme="minorHAnsi" w:cstheme="minorHAnsi"/>
          <w:color w:val="000000"/>
          <w:sz w:val="20"/>
          <w:szCs w:val="20"/>
        </w:rPr>
      </w:pPr>
      <w:r w:rsidRPr="00C656A1">
        <w:rPr>
          <w:rFonts w:asciiTheme="minorHAnsi" w:hAnsiTheme="minorHAnsi" w:cstheme="minorHAnsi"/>
          <w:color w:val="000000"/>
          <w:sz w:val="20"/>
          <w:szCs w:val="20"/>
        </w:rPr>
        <w:t>Currently this service (item 30176) is restricted to those who have rectus diastasis secondary to “surgical removal of large intra-abdominal or pelvic tumours”, without apparent peer-reviewed evidence for this restriction.  The existence of this item acknowledges that Medicare recognises “rectus diastasis syndrome” but excludes the condition of pregnancy being the large mass within the pelvis.  This does not appear to be a consistent approach. The argument that pregnancy is a physiological condition, rather than a pathological condition is not valid, as the majority of pregnancies do not result in rectus diastasis syndrome and so this post-pregnancy syndrome cannot be seen as “natural” or physiological. Furthermore, Medicare supports the treatment of significant symptoms arising from other physiological conditions, such as ablation of the uterine endometrium for menorrhagia (35616) which occurs within the context of the physiological condition of menopause or treatment of urinary problems secondary to benign prostatic hyperplasia (37245) occurring in the context of male ag</w:t>
      </w:r>
      <w:r w:rsidR="00F550ED" w:rsidRPr="00C656A1">
        <w:rPr>
          <w:rFonts w:asciiTheme="minorHAnsi" w:hAnsiTheme="minorHAnsi" w:cstheme="minorHAnsi"/>
          <w:color w:val="000000"/>
          <w:sz w:val="20"/>
          <w:szCs w:val="20"/>
        </w:rPr>
        <w:t>eing</w:t>
      </w:r>
      <w:r w:rsidRPr="00C656A1">
        <w:rPr>
          <w:rFonts w:asciiTheme="minorHAnsi" w:hAnsiTheme="minorHAnsi" w:cstheme="minorHAnsi"/>
          <w:color w:val="000000"/>
          <w:sz w:val="20"/>
          <w:szCs w:val="20"/>
        </w:rPr>
        <w:t>. Another example of a defined condition arising secondary to the physiological event of pregnancy would be post-partum depression. Not funding treatment of depression when it arises in this context would not be acceptable to the general community.</w:t>
      </w:r>
    </w:p>
    <w:p w14:paraId="351C5696" w14:textId="6D1449F2" w:rsidR="002A270B" w:rsidRPr="00C656A1" w:rsidRDefault="008B4B4E" w:rsidP="007A7D7C">
      <w:pPr>
        <w:ind w:left="426"/>
        <w:rPr>
          <w:rFonts w:asciiTheme="minorHAnsi" w:hAnsiTheme="minorHAnsi" w:cstheme="minorHAnsi"/>
          <w:sz w:val="20"/>
          <w:szCs w:val="20"/>
        </w:rPr>
      </w:pPr>
      <w:proofErr w:type="spellStart"/>
      <w:r w:rsidRPr="00C656A1">
        <w:rPr>
          <w:rFonts w:asciiTheme="minorHAnsi" w:hAnsiTheme="minorHAnsi" w:cstheme="minorHAnsi"/>
          <w:sz w:val="20"/>
          <w:szCs w:val="20"/>
        </w:rPr>
        <w:t>Abdominoplasty</w:t>
      </w:r>
      <w:proofErr w:type="spellEnd"/>
      <w:r w:rsidRPr="00C656A1">
        <w:rPr>
          <w:rFonts w:asciiTheme="minorHAnsi" w:hAnsiTheme="minorHAnsi" w:cstheme="minorHAnsi"/>
          <w:sz w:val="20"/>
          <w:szCs w:val="20"/>
        </w:rPr>
        <w:t>, including repair of rectus diastasis</w:t>
      </w:r>
      <w:r w:rsidR="002F4C3D" w:rsidRPr="00C656A1">
        <w:rPr>
          <w:rFonts w:asciiTheme="minorHAnsi" w:hAnsiTheme="minorHAnsi" w:cstheme="minorHAnsi"/>
          <w:sz w:val="20"/>
          <w:szCs w:val="20"/>
        </w:rPr>
        <w:t xml:space="preserve">, used to be possible for women with rectus diastasis syndrome under the descriptor 30177, until that descriptor was changed and the new </w:t>
      </w:r>
      <w:r w:rsidR="00B64B09" w:rsidRPr="00C656A1">
        <w:rPr>
          <w:rFonts w:asciiTheme="minorHAnsi" w:hAnsiTheme="minorHAnsi" w:cstheme="minorHAnsi"/>
          <w:sz w:val="20"/>
          <w:szCs w:val="20"/>
        </w:rPr>
        <w:t xml:space="preserve">version of the </w:t>
      </w:r>
      <w:r w:rsidR="002F4C3D" w:rsidRPr="00C656A1">
        <w:rPr>
          <w:rFonts w:asciiTheme="minorHAnsi" w:hAnsiTheme="minorHAnsi" w:cstheme="minorHAnsi"/>
          <w:sz w:val="20"/>
          <w:szCs w:val="20"/>
        </w:rPr>
        <w:t xml:space="preserve">descriptor </w:t>
      </w:r>
      <w:r w:rsidR="00B64B09" w:rsidRPr="00C656A1">
        <w:rPr>
          <w:rFonts w:asciiTheme="minorHAnsi" w:hAnsiTheme="minorHAnsi" w:cstheme="minorHAnsi"/>
          <w:sz w:val="20"/>
          <w:szCs w:val="20"/>
        </w:rPr>
        <w:t xml:space="preserve">was </w:t>
      </w:r>
      <w:r w:rsidR="002F4C3D" w:rsidRPr="00C656A1">
        <w:rPr>
          <w:rFonts w:asciiTheme="minorHAnsi" w:hAnsiTheme="minorHAnsi" w:cstheme="minorHAnsi"/>
          <w:sz w:val="20"/>
          <w:szCs w:val="20"/>
        </w:rPr>
        <w:t>implemented in 2016.</w:t>
      </w:r>
      <w:r w:rsidR="00FE5E79" w:rsidRPr="00C656A1">
        <w:rPr>
          <w:rFonts w:asciiTheme="minorHAnsi" w:hAnsiTheme="minorHAnsi" w:cstheme="minorHAnsi"/>
          <w:sz w:val="20"/>
          <w:szCs w:val="20"/>
        </w:rPr>
        <w:t xml:space="preserve"> </w:t>
      </w:r>
      <w:r w:rsidR="00A630B6" w:rsidRPr="00C656A1">
        <w:rPr>
          <w:rFonts w:asciiTheme="minorHAnsi" w:hAnsiTheme="minorHAnsi" w:cstheme="minorHAnsi"/>
          <w:sz w:val="20"/>
          <w:szCs w:val="20"/>
        </w:rPr>
        <w:t xml:space="preserve">Item </w:t>
      </w:r>
      <w:r w:rsidR="00FE5E79" w:rsidRPr="00C656A1">
        <w:rPr>
          <w:rFonts w:asciiTheme="minorHAnsi" w:hAnsiTheme="minorHAnsi" w:cstheme="minorHAnsi"/>
          <w:sz w:val="20"/>
          <w:szCs w:val="20"/>
        </w:rPr>
        <w:t xml:space="preserve">30177 is now focussed on those who have </w:t>
      </w:r>
      <w:r w:rsidR="00B64B09" w:rsidRPr="00C656A1">
        <w:rPr>
          <w:rFonts w:asciiTheme="minorHAnsi" w:hAnsiTheme="minorHAnsi" w:cstheme="minorHAnsi"/>
          <w:sz w:val="20"/>
          <w:szCs w:val="20"/>
        </w:rPr>
        <w:t xml:space="preserve">had massive weight loss and are suffering the </w:t>
      </w:r>
      <w:r w:rsidR="001038F2" w:rsidRPr="00C656A1">
        <w:rPr>
          <w:rFonts w:asciiTheme="minorHAnsi" w:hAnsiTheme="minorHAnsi" w:cstheme="minorHAnsi"/>
          <w:sz w:val="20"/>
          <w:szCs w:val="20"/>
        </w:rPr>
        <w:t>sequelae</w:t>
      </w:r>
      <w:r w:rsidR="00B64B09" w:rsidRPr="00C656A1">
        <w:rPr>
          <w:rFonts w:asciiTheme="minorHAnsi" w:hAnsiTheme="minorHAnsi" w:cstheme="minorHAnsi"/>
          <w:sz w:val="20"/>
          <w:szCs w:val="20"/>
        </w:rPr>
        <w:t xml:space="preserve"> of this.  The Australian Society of Plastic Surgeons agrees with the Department of Health that this is a separate, distinct population with a different set of symptoms and it is not appropriate to place the patients with rectus diastasis syndrome back into this item, as per the principle of being pathology – focussed within the schedule. </w:t>
      </w:r>
      <w:r w:rsidR="002F4C3D" w:rsidRPr="00C656A1">
        <w:rPr>
          <w:rFonts w:asciiTheme="minorHAnsi" w:hAnsiTheme="minorHAnsi" w:cstheme="minorHAnsi"/>
          <w:sz w:val="20"/>
          <w:szCs w:val="20"/>
        </w:rPr>
        <w:t xml:space="preserve"> </w:t>
      </w:r>
      <w:r w:rsidR="00A630B6" w:rsidRPr="00C656A1">
        <w:rPr>
          <w:rFonts w:asciiTheme="minorHAnsi" w:hAnsiTheme="minorHAnsi" w:cstheme="minorHAnsi"/>
          <w:sz w:val="20"/>
          <w:szCs w:val="20"/>
        </w:rPr>
        <w:t>Item</w:t>
      </w:r>
      <w:r w:rsidR="002F4C3D" w:rsidRPr="00C656A1">
        <w:rPr>
          <w:rFonts w:asciiTheme="minorHAnsi" w:hAnsiTheme="minorHAnsi" w:cstheme="minorHAnsi"/>
          <w:sz w:val="20"/>
          <w:szCs w:val="20"/>
        </w:rPr>
        <w:t xml:space="preserve"> </w:t>
      </w:r>
      <w:r w:rsidR="009F2A40" w:rsidRPr="00C656A1">
        <w:rPr>
          <w:rFonts w:asciiTheme="minorHAnsi" w:hAnsiTheme="minorHAnsi" w:cstheme="minorHAnsi"/>
          <w:sz w:val="20"/>
          <w:szCs w:val="20"/>
        </w:rPr>
        <w:t xml:space="preserve">30176 is focussed on the repair of the abdominal wall, acknowledging that this is </w:t>
      </w:r>
      <w:r w:rsidR="006C2A1B" w:rsidRPr="00C656A1">
        <w:rPr>
          <w:rFonts w:asciiTheme="minorHAnsi" w:hAnsiTheme="minorHAnsi" w:cstheme="minorHAnsi"/>
          <w:sz w:val="20"/>
          <w:szCs w:val="20"/>
        </w:rPr>
        <w:t>a valid procedure for those with abdominal wall defects</w:t>
      </w:r>
      <w:r w:rsidR="00D21B73" w:rsidRPr="00C656A1">
        <w:rPr>
          <w:rFonts w:asciiTheme="minorHAnsi" w:hAnsiTheme="minorHAnsi" w:cstheme="minorHAnsi"/>
          <w:sz w:val="20"/>
          <w:szCs w:val="20"/>
        </w:rPr>
        <w:t>, so this is the appropriate item for amendment.</w:t>
      </w:r>
    </w:p>
    <w:p w14:paraId="1B328466" w14:textId="77777777" w:rsidR="00534C5F" w:rsidRPr="00C656A1" w:rsidRDefault="000770BA" w:rsidP="00730C04">
      <w:pPr>
        <w:pStyle w:val="Heading2"/>
        <w:numPr>
          <w:ilvl w:val="0"/>
          <w:numId w:val="24"/>
        </w:numPr>
        <w:rPr>
          <w:rStyle w:val="Strong"/>
          <w:rFonts w:asciiTheme="minorHAnsi" w:eastAsiaTheme="minorHAnsi" w:hAnsiTheme="minorHAnsi" w:cstheme="minorHAnsi"/>
          <w:b/>
        </w:rPr>
      </w:pPr>
      <w:r w:rsidRPr="00C656A1">
        <w:rPr>
          <w:rStyle w:val="Strong"/>
          <w:rFonts w:asciiTheme="minorHAnsi" w:eastAsiaTheme="minorHAnsi" w:hAnsiTheme="minorHAnsi" w:cstheme="minorHAnsi"/>
          <w:b/>
        </w:rPr>
        <w:t>If a new item</w:t>
      </w:r>
      <w:r w:rsidR="005D0677" w:rsidRPr="00C656A1">
        <w:rPr>
          <w:rStyle w:val="Strong"/>
          <w:rFonts w:asciiTheme="minorHAnsi" w:eastAsiaTheme="minorHAnsi" w:hAnsiTheme="minorHAnsi" w:cstheme="minorHAnsi"/>
          <w:b/>
        </w:rPr>
        <w:t>(s)</w:t>
      </w:r>
      <w:r w:rsidR="003433D1" w:rsidRPr="00C656A1">
        <w:rPr>
          <w:rStyle w:val="Strong"/>
          <w:rFonts w:asciiTheme="minorHAnsi" w:eastAsiaTheme="minorHAnsi" w:hAnsiTheme="minorHAnsi" w:cstheme="minorHAnsi"/>
          <w:b/>
        </w:rPr>
        <w:t xml:space="preserve"> is being requested</w:t>
      </w:r>
      <w:r w:rsidRPr="00C656A1">
        <w:rPr>
          <w:rStyle w:val="Strong"/>
          <w:rFonts w:asciiTheme="minorHAnsi" w:eastAsiaTheme="minorHAnsi" w:hAnsiTheme="minorHAnsi" w:cstheme="minorHAnsi"/>
          <w:b/>
        </w:rPr>
        <w:t>, what is the nature of the change to the MBS being sought?</w:t>
      </w:r>
    </w:p>
    <w:p w14:paraId="7C0DF09A" w14:textId="77777777" w:rsidR="006B6390" w:rsidRPr="00C656A1" w:rsidRDefault="006B6390" w:rsidP="00AA2CFE">
      <w:pPr>
        <w:pStyle w:val="ListParagraph"/>
        <w:numPr>
          <w:ilvl w:val="0"/>
          <w:numId w:val="35"/>
        </w:numPr>
        <w:spacing w:before="0" w:after="0"/>
        <w:ind w:left="851" w:hanging="425"/>
        <w:rPr>
          <w:rStyle w:val="Strong"/>
          <w:rFonts w:asciiTheme="minorHAnsi" w:hAnsiTheme="minorHAnsi" w:cstheme="minorHAnsi"/>
          <w:b w:val="0"/>
          <w:szCs w:val="20"/>
        </w:rPr>
      </w:pPr>
      <w:r w:rsidRPr="00C656A1">
        <w:rPr>
          <w:rFonts w:cstheme="minorHAnsi"/>
          <w:b/>
          <w:szCs w:val="20"/>
        </w:rPr>
        <w:fldChar w:fldCharType="begin">
          <w:ffData>
            <w:name w:val="Check2"/>
            <w:enabled/>
            <w:calcOnExit w:val="0"/>
            <w:checkBox>
              <w:sizeAuto/>
              <w:default w:val="0"/>
            </w:checkBox>
          </w:ffData>
        </w:fldChar>
      </w:r>
      <w:r w:rsidRPr="00C656A1">
        <w:rPr>
          <w:rFonts w:cstheme="minorHAnsi"/>
          <w:b/>
          <w:szCs w:val="20"/>
        </w:rPr>
        <w:instrText xml:space="preserve"> FORMCHECKBOX </w:instrText>
      </w:r>
      <w:r w:rsidR="002259C4">
        <w:rPr>
          <w:rFonts w:cstheme="minorHAnsi"/>
          <w:b/>
          <w:szCs w:val="20"/>
        </w:rPr>
      </w:r>
      <w:r w:rsidR="002259C4">
        <w:rPr>
          <w:rFonts w:cstheme="minorHAnsi"/>
          <w:b/>
          <w:szCs w:val="20"/>
        </w:rPr>
        <w:fldChar w:fldCharType="separate"/>
      </w:r>
      <w:r w:rsidRPr="00C656A1">
        <w:rPr>
          <w:rFonts w:cstheme="minorHAnsi"/>
          <w:b/>
          <w:szCs w:val="20"/>
        </w:rPr>
        <w:fldChar w:fldCharType="end"/>
      </w:r>
      <w:r w:rsidRPr="00C656A1">
        <w:rPr>
          <w:rFonts w:cstheme="minorHAnsi"/>
          <w:b/>
          <w:szCs w:val="20"/>
        </w:rPr>
        <w:t xml:space="preserve"> </w:t>
      </w:r>
      <w:r w:rsidRPr="00C656A1">
        <w:rPr>
          <w:rStyle w:val="Strong"/>
          <w:rFonts w:asciiTheme="minorHAnsi" w:hAnsiTheme="minorHAnsi" w:cstheme="minorHAnsi"/>
          <w:b w:val="0"/>
          <w:szCs w:val="20"/>
        </w:rPr>
        <w:t>A new item which also seeks to allow access to the MBS for a specific health practitioner group</w:t>
      </w:r>
    </w:p>
    <w:p w14:paraId="3DD442F3" w14:textId="77777777" w:rsidR="006B6390" w:rsidRPr="00C656A1" w:rsidRDefault="006B6390" w:rsidP="00AA2CFE">
      <w:pPr>
        <w:pStyle w:val="ListParagraph"/>
        <w:numPr>
          <w:ilvl w:val="0"/>
          <w:numId w:val="35"/>
        </w:numPr>
        <w:spacing w:before="0" w:after="0"/>
        <w:ind w:left="851" w:hanging="425"/>
        <w:rPr>
          <w:rStyle w:val="Strong"/>
          <w:rFonts w:asciiTheme="minorHAnsi" w:hAnsiTheme="minorHAnsi" w:cstheme="minorHAnsi"/>
          <w:b w:val="0"/>
          <w:szCs w:val="20"/>
        </w:rPr>
      </w:pPr>
      <w:r w:rsidRPr="00C656A1">
        <w:rPr>
          <w:rFonts w:cstheme="minorHAnsi"/>
          <w:b/>
          <w:szCs w:val="20"/>
        </w:rPr>
        <w:fldChar w:fldCharType="begin">
          <w:ffData>
            <w:name w:val="Check2"/>
            <w:enabled/>
            <w:calcOnExit w:val="0"/>
            <w:checkBox>
              <w:sizeAuto/>
              <w:default w:val="0"/>
            </w:checkBox>
          </w:ffData>
        </w:fldChar>
      </w:r>
      <w:r w:rsidRPr="00C656A1">
        <w:rPr>
          <w:rFonts w:cstheme="minorHAnsi"/>
          <w:b/>
          <w:szCs w:val="20"/>
        </w:rPr>
        <w:instrText xml:space="preserve"> FORMCHECKBOX </w:instrText>
      </w:r>
      <w:r w:rsidR="002259C4">
        <w:rPr>
          <w:rFonts w:cstheme="minorHAnsi"/>
          <w:b/>
          <w:szCs w:val="20"/>
        </w:rPr>
      </w:r>
      <w:r w:rsidR="002259C4">
        <w:rPr>
          <w:rFonts w:cstheme="minorHAnsi"/>
          <w:b/>
          <w:szCs w:val="20"/>
        </w:rPr>
        <w:fldChar w:fldCharType="separate"/>
      </w:r>
      <w:r w:rsidRPr="00C656A1">
        <w:rPr>
          <w:rFonts w:cstheme="minorHAnsi"/>
          <w:b/>
          <w:szCs w:val="20"/>
        </w:rPr>
        <w:fldChar w:fldCharType="end"/>
      </w:r>
      <w:r w:rsidRPr="00C656A1">
        <w:rPr>
          <w:rFonts w:cstheme="minorHAnsi"/>
          <w:b/>
          <w:szCs w:val="20"/>
        </w:rPr>
        <w:t xml:space="preserve"> </w:t>
      </w:r>
      <w:r w:rsidRPr="00C656A1">
        <w:rPr>
          <w:rStyle w:val="Strong"/>
          <w:rFonts w:asciiTheme="minorHAnsi" w:hAnsiTheme="minorHAnsi" w:cstheme="minorHAnsi"/>
          <w:b w:val="0"/>
          <w:szCs w:val="20"/>
        </w:rPr>
        <w:t>A new item that is proposing a way of clinically delivering a service that is new to the MBS (in terms of new technology and / or population)</w:t>
      </w:r>
    </w:p>
    <w:p w14:paraId="131939A0" w14:textId="77777777" w:rsidR="006B6390" w:rsidRPr="00C656A1" w:rsidRDefault="006B6390" w:rsidP="00AA2CFE">
      <w:pPr>
        <w:pStyle w:val="ListParagraph"/>
        <w:numPr>
          <w:ilvl w:val="0"/>
          <w:numId w:val="35"/>
        </w:numPr>
        <w:spacing w:before="0" w:after="0"/>
        <w:ind w:left="851" w:hanging="425"/>
        <w:rPr>
          <w:rStyle w:val="Strong"/>
          <w:rFonts w:asciiTheme="minorHAnsi" w:hAnsiTheme="minorHAnsi" w:cstheme="minorHAnsi"/>
          <w:b w:val="0"/>
          <w:szCs w:val="20"/>
        </w:rPr>
      </w:pPr>
      <w:r w:rsidRPr="00C656A1">
        <w:rPr>
          <w:rFonts w:cstheme="minorHAnsi"/>
          <w:b/>
          <w:szCs w:val="20"/>
        </w:rPr>
        <w:fldChar w:fldCharType="begin">
          <w:ffData>
            <w:name w:val="Check2"/>
            <w:enabled/>
            <w:calcOnExit w:val="0"/>
            <w:checkBox>
              <w:sizeAuto/>
              <w:default w:val="0"/>
            </w:checkBox>
          </w:ffData>
        </w:fldChar>
      </w:r>
      <w:r w:rsidRPr="00C656A1">
        <w:rPr>
          <w:rFonts w:cstheme="minorHAnsi"/>
          <w:b/>
          <w:szCs w:val="20"/>
        </w:rPr>
        <w:instrText xml:space="preserve"> FORMCHECKBOX </w:instrText>
      </w:r>
      <w:r w:rsidR="002259C4">
        <w:rPr>
          <w:rFonts w:cstheme="minorHAnsi"/>
          <w:b/>
          <w:szCs w:val="20"/>
        </w:rPr>
      </w:r>
      <w:r w:rsidR="002259C4">
        <w:rPr>
          <w:rFonts w:cstheme="minorHAnsi"/>
          <w:b/>
          <w:szCs w:val="20"/>
        </w:rPr>
        <w:fldChar w:fldCharType="separate"/>
      </w:r>
      <w:r w:rsidRPr="00C656A1">
        <w:rPr>
          <w:rFonts w:cstheme="minorHAnsi"/>
          <w:b/>
          <w:szCs w:val="20"/>
        </w:rPr>
        <w:fldChar w:fldCharType="end"/>
      </w:r>
      <w:r w:rsidRPr="00C656A1">
        <w:rPr>
          <w:rFonts w:cstheme="minorHAnsi"/>
          <w:b/>
          <w:szCs w:val="20"/>
        </w:rPr>
        <w:t xml:space="preserve"> </w:t>
      </w:r>
      <w:r w:rsidRPr="00C656A1">
        <w:rPr>
          <w:rStyle w:val="Strong"/>
          <w:rFonts w:asciiTheme="minorHAnsi" w:hAnsiTheme="minorHAnsi" w:cstheme="minorHAnsi"/>
          <w:b w:val="0"/>
          <w:szCs w:val="20"/>
        </w:rPr>
        <w:t>A new item for a specific single consultation item</w:t>
      </w:r>
    </w:p>
    <w:p w14:paraId="49C45E54" w14:textId="77777777" w:rsidR="006B6390" w:rsidRPr="00C656A1" w:rsidRDefault="006B6390" w:rsidP="00AA2CFE">
      <w:pPr>
        <w:pStyle w:val="ListParagraph"/>
        <w:numPr>
          <w:ilvl w:val="0"/>
          <w:numId w:val="35"/>
        </w:numPr>
        <w:spacing w:before="0" w:after="0"/>
        <w:ind w:left="851" w:hanging="425"/>
        <w:rPr>
          <w:rStyle w:val="Strong"/>
          <w:rFonts w:asciiTheme="minorHAnsi" w:hAnsiTheme="minorHAnsi" w:cstheme="minorHAnsi"/>
          <w:b w:val="0"/>
          <w:szCs w:val="20"/>
        </w:rPr>
      </w:pPr>
      <w:r w:rsidRPr="00C656A1">
        <w:rPr>
          <w:rFonts w:cstheme="minorHAnsi"/>
          <w:b/>
          <w:szCs w:val="20"/>
        </w:rPr>
        <w:fldChar w:fldCharType="begin">
          <w:ffData>
            <w:name w:val="Check2"/>
            <w:enabled/>
            <w:calcOnExit w:val="0"/>
            <w:checkBox>
              <w:sizeAuto/>
              <w:default w:val="0"/>
            </w:checkBox>
          </w:ffData>
        </w:fldChar>
      </w:r>
      <w:r w:rsidRPr="00C656A1">
        <w:rPr>
          <w:rFonts w:cstheme="minorHAnsi"/>
          <w:b/>
          <w:szCs w:val="20"/>
        </w:rPr>
        <w:instrText xml:space="preserve"> FORMCHECKBOX </w:instrText>
      </w:r>
      <w:r w:rsidR="002259C4">
        <w:rPr>
          <w:rFonts w:cstheme="minorHAnsi"/>
          <w:b/>
          <w:szCs w:val="20"/>
        </w:rPr>
      </w:r>
      <w:r w:rsidR="002259C4">
        <w:rPr>
          <w:rFonts w:cstheme="minorHAnsi"/>
          <w:b/>
          <w:szCs w:val="20"/>
        </w:rPr>
        <w:fldChar w:fldCharType="separate"/>
      </w:r>
      <w:r w:rsidRPr="00C656A1">
        <w:rPr>
          <w:rFonts w:cstheme="minorHAnsi"/>
          <w:b/>
          <w:szCs w:val="20"/>
        </w:rPr>
        <w:fldChar w:fldCharType="end"/>
      </w:r>
      <w:r w:rsidRPr="00C656A1">
        <w:rPr>
          <w:rFonts w:cstheme="minorHAnsi"/>
          <w:b/>
          <w:szCs w:val="20"/>
        </w:rPr>
        <w:t xml:space="preserve"> </w:t>
      </w:r>
      <w:r w:rsidRPr="00C656A1">
        <w:rPr>
          <w:rStyle w:val="Strong"/>
          <w:rFonts w:asciiTheme="minorHAnsi" w:hAnsiTheme="minorHAnsi" w:cstheme="minorHAnsi"/>
          <w:b w:val="0"/>
          <w:szCs w:val="20"/>
        </w:rPr>
        <w:t>A new item for a global consultation item(s)</w:t>
      </w:r>
    </w:p>
    <w:p w14:paraId="0D63A6FE" w14:textId="77777777" w:rsidR="003027BB" w:rsidRPr="00C656A1" w:rsidRDefault="00F30C22" w:rsidP="00730C04">
      <w:pPr>
        <w:pStyle w:val="Heading2"/>
        <w:numPr>
          <w:ilvl w:val="0"/>
          <w:numId w:val="24"/>
        </w:numPr>
        <w:rPr>
          <w:rStyle w:val="Strong"/>
          <w:rFonts w:asciiTheme="minorHAnsi" w:eastAsiaTheme="minorHAnsi" w:hAnsiTheme="minorHAnsi" w:cstheme="minorHAnsi"/>
          <w:b/>
        </w:rPr>
      </w:pPr>
      <w:r w:rsidRPr="00C656A1">
        <w:rPr>
          <w:rStyle w:val="Strong"/>
          <w:rFonts w:asciiTheme="minorHAnsi" w:eastAsiaTheme="minorHAnsi" w:hAnsiTheme="minorHAnsi" w:cstheme="minorHAnsi"/>
          <w:b/>
        </w:rPr>
        <w:t>Is the proposed service seeking public funding other than the MBS?</w:t>
      </w:r>
    </w:p>
    <w:p w14:paraId="430A1605" w14:textId="77777777" w:rsidR="000A5B32" w:rsidRPr="00C656A1" w:rsidRDefault="000A5B32"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w:t>
      </w:r>
    </w:p>
    <w:p w14:paraId="74FB9D0C" w14:textId="77777777" w:rsidR="00626365" w:rsidRPr="00C656A1" w:rsidRDefault="00BE0D5A" w:rsidP="00626365">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
            <w:enabled/>
            <w:calcOnExit w:val="0"/>
            <w:checkBox>
              <w:size w:val="20"/>
              <w:default w:val="1"/>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000A5B32" w:rsidRPr="00C656A1">
        <w:rPr>
          <w:rFonts w:asciiTheme="minorHAnsi" w:hAnsiTheme="minorHAnsi" w:cstheme="minorHAnsi"/>
          <w:sz w:val="20"/>
          <w:szCs w:val="20"/>
        </w:rPr>
        <w:t xml:space="preserve"> No</w:t>
      </w:r>
    </w:p>
    <w:p w14:paraId="73C4D064" w14:textId="45926B4D" w:rsidR="00626365" w:rsidRPr="00C656A1" w:rsidRDefault="00626365" w:rsidP="00626365">
      <w:pPr>
        <w:ind w:left="284"/>
        <w:rPr>
          <w:rFonts w:asciiTheme="minorHAnsi" w:hAnsiTheme="minorHAnsi" w:cstheme="minorHAnsi"/>
          <w:sz w:val="20"/>
          <w:szCs w:val="20"/>
        </w:rPr>
      </w:pPr>
    </w:p>
    <w:p w14:paraId="7A86C04B" w14:textId="77777777" w:rsidR="003027BB" w:rsidRPr="00C656A1" w:rsidRDefault="003027BB" w:rsidP="00C656A1">
      <w:pPr>
        <w:pStyle w:val="Heading2"/>
        <w:numPr>
          <w:ilvl w:val="0"/>
          <w:numId w:val="24"/>
        </w:numPr>
        <w:ind w:left="714" w:hanging="357"/>
        <w:contextualSpacing w:val="0"/>
        <w:rPr>
          <w:rStyle w:val="Strong"/>
          <w:rFonts w:asciiTheme="minorHAnsi" w:eastAsiaTheme="minorHAnsi" w:hAnsiTheme="minorHAnsi" w:cstheme="minorHAnsi"/>
          <w:b/>
        </w:rPr>
      </w:pPr>
      <w:r w:rsidRPr="00C656A1">
        <w:rPr>
          <w:rStyle w:val="Strong"/>
          <w:rFonts w:asciiTheme="minorHAnsi" w:eastAsiaTheme="minorHAnsi" w:hAnsiTheme="minorHAnsi" w:cstheme="minorHAnsi"/>
          <w:b/>
        </w:rPr>
        <w:t xml:space="preserve">If yes, please </w:t>
      </w:r>
      <w:proofErr w:type="gramStart"/>
      <w:r w:rsidRPr="00C656A1">
        <w:rPr>
          <w:rStyle w:val="Strong"/>
          <w:rFonts w:asciiTheme="minorHAnsi" w:eastAsiaTheme="minorHAnsi" w:hAnsiTheme="minorHAnsi" w:cstheme="minorHAnsi"/>
          <w:b/>
        </w:rPr>
        <w:t>advise</w:t>
      </w:r>
      <w:proofErr w:type="gramEnd"/>
      <w:r w:rsidRPr="00C656A1">
        <w:rPr>
          <w:rStyle w:val="Strong"/>
          <w:rFonts w:asciiTheme="minorHAnsi" w:eastAsiaTheme="minorHAnsi" w:hAnsiTheme="minorHAnsi" w:cstheme="minorHAnsi"/>
          <w:b/>
        </w:rPr>
        <w:t>:</w:t>
      </w:r>
    </w:p>
    <w:p w14:paraId="7B78973E" w14:textId="77777777" w:rsidR="000B3CD0" w:rsidRPr="00C656A1" w:rsidRDefault="000B3CD0" w:rsidP="00730C04">
      <w:pPr>
        <w:pStyle w:val="Heading2"/>
        <w:rPr>
          <w:rFonts w:cstheme="minorHAnsi"/>
        </w:rPr>
      </w:pPr>
      <w:r w:rsidRPr="00C656A1">
        <w:rPr>
          <w:rFonts w:cstheme="minorHAnsi"/>
        </w:rPr>
        <w:t xml:space="preserve">What is the type of </w:t>
      </w:r>
      <w:proofErr w:type="gramStart"/>
      <w:r w:rsidRPr="00C656A1">
        <w:rPr>
          <w:rFonts w:cstheme="minorHAnsi"/>
        </w:rPr>
        <w:t>service:</w:t>
      </w:r>
      <w:proofErr w:type="gramEnd"/>
    </w:p>
    <w:p w14:paraId="5C4F2174" w14:textId="77777777" w:rsidR="00A6594E" w:rsidRPr="00C656A1" w:rsidRDefault="00BE0D5A" w:rsidP="00A6491A">
      <w:pPr>
        <w:ind w:left="284"/>
        <w:rPr>
          <w:rFonts w:asciiTheme="minorHAnsi" w:hAnsiTheme="minorHAnsi" w:cstheme="minorHAnsi"/>
          <w:sz w:val="20"/>
          <w:szCs w:val="20"/>
        </w:rPr>
      </w:pPr>
      <w:r w:rsidRPr="00C656A1">
        <w:rPr>
          <w:rFonts w:asciiTheme="minorHAnsi" w:hAnsiTheme="minorHAnsi" w:cstheme="minorHAnsi"/>
          <w:b/>
          <w:sz w:val="20"/>
          <w:szCs w:val="20"/>
        </w:rPr>
        <w:fldChar w:fldCharType="begin">
          <w:ffData>
            <w:name w:val=""/>
            <w:enabled/>
            <w:calcOnExit w:val="0"/>
            <w:checkBox>
              <w:size w:val="20"/>
              <w:default w:val="1"/>
            </w:checkBox>
          </w:ffData>
        </w:fldChar>
      </w:r>
      <w:r w:rsidRPr="00C656A1">
        <w:rPr>
          <w:rFonts w:asciiTheme="minorHAnsi" w:hAnsiTheme="minorHAnsi" w:cstheme="minorHAnsi"/>
          <w:b/>
          <w:sz w:val="20"/>
          <w:szCs w:val="20"/>
        </w:rPr>
        <w:instrText xml:space="preserve"> FORMCHECKBOX </w:instrText>
      </w:r>
      <w:r w:rsidR="002259C4">
        <w:rPr>
          <w:rFonts w:asciiTheme="minorHAnsi" w:hAnsiTheme="minorHAnsi" w:cstheme="minorHAnsi"/>
          <w:b/>
          <w:sz w:val="20"/>
          <w:szCs w:val="20"/>
        </w:rPr>
      </w:r>
      <w:r w:rsidR="002259C4">
        <w:rPr>
          <w:rFonts w:asciiTheme="minorHAnsi" w:hAnsiTheme="minorHAnsi" w:cstheme="minorHAnsi"/>
          <w:b/>
          <w:sz w:val="20"/>
          <w:szCs w:val="20"/>
        </w:rPr>
        <w:fldChar w:fldCharType="separate"/>
      </w:r>
      <w:r w:rsidRPr="00C656A1">
        <w:rPr>
          <w:rFonts w:asciiTheme="minorHAnsi" w:hAnsiTheme="minorHAnsi" w:cstheme="minorHAnsi"/>
          <w:b/>
          <w:sz w:val="20"/>
          <w:szCs w:val="20"/>
        </w:rPr>
        <w:fldChar w:fldCharType="end"/>
      </w:r>
      <w:r w:rsidR="00A6594E" w:rsidRPr="00C656A1">
        <w:rPr>
          <w:rFonts w:asciiTheme="minorHAnsi" w:hAnsiTheme="minorHAnsi" w:cstheme="minorHAnsi"/>
          <w:b/>
          <w:sz w:val="20"/>
          <w:szCs w:val="20"/>
        </w:rPr>
        <w:t xml:space="preserve"> </w:t>
      </w:r>
      <w:r w:rsidR="00A6594E" w:rsidRPr="00C656A1">
        <w:rPr>
          <w:rFonts w:asciiTheme="minorHAnsi" w:hAnsiTheme="minorHAnsi" w:cstheme="minorHAnsi"/>
          <w:sz w:val="20"/>
          <w:szCs w:val="20"/>
        </w:rPr>
        <w:t>Therapeutic medical service</w:t>
      </w:r>
    </w:p>
    <w:p w14:paraId="62C349C3" w14:textId="77777777" w:rsidR="00A6594E" w:rsidRPr="00C656A1" w:rsidRDefault="00A6594E" w:rsidP="00A6491A">
      <w:pPr>
        <w:ind w:left="284"/>
        <w:rPr>
          <w:rFonts w:asciiTheme="minorHAnsi" w:hAnsiTheme="minorHAnsi" w:cstheme="minorHAnsi"/>
          <w:sz w:val="20"/>
          <w:szCs w:val="20"/>
        </w:rPr>
      </w:pPr>
      <w:r w:rsidRPr="00C656A1">
        <w:rPr>
          <w:rFonts w:asciiTheme="minorHAnsi" w:hAnsiTheme="minorHAnsi" w:cstheme="minorHAnsi"/>
          <w:b/>
          <w:sz w:val="20"/>
          <w:szCs w:val="20"/>
        </w:rPr>
        <w:fldChar w:fldCharType="begin">
          <w:ffData>
            <w:name w:val="Check2"/>
            <w:enabled/>
            <w:calcOnExit w:val="0"/>
            <w:checkBox>
              <w:sizeAuto/>
              <w:default w:val="0"/>
            </w:checkBox>
          </w:ffData>
        </w:fldChar>
      </w:r>
      <w:r w:rsidRPr="00C656A1">
        <w:rPr>
          <w:rFonts w:asciiTheme="minorHAnsi" w:hAnsiTheme="minorHAnsi" w:cstheme="minorHAnsi"/>
          <w:b/>
          <w:sz w:val="20"/>
          <w:szCs w:val="20"/>
        </w:rPr>
        <w:instrText xml:space="preserve"> FORMCHECKBOX </w:instrText>
      </w:r>
      <w:r w:rsidR="002259C4">
        <w:rPr>
          <w:rFonts w:asciiTheme="minorHAnsi" w:hAnsiTheme="minorHAnsi" w:cstheme="minorHAnsi"/>
          <w:b/>
          <w:sz w:val="20"/>
          <w:szCs w:val="20"/>
        </w:rPr>
      </w:r>
      <w:r w:rsidR="002259C4">
        <w:rPr>
          <w:rFonts w:asciiTheme="minorHAnsi" w:hAnsiTheme="minorHAnsi" w:cstheme="minorHAnsi"/>
          <w:b/>
          <w:sz w:val="20"/>
          <w:szCs w:val="20"/>
        </w:rPr>
        <w:fldChar w:fldCharType="separate"/>
      </w:r>
      <w:r w:rsidRPr="00C656A1">
        <w:rPr>
          <w:rFonts w:asciiTheme="minorHAnsi" w:hAnsiTheme="minorHAnsi" w:cstheme="minorHAnsi"/>
          <w:b/>
          <w:sz w:val="20"/>
          <w:szCs w:val="20"/>
        </w:rPr>
        <w:fldChar w:fldCharType="end"/>
      </w:r>
      <w:r w:rsidRPr="00C656A1">
        <w:rPr>
          <w:rFonts w:asciiTheme="minorHAnsi" w:hAnsiTheme="minorHAnsi" w:cstheme="minorHAnsi"/>
          <w:b/>
          <w:sz w:val="20"/>
          <w:szCs w:val="20"/>
        </w:rPr>
        <w:t xml:space="preserve"> </w:t>
      </w:r>
      <w:r w:rsidRPr="00C656A1">
        <w:rPr>
          <w:rFonts w:asciiTheme="minorHAnsi" w:hAnsiTheme="minorHAnsi" w:cstheme="minorHAnsi"/>
          <w:sz w:val="20"/>
          <w:szCs w:val="20"/>
        </w:rPr>
        <w:t>Investigative medical service</w:t>
      </w:r>
    </w:p>
    <w:p w14:paraId="78F1A9E2" w14:textId="77777777" w:rsidR="00A6594E" w:rsidRPr="00C656A1" w:rsidRDefault="00A6594E" w:rsidP="00A6491A">
      <w:pPr>
        <w:ind w:left="284"/>
        <w:rPr>
          <w:rFonts w:asciiTheme="minorHAnsi" w:hAnsiTheme="minorHAnsi" w:cstheme="minorHAnsi"/>
          <w:sz w:val="20"/>
          <w:szCs w:val="20"/>
        </w:rPr>
      </w:pPr>
      <w:r w:rsidRPr="00C656A1">
        <w:rPr>
          <w:rFonts w:asciiTheme="minorHAnsi" w:hAnsiTheme="minorHAnsi" w:cstheme="minorHAnsi"/>
          <w:b/>
          <w:sz w:val="20"/>
          <w:szCs w:val="20"/>
        </w:rPr>
        <w:fldChar w:fldCharType="begin">
          <w:ffData>
            <w:name w:val="Check2"/>
            <w:enabled/>
            <w:calcOnExit w:val="0"/>
            <w:checkBox>
              <w:sizeAuto/>
              <w:default w:val="0"/>
            </w:checkBox>
          </w:ffData>
        </w:fldChar>
      </w:r>
      <w:r w:rsidRPr="00C656A1">
        <w:rPr>
          <w:rFonts w:asciiTheme="minorHAnsi" w:hAnsiTheme="minorHAnsi" w:cstheme="minorHAnsi"/>
          <w:b/>
          <w:sz w:val="20"/>
          <w:szCs w:val="20"/>
        </w:rPr>
        <w:instrText xml:space="preserve"> FORMCHECKBOX </w:instrText>
      </w:r>
      <w:r w:rsidR="002259C4">
        <w:rPr>
          <w:rFonts w:asciiTheme="minorHAnsi" w:hAnsiTheme="minorHAnsi" w:cstheme="minorHAnsi"/>
          <w:b/>
          <w:sz w:val="20"/>
          <w:szCs w:val="20"/>
        </w:rPr>
      </w:r>
      <w:r w:rsidR="002259C4">
        <w:rPr>
          <w:rFonts w:asciiTheme="minorHAnsi" w:hAnsiTheme="minorHAnsi" w:cstheme="minorHAnsi"/>
          <w:b/>
          <w:sz w:val="20"/>
          <w:szCs w:val="20"/>
        </w:rPr>
        <w:fldChar w:fldCharType="separate"/>
      </w:r>
      <w:r w:rsidRPr="00C656A1">
        <w:rPr>
          <w:rFonts w:asciiTheme="minorHAnsi" w:hAnsiTheme="minorHAnsi" w:cstheme="minorHAnsi"/>
          <w:b/>
          <w:sz w:val="20"/>
          <w:szCs w:val="20"/>
        </w:rPr>
        <w:fldChar w:fldCharType="end"/>
      </w:r>
      <w:r w:rsidRPr="00C656A1">
        <w:rPr>
          <w:rFonts w:asciiTheme="minorHAnsi" w:hAnsiTheme="minorHAnsi" w:cstheme="minorHAnsi"/>
          <w:b/>
          <w:sz w:val="20"/>
          <w:szCs w:val="20"/>
        </w:rPr>
        <w:t xml:space="preserve"> </w:t>
      </w:r>
      <w:r w:rsidRPr="00C656A1">
        <w:rPr>
          <w:rFonts w:asciiTheme="minorHAnsi" w:hAnsiTheme="minorHAnsi" w:cstheme="minorHAnsi"/>
          <w:sz w:val="20"/>
          <w:szCs w:val="20"/>
        </w:rPr>
        <w:t>Single consultation medical service</w:t>
      </w:r>
    </w:p>
    <w:p w14:paraId="6A0F4074" w14:textId="77777777" w:rsidR="00A6594E" w:rsidRPr="00C656A1" w:rsidRDefault="00A6594E" w:rsidP="00A6491A">
      <w:pPr>
        <w:ind w:left="284"/>
        <w:rPr>
          <w:rFonts w:asciiTheme="minorHAnsi" w:hAnsiTheme="minorHAnsi" w:cstheme="minorHAnsi"/>
          <w:sz w:val="20"/>
          <w:szCs w:val="20"/>
        </w:rPr>
      </w:pPr>
      <w:r w:rsidRPr="00C656A1">
        <w:rPr>
          <w:rFonts w:asciiTheme="minorHAnsi" w:hAnsiTheme="minorHAnsi" w:cstheme="minorHAnsi"/>
          <w:b/>
          <w:sz w:val="20"/>
          <w:szCs w:val="20"/>
        </w:rPr>
        <w:fldChar w:fldCharType="begin">
          <w:ffData>
            <w:name w:val="Check2"/>
            <w:enabled/>
            <w:calcOnExit w:val="0"/>
            <w:checkBox>
              <w:sizeAuto/>
              <w:default w:val="0"/>
            </w:checkBox>
          </w:ffData>
        </w:fldChar>
      </w:r>
      <w:r w:rsidRPr="00C656A1">
        <w:rPr>
          <w:rFonts w:asciiTheme="minorHAnsi" w:hAnsiTheme="minorHAnsi" w:cstheme="minorHAnsi"/>
          <w:b/>
          <w:sz w:val="20"/>
          <w:szCs w:val="20"/>
        </w:rPr>
        <w:instrText xml:space="preserve"> FORMCHECKBOX </w:instrText>
      </w:r>
      <w:r w:rsidR="002259C4">
        <w:rPr>
          <w:rFonts w:asciiTheme="minorHAnsi" w:hAnsiTheme="minorHAnsi" w:cstheme="minorHAnsi"/>
          <w:b/>
          <w:sz w:val="20"/>
          <w:szCs w:val="20"/>
        </w:rPr>
      </w:r>
      <w:r w:rsidR="002259C4">
        <w:rPr>
          <w:rFonts w:asciiTheme="minorHAnsi" w:hAnsiTheme="minorHAnsi" w:cstheme="minorHAnsi"/>
          <w:b/>
          <w:sz w:val="20"/>
          <w:szCs w:val="20"/>
        </w:rPr>
        <w:fldChar w:fldCharType="separate"/>
      </w:r>
      <w:r w:rsidRPr="00C656A1">
        <w:rPr>
          <w:rFonts w:asciiTheme="minorHAnsi" w:hAnsiTheme="minorHAnsi" w:cstheme="minorHAnsi"/>
          <w:b/>
          <w:sz w:val="20"/>
          <w:szCs w:val="20"/>
        </w:rPr>
        <w:fldChar w:fldCharType="end"/>
      </w:r>
      <w:r w:rsidRPr="00C656A1">
        <w:rPr>
          <w:rFonts w:asciiTheme="minorHAnsi" w:hAnsiTheme="minorHAnsi" w:cstheme="minorHAnsi"/>
          <w:b/>
          <w:sz w:val="20"/>
          <w:szCs w:val="20"/>
        </w:rPr>
        <w:t xml:space="preserve"> </w:t>
      </w:r>
      <w:r w:rsidRPr="00C656A1">
        <w:rPr>
          <w:rFonts w:asciiTheme="minorHAnsi" w:hAnsiTheme="minorHAnsi" w:cstheme="minorHAnsi"/>
          <w:sz w:val="20"/>
          <w:szCs w:val="20"/>
        </w:rPr>
        <w:t>Global consultation medical service</w:t>
      </w:r>
    </w:p>
    <w:p w14:paraId="66289DFF" w14:textId="77777777" w:rsidR="00A6594E" w:rsidRPr="00C656A1" w:rsidRDefault="00A6594E" w:rsidP="00A6491A">
      <w:pPr>
        <w:ind w:left="284"/>
        <w:rPr>
          <w:rFonts w:asciiTheme="minorHAnsi" w:hAnsiTheme="minorHAnsi" w:cstheme="minorHAnsi"/>
          <w:sz w:val="20"/>
          <w:szCs w:val="20"/>
        </w:rPr>
      </w:pPr>
      <w:r w:rsidRPr="00C656A1">
        <w:rPr>
          <w:rFonts w:asciiTheme="minorHAnsi" w:hAnsiTheme="minorHAnsi" w:cstheme="minorHAnsi"/>
          <w:b/>
          <w:sz w:val="20"/>
          <w:szCs w:val="20"/>
        </w:rPr>
        <w:fldChar w:fldCharType="begin">
          <w:ffData>
            <w:name w:val="Check2"/>
            <w:enabled/>
            <w:calcOnExit w:val="0"/>
            <w:checkBox>
              <w:sizeAuto/>
              <w:default w:val="0"/>
            </w:checkBox>
          </w:ffData>
        </w:fldChar>
      </w:r>
      <w:r w:rsidRPr="00C656A1">
        <w:rPr>
          <w:rFonts w:asciiTheme="minorHAnsi" w:hAnsiTheme="minorHAnsi" w:cstheme="minorHAnsi"/>
          <w:b/>
          <w:sz w:val="20"/>
          <w:szCs w:val="20"/>
        </w:rPr>
        <w:instrText xml:space="preserve"> FORMCHECKBOX </w:instrText>
      </w:r>
      <w:r w:rsidR="002259C4">
        <w:rPr>
          <w:rFonts w:asciiTheme="minorHAnsi" w:hAnsiTheme="minorHAnsi" w:cstheme="minorHAnsi"/>
          <w:b/>
          <w:sz w:val="20"/>
          <w:szCs w:val="20"/>
        </w:rPr>
      </w:r>
      <w:r w:rsidR="002259C4">
        <w:rPr>
          <w:rFonts w:asciiTheme="minorHAnsi" w:hAnsiTheme="minorHAnsi" w:cstheme="minorHAnsi"/>
          <w:b/>
          <w:sz w:val="20"/>
          <w:szCs w:val="20"/>
        </w:rPr>
        <w:fldChar w:fldCharType="separate"/>
      </w:r>
      <w:r w:rsidRPr="00C656A1">
        <w:rPr>
          <w:rFonts w:asciiTheme="minorHAnsi" w:hAnsiTheme="minorHAnsi" w:cstheme="minorHAnsi"/>
          <w:b/>
          <w:sz w:val="20"/>
          <w:szCs w:val="20"/>
        </w:rPr>
        <w:fldChar w:fldCharType="end"/>
      </w:r>
      <w:r w:rsidRPr="00C656A1">
        <w:rPr>
          <w:rFonts w:asciiTheme="minorHAnsi" w:hAnsiTheme="minorHAnsi" w:cstheme="minorHAnsi"/>
          <w:b/>
          <w:sz w:val="20"/>
          <w:szCs w:val="20"/>
        </w:rPr>
        <w:t xml:space="preserve"> </w:t>
      </w:r>
      <w:r w:rsidRPr="00C656A1">
        <w:rPr>
          <w:rFonts w:asciiTheme="minorHAnsi" w:hAnsiTheme="minorHAnsi" w:cstheme="minorHAnsi"/>
          <w:sz w:val="20"/>
          <w:szCs w:val="20"/>
        </w:rPr>
        <w:t>Allied health service</w:t>
      </w:r>
    </w:p>
    <w:p w14:paraId="3F422324" w14:textId="77777777" w:rsidR="00A6594E" w:rsidRPr="00C656A1" w:rsidRDefault="00A6594E" w:rsidP="00A6491A">
      <w:pPr>
        <w:ind w:left="284"/>
        <w:rPr>
          <w:rFonts w:asciiTheme="minorHAnsi" w:hAnsiTheme="minorHAnsi" w:cstheme="minorHAnsi"/>
          <w:sz w:val="20"/>
          <w:szCs w:val="20"/>
        </w:rPr>
      </w:pPr>
      <w:r w:rsidRPr="00C656A1">
        <w:rPr>
          <w:rFonts w:asciiTheme="minorHAnsi" w:hAnsiTheme="minorHAnsi" w:cstheme="minorHAnsi"/>
          <w:b/>
          <w:sz w:val="20"/>
          <w:szCs w:val="20"/>
        </w:rPr>
        <w:fldChar w:fldCharType="begin">
          <w:ffData>
            <w:name w:val="Check2"/>
            <w:enabled/>
            <w:calcOnExit w:val="0"/>
            <w:checkBox>
              <w:sizeAuto/>
              <w:default w:val="0"/>
            </w:checkBox>
          </w:ffData>
        </w:fldChar>
      </w:r>
      <w:r w:rsidRPr="00C656A1">
        <w:rPr>
          <w:rFonts w:asciiTheme="minorHAnsi" w:hAnsiTheme="minorHAnsi" w:cstheme="minorHAnsi"/>
          <w:b/>
          <w:sz w:val="20"/>
          <w:szCs w:val="20"/>
        </w:rPr>
        <w:instrText xml:space="preserve"> FORMCHECKBOX </w:instrText>
      </w:r>
      <w:r w:rsidR="002259C4">
        <w:rPr>
          <w:rFonts w:asciiTheme="minorHAnsi" w:hAnsiTheme="minorHAnsi" w:cstheme="minorHAnsi"/>
          <w:b/>
          <w:sz w:val="20"/>
          <w:szCs w:val="20"/>
        </w:rPr>
      </w:r>
      <w:r w:rsidR="002259C4">
        <w:rPr>
          <w:rFonts w:asciiTheme="minorHAnsi" w:hAnsiTheme="minorHAnsi" w:cstheme="minorHAnsi"/>
          <w:b/>
          <w:sz w:val="20"/>
          <w:szCs w:val="20"/>
        </w:rPr>
        <w:fldChar w:fldCharType="separate"/>
      </w:r>
      <w:r w:rsidRPr="00C656A1">
        <w:rPr>
          <w:rFonts w:asciiTheme="minorHAnsi" w:hAnsiTheme="minorHAnsi" w:cstheme="minorHAnsi"/>
          <w:b/>
          <w:sz w:val="20"/>
          <w:szCs w:val="20"/>
        </w:rPr>
        <w:fldChar w:fldCharType="end"/>
      </w:r>
      <w:r w:rsidRPr="00C656A1">
        <w:rPr>
          <w:rFonts w:asciiTheme="minorHAnsi" w:hAnsiTheme="minorHAnsi" w:cstheme="minorHAnsi"/>
          <w:b/>
          <w:sz w:val="20"/>
          <w:szCs w:val="20"/>
        </w:rPr>
        <w:t xml:space="preserve"> </w:t>
      </w:r>
      <w:r w:rsidRPr="00C656A1">
        <w:rPr>
          <w:rFonts w:asciiTheme="minorHAnsi" w:hAnsiTheme="minorHAnsi" w:cstheme="minorHAnsi"/>
          <w:sz w:val="20"/>
          <w:szCs w:val="20"/>
        </w:rPr>
        <w:t>Co-dependent technology</w:t>
      </w:r>
    </w:p>
    <w:p w14:paraId="674AFE4F" w14:textId="77777777" w:rsidR="00A6594E" w:rsidRPr="00C656A1" w:rsidRDefault="00A6594E" w:rsidP="00A6491A">
      <w:pPr>
        <w:ind w:left="284"/>
        <w:rPr>
          <w:rFonts w:asciiTheme="minorHAnsi" w:hAnsiTheme="minorHAnsi" w:cstheme="minorHAnsi"/>
          <w:sz w:val="20"/>
          <w:szCs w:val="20"/>
        </w:rPr>
      </w:pPr>
      <w:r w:rsidRPr="00C656A1">
        <w:rPr>
          <w:rFonts w:asciiTheme="minorHAnsi" w:hAnsiTheme="minorHAnsi" w:cstheme="minorHAnsi"/>
          <w:b/>
          <w:sz w:val="20"/>
          <w:szCs w:val="20"/>
        </w:rPr>
        <w:fldChar w:fldCharType="begin">
          <w:ffData>
            <w:name w:val="Check2"/>
            <w:enabled/>
            <w:calcOnExit w:val="0"/>
            <w:checkBox>
              <w:sizeAuto/>
              <w:default w:val="0"/>
            </w:checkBox>
          </w:ffData>
        </w:fldChar>
      </w:r>
      <w:r w:rsidRPr="00C656A1">
        <w:rPr>
          <w:rFonts w:asciiTheme="minorHAnsi" w:hAnsiTheme="minorHAnsi" w:cstheme="minorHAnsi"/>
          <w:b/>
          <w:sz w:val="20"/>
          <w:szCs w:val="20"/>
        </w:rPr>
        <w:instrText xml:space="preserve"> FORMCHECKBOX </w:instrText>
      </w:r>
      <w:r w:rsidR="002259C4">
        <w:rPr>
          <w:rFonts w:asciiTheme="minorHAnsi" w:hAnsiTheme="minorHAnsi" w:cstheme="minorHAnsi"/>
          <w:b/>
          <w:sz w:val="20"/>
          <w:szCs w:val="20"/>
        </w:rPr>
      </w:r>
      <w:r w:rsidR="002259C4">
        <w:rPr>
          <w:rFonts w:asciiTheme="minorHAnsi" w:hAnsiTheme="minorHAnsi" w:cstheme="minorHAnsi"/>
          <w:b/>
          <w:sz w:val="20"/>
          <w:szCs w:val="20"/>
        </w:rPr>
        <w:fldChar w:fldCharType="separate"/>
      </w:r>
      <w:r w:rsidRPr="00C656A1">
        <w:rPr>
          <w:rFonts w:asciiTheme="minorHAnsi" w:hAnsiTheme="minorHAnsi" w:cstheme="minorHAnsi"/>
          <w:b/>
          <w:sz w:val="20"/>
          <w:szCs w:val="20"/>
        </w:rPr>
        <w:fldChar w:fldCharType="end"/>
      </w:r>
      <w:r w:rsidRPr="00C656A1">
        <w:rPr>
          <w:rFonts w:asciiTheme="minorHAnsi" w:hAnsiTheme="minorHAnsi" w:cstheme="minorHAnsi"/>
          <w:b/>
          <w:sz w:val="20"/>
          <w:szCs w:val="20"/>
        </w:rPr>
        <w:t xml:space="preserve"> </w:t>
      </w:r>
      <w:r w:rsidRPr="00C656A1">
        <w:rPr>
          <w:rFonts w:asciiTheme="minorHAnsi" w:hAnsiTheme="minorHAnsi" w:cstheme="minorHAnsi"/>
          <w:sz w:val="20"/>
          <w:szCs w:val="20"/>
        </w:rPr>
        <w:t>Hybrid health technology</w:t>
      </w:r>
    </w:p>
    <w:p w14:paraId="50021806" w14:textId="77777777" w:rsidR="007A7D7C" w:rsidRDefault="007A7D7C">
      <w:pPr>
        <w:spacing w:after="200" w:line="276" w:lineRule="auto"/>
        <w:rPr>
          <w:rFonts w:asciiTheme="minorHAnsi" w:hAnsiTheme="minorHAnsi" w:cstheme="minorHAnsi"/>
          <w:b/>
          <w:sz w:val="20"/>
          <w:szCs w:val="20"/>
          <w:lang w:val="en-AU" w:eastAsia="en-US"/>
        </w:rPr>
      </w:pPr>
      <w:r>
        <w:rPr>
          <w:rFonts w:cstheme="minorHAnsi"/>
        </w:rPr>
        <w:br w:type="page"/>
      </w:r>
    </w:p>
    <w:p w14:paraId="430AFB8F" w14:textId="01BD235B" w:rsidR="0054594B" w:rsidRPr="00C656A1" w:rsidRDefault="0054594B" w:rsidP="00730C04">
      <w:pPr>
        <w:pStyle w:val="Heading2"/>
        <w:rPr>
          <w:rFonts w:cstheme="minorHAnsi"/>
        </w:rPr>
      </w:pPr>
      <w:r w:rsidRPr="00C656A1">
        <w:rPr>
          <w:rFonts w:cstheme="minorHAnsi"/>
        </w:rPr>
        <w:lastRenderedPageBreak/>
        <w:t xml:space="preserve">For investigative services, </w:t>
      </w:r>
      <w:r w:rsidR="00154B00" w:rsidRPr="00C656A1">
        <w:rPr>
          <w:rFonts w:cstheme="minorHAnsi"/>
        </w:rPr>
        <w:t>advise</w:t>
      </w:r>
      <w:r w:rsidRPr="00C656A1">
        <w:rPr>
          <w:rFonts w:cstheme="minorHAnsi"/>
        </w:rPr>
        <w:t xml:space="preserve"> the specific purpose of performing the service </w:t>
      </w:r>
      <w:r w:rsidRPr="00C656A1">
        <w:rPr>
          <w:rFonts w:cstheme="minorHAnsi"/>
          <w:i/>
        </w:rPr>
        <w:t>(which could be one or more of the following</w:t>
      </w:r>
      <w:r w:rsidR="00154B00" w:rsidRPr="00C656A1">
        <w:rPr>
          <w:rFonts w:cstheme="minorHAnsi"/>
          <w:i/>
        </w:rPr>
        <w:t>)</w:t>
      </w:r>
      <w:r w:rsidRPr="00C656A1">
        <w:rPr>
          <w:rFonts w:cstheme="minorHAnsi"/>
        </w:rPr>
        <w:t>:</w:t>
      </w:r>
    </w:p>
    <w:p w14:paraId="17617525" w14:textId="77777777" w:rsidR="00A6594E" w:rsidRPr="00C656A1" w:rsidRDefault="00A6594E" w:rsidP="00AF4466">
      <w:pPr>
        <w:pStyle w:val="ListParagraph"/>
        <w:numPr>
          <w:ilvl w:val="0"/>
          <w:numId w:val="36"/>
        </w:numPr>
        <w:spacing w:before="0" w:after="0"/>
        <w:ind w:left="851" w:hanging="425"/>
        <w:rPr>
          <w:rFonts w:cstheme="minorHAnsi"/>
          <w:szCs w:val="20"/>
        </w:rPr>
      </w:pPr>
      <w:r w:rsidRPr="00C656A1">
        <w:rPr>
          <w:rFonts w:cstheme="minorHAnsi"/>
          <w:b/>
          <w:szCs w:val="20"/>
        </w:rPr>
        <w:fldChar w:fldCharType="begin">
          <w:ffData>
            <w:name w:val="Check2"/>
            <w:enabled/>
            <w:calcOnExit w:val="0"/>
            <w:checkBox>
              <w:sizeAuto/>
              <w:default w:val="0"/>
            </w:checkBox>
          </w:ffData>
        </w:fldChar>
      </w:r>
      <w:r w:rsidRPr="00C656A1">
        <w:rPr>
          <w:rFonts w:cstheme="minorHAnsi"/>
          <w:b/>
          <w:szCs w:val="20"/>
        </w:rPr>
        <w:instrText xml:space="preserve"> FORMCHECKBOX </w:instrText>
      </w:r>
      <w:r w:rsidR="002259C4">
        <w:rPr>
          <w:rFonts w:cstheme="minorHAnsi"/>
          <w:b/>
          <w:szCs w:val="20"/>
        </w:rPr>
      </w:r>
      <w:r w:rsidR="002259C4">
        <w:rPr>
          <w:rFonts w:cstheme="minorHAnsi"/>
          <w:b/>
          <w:szCs w:val="20"/>
        </w:rPr>
        <w:fldChar w:fldCharType="separate"/>
      </w:r>
      <w:r w:rsidRPr="00C656A1">
        <w:rPr>
          <w:rFonts w:cstheme="minorHAnsi"/>
          <w:b/>
          <w:szCs w:val="20"/>
        </w:rPr>
        <w:fldChar w:fldCharType="end"/>
      </w:r>
      <w:r w:rsidRPr="00C656A1">
        <w:rPr>
          <w:rFonts w:cstheme="minorHAnsi"/>
          <w:b/>
          <w:szCs w:val="20"/>
        </w:rPr>
        <w:t xml:space="preserve"> </w:t>
      </w:r>
      <w:r w:rsidRPr="00C656A1">
        <w:rPr>
          <w:rFonts w:cstheme="minorHAnsi"/>
          <w:szCs w:val="20"/>
        </w:rPr>
        <w:t xml:space="preserve">To be used as a screening tool in asymptomatic populations </w:t>
      </w:r>
    </w:p>
    <w:p w14:paraId="10D7B7E7" w14:textId="77777777" w:rsidR="00A6594E" w:rsidRPr="00C656A1" w:rsidRDefault="00A6594E" w:rsidP="00AF4466">
      <w:pPr>
        <w:pStyle w:val="ListParagraph"/>
        <w:numPr>
          <w:ilvl w:val="0"/>
          <w:numId w:val="36"/>
        </w:numPr>
        <w:spacing w:before="0" w:after="0"/>
        <w:ind w:left="851" w:hanging="425"/>
        <w:rPr>
          <w:rFonts w:cstheme="minorHAnsi"/>
          <w:szCs w:val="20"/>
        </w:rPr>
      </w:pPr>
      <w:r w:rsidRPr="00C656A1">
        <w:rPr>
          <w:rFonts w:cstheme="minorHAnsi"/>
          <w:b/>
          <w:szCs w:val="20"/>
        </w:rPr>
        <w:fldChar w:fldCharType="begin">
          <w:ffData>
            <w:name w:val="Check2"/>
            <w:enabled/>
            <w:calcOnExit w:val="0"/>
            <w:checkBox>
              <w:sizeAuto/>
              <w:default w:val="0"/>
            </w:checkBox>
          </w:ffData>
        </w:fldChar>
      </w:r>
      <w:r w:rsidRPr="00C656A1">
        <w:rPr>
          <w:rFonts w:cstheme="minorHAnsi"/>
          <w:b/>
          <w:szCs w:val="20"/>
        </w:rPr>
        <w:instrText xml:space="preserve"> FORMCHECKBOX </w:instrText>
      </w:r>
      <w:r w:rsidR="002259C4">
        <w:rPr>
          <w:rFonts w:cstheme="minorHAnsi"/>
          <w:b/>
          <w:szCs w:val="20"/>
        </w:rPr>
      </w:r>
      <w:r w:rsidR="002259C4">
        <w:rPr>
          <w:rFonts w:cstheme="minorHAnsi"/>
          <w:b/>
          <w:szCs w:val="20"/>
        </w:rPr>
        <w:fldChar w:fldCharType="separate"/>
      </w:r>
      <w:r w:rsidRPr="00C656A1">
        <w:rPr>
          <w:rFonts w:cstheme="minorHAnsi"/>
          <w:b/>
          <w:szCs w:val="20"/>
        </w:rPr>
        <w:fldChar w:fldCharType="end"/>
      </w:r>
      <w:r w:rsidRPr="00C656A1">
        <w:rPr>
          <w:rFonts w:cstheme="minorHAnsi"/>
          <w:b/>
          <w:szCs w:val="20"/>
        </w:rPr>
        <w:t xml:space="preserve"> </w:t>
      </w:r>
      <w:r w:rsidRPr="00C656A1">
        <w:rPr>
          <w:rFonts w:cstheme="minorHAnsi"/>
          <w:szCs w:val="20"/>
        </w:rPr>
        <w:t>Assists in establishing a diagnosis in symptomatic patients</w:t>
      </w:r>
    </w:p>
    <w:p w14:paraId="3EB6D9E2" w14:textId="77777777" w:rsidR="00A6594E" w:rsidRPr="00C656A1" w:rsidRDefault="00A6594E" w:rsidP="00AF4466">
      <w:pPr>
        <w:pStyle w:val="ListParagraph"/>
        <w:numPr>
          <w:ilvl w:val="0"/>
          <w:numId w:val="36"/>
        </w:numPr>
        <w:spacing w:before="0" w:after="0"/>
        <w:ind w:left="851" w:hanging="425"/>
        <w:rPr>
          <w:rFonts w:cstheme="minorHAnsi"/>
          <w:szCs w:val="20"/>
        </w:rPr>
      </w:pPr>
      <w:r w:rsidRPr="00C656A1">
        <w:rPr>
          <w:rFonts w:cstheme="minorHAnsi"/>
          <w:b/>
          <w:szCs w:val="20"/>
        </w:rPr>
        <w:fldChar w:fldCharType="begin">
          <w:ffData>
            <w:name w:val="Check2"/>
            <w:enabled/>
            <w:calcOnExit w:val="0"/>
            <w:checkBox>
              <w:sizeAuto/>
              <w:default w:val="0"/>
            </w:checkBox>
          </w:ffData>
        </w:fldChar>
      </w:r>
      <w:r w:rsidRPr="00C656A1">
        <w:rPr>
          <w:rFonts w:cstheme="minorHAnsi"/>
          <w:b/>
          <w:szCs w:val="20"/>
        </w:rPr>
        <w:instrText xml:space="preserve"> FORMCHECKBOX </w:instrText>
      </w:r>
      <w:r w:rsidR="002259C4">
        <w:rPr>
          <w:rFonts w:cstheme="minorHAnsi"/>
          <w:b/>
          <w:szCs w:val="20"/>
        </w:rPr>
      </w:r>
      <w:r w:rsidR="002259C4">
        <w:rPr>
          <w:rFonts w:cstheme="minorHAnsi"/>
          <w:b/>
          <w:szCs w:val="20"/>
        </w:rPr>
        <w:fldChar w:fldCharType="separate"/>
      </w:r>
      <w:r w:rsidRPr="00C656A1">
        <w:rPr>
          <w:rFonts w:cstheme="minorHAnsi"/>
          <w:b/>
          <w:szCs w:val="20"/>
        </w:rPr>
        <w:fldChar w:fldCharType="end"/>
      </w:r>
      <w:r w:rsidRPr="00C656A1">
        <w:rPr>
          <w:rFonts w:cstheme="minorHAnsi"/>
          <w:b/>
          <w:szCs w:val="20"/>
        </w:rPr>
        <w:t xml:space="preserve"> </w:t>
      </w:r>
      <w:r w:rsidRPr="00C656A1">
        <w:rPr>
          <w:rFonts w:cstheme="minorHAnsi"/>
          <w:szCs w:val="20"/>
        </w:rPr>
        <w:t>Provides information about prognosis</w:t>
      </w:r>
    </w:p>
    <w:p w14:paraId="07D17917" w14:textId="77777777" w:rsidR="00A6594E" w:rsidRPr="00C656A1" w:rsidRDefault="00A6594E" w:rsidP="00AF4466">
      <w:pPr>
        <w:pStyle w:val="ListParagraph"/>
        <w:numPr>
          <w:ilvl w:val="0"/>
          <w:numId w:val="36"/>
        </w:numPr>
        <w:spacing w:before="0" w:after="0"/>
        <w:ind w:left="851" w:hanging="425"/>
        <w:rPr>
          <w:rFonts w:cstheme="minorHAnsi"/>
          <w:szCs w:val="20"/>
        </w:rPr>
      </w:pPr>
      <w:r w:rsidRPr="00C656A1">
        <w:rPr>
          <w:rFonts w:cstheme="minorHAnsi"/>
          <w:b/>
          <w:szCs w:val="20"/>
        </w:rPr>
        <w:fldChar w:fldCharType="begin">
          <w:ffData>
            <w:name w:val="Check2"/>
            <w:enabled/>
            <w:calcOnExit w:val="0"/>
            <w:checkBox>
              <w:sizeAuto/>
              <w:default w:val="0"/>
            </w:checkBox>
          </w:ffData>
        </w:fldChar>
      </w:r>
      <w:r w:rsidRPr="00C656A1">
        <w:rPr>
          <w:rFonts w:cstheme="minorHAnsi"/>
          <w:b/>
          <w:szCs w:val="20"/>
        </w:rPr>
        <w:instrText xml:space="preserve"> FORMCHECKBOX </w:instrText>
      </w:r>
      <w:r w:rsidR="002259C4">
        <w:rPr>
          <w:rFonts w:cstheme="minorHAnsi"/>
          <w:b/>
          <w:szCs w:val="20"/>
        </w:rPr>
      </w:r>
      <w:r w:rsidR="002259C4">
        <w:rPr>
          <w:rFonts w:cstheme="minorHAnsi"/>
          <w:b/>
          <w:szCs w:val="20"/>
        </w:rPr>
        <w:fldChar w:fldCharType="separate"/>
      </w:r>
      <w:r w:rsidRPr="00C656A1">
        <w:rPr>
          <w:rFonts w:cstheme="minorHAnsi"/>
          <w:b/>
          <w:szCs w:val="20"/>
        </w:rPr>
        <w:fldChar w:fldCharType="end"/>
      </w:r>
      <w:r w:rsidRPr="00C656A1">
        <w:rPr>
          <w:rFonts w:cstheme="minorHAnsi"/>
          <w:b/>
          <w:szCs w:val="20"/>
        </w:rPr>
        <w:t xml:space="preserve"> </w:t>
      </w:r>
      <w:r w:rsidRPr="00C656A1">
        <w:rPr>
          <w:rFonts w:cstheme="minorHAnsi"/>
          <w:szCs w:val="20"/>
        </w:rPr>
        <w:t>Identifies a patient as suitable for therapy by predicting a variation in the effect of the therapy</w:t>
      </w:r>
    </w:p>
    <w:p w14:paraId="0A1F0D7F" w14:textId="77777777" w:rsidR="00A6594E" w:rsidRPr="00C656A1" w:rsidRDefault="00A6594E" w:rsidP="00AF4466">
      <w:pPr>
        <w:pStyle w:val="ListParagraph"/>
        <w:numPr>
          <w:ilvl w:val="0"/>
          <w:numId w:val="36"/>
        </w:numPr>
        <w:spacing w:before="0" w:after="0"/>
        <w:ind w:left="851" w:hanging="425"/>
        <w:rPr>
          <w:rFonts w:cstheme="minorHAnsi"/>
          <w:szCs w:val="20"/>
        </w:rPr>
      </w:pPr>
      <w:r w:rsidRPr="00C656A1">
        <w:rPr>
          <w:rFonts w:cstheme="minorHAnsi"/>
          <w:b/>
          <w:szCs w:val="20"/>
        </w:rPr>
        <w:fldChar w:fldCharType="begin">
          <w:ffData>
            <w:name w:val="Check2"/>
            <w:enabled/>
            <w:calcOnExit w:val="0"/>
            <w:checkBox>
              <w:sizeAuto/>
              <w:default w:val="0"/>
            </w:checkBox>
          </w:ffData>
        </w:fldChar>
      </w:r>
      <w:r w:rsidRPr="00C656A1">
        <w:rPr>
          <w:rFonts w:cstheme="minorHAnsi"/>
          <w:b/>
          <w:szCs w:val="20"/>
        </w:rPr>
        <w:instrText xml:space="preserve"> FORMCHECKBOX </w:instrText>
      </w:r>
      <w:r w:rsidR="002259C4">
        <w:rPr>
          <w:rFonts w:cstheme="minorHAnsi"/>
          <w:b/>
          <w:szCs w:val="20"/>
        </w:rPr>
      </w:r>
      <w:r w:rsidR="002259C4">
        <w:rPr>
          <w:rFonts w:cstheme="minorHAnsi"/>
          <w:b/>
          <w:szCs w:val="20"/>
        </w:rPr>
        <w:fldChar w:fldCharType="separate"/>
      </w:r>
      <w:r w:rsidRPr="00C656A1">
        <w:rPr>
          <w:rFonts w:cstheme="minorHAnsi"/>
          <w:b/>
          <w:szCs w:val="20"/>
        </w:rPr>
        <w:fldChar w:fldCharType="end"/>
      </w:r>
      <w:r w:rsidRPr="00C656A1">
        <w:rPr>
          <w:rFonts w:cstheme="minorHAnsi"/>
          <w:b/>
          <w:szCs w:val="20"/>
        </w:rPr>
        <w:t xml:space="preserve"> </w:t>
      </w:r>
      <w:r w:rsidRPr="00C656A1">
        <w:rPr>
          <w:rFonts w:cstheme="minorHAnsi"/>
          <w:szCs w:val="20"/>
        </w:rPr>
        <w:t>Monitors a patient over time to assess treatment response and guide subsequent treatment decisions</w:t>
      </w:r>
    </w:p>
    <w:p w14:paraId="64558612" w14:textId="77777777" w:rsidR="000B3CD0" w:rsidRPr="00C656A1" w:rsidRDefault="000B3CD0" w:rsidP="00730C04">
      <w:pPr>
        <w:pStyle w:val="Heading2"/>
        <w:rPr>
          <w:rFonts w:cstheme="minorHAnsi"/>
        </w:rPr>
      </w:pPr>
      <w:r w:rsidRPr="00C656A1">
        <w:rPr>
          <w:rFonts w:cstheme="minorHAnsi"/>
        </w:rPr>
        <w:t xml:space="preserve">Does </w:t>
      </w:r>
      <w:r w:rsidR="00C209C2" w:rsidRPr="00C656A1">
        <w:rPr>
          <w:rFonts w:cstheme="minorHAnsi"/>
        </w:rPr>
        <w:t>your</w:t>
      </w:r>
      <w:r w:rsidRPr="00C656A1">
        <w:rPr>
          <w:rFonts w:cstheme="minorHAnsi"/>
        </w:rPr>
        <w:t xml:space="preserve"> service rely on another medical </w:t>
      </w:r>
      <w:r w:rsidR="001E1180" w:rsidRPr="00C656A1">
        <w:rPr>
          <w:rFonts w:cstheme="minorHAnsi"/>
        </w:rPr>
        <w:t>product</w:t>
      </w:r>
      <w:r w:rsidRPr="00C656A1">
        <w:rPr>
          <w:rFonts w:cstheme="minorHAnsi"/>
        </w:rPr>
        <w:t xml:space="preserve"> to achieve or to enhance its intended effect?</w:t>
      </w:r>
    </w:p>
    <w:p w14:paraId="40053E93" w14:textId="77777777" w:rsidR="00FE16C1" w:rsidRPr="00C656A1" w:rsidRDefault="00FE16C1" w:rsidP="00A6491A">
      <w:pPr>
        <w:ind w:left="284"/>
        <w:rPr>
          <w:rFonts w:asciiTheme="minorHAnsi" w:hAnsiTheme="minorHAnsi" w:cstheme="minorHAnsi"/>
          <w:sz w:val="20"/>
          <w:szCs w:val="20"/>
        </w:rPr>
      </w:pPr>
      <w:r w:rsidRPr="00C656A1">
        <w:rPr>
          <w:rFonts w:asciiTheme="minorHAnsi" w:hAnsiTheme="minorHAnsi" w:cstheme="minorHAnsi"/>
          <w:b/>
          <w:sz w:val="20"/>
          <w:szCs w:val="20"/>
        </w:rPr>
        <w:fldChar w:fldCharType="begin">
          <w:ffData>
            <w:name w:val="Check2"/>
            <w:enabled/>
            <w:calcOnExit w:val="0"/>
            <w:checkBox>
              <w:sizeAuto/>
              <w:default w:val="0"/>
            </w:checkBox>
          </w:ffData>
        </w:fldChar>
      </w:r>
      <w:r w:rsidRPr="00C656A1">
        <w:rPr>
          <w:rFonts w:asciiTheme="minorHAnsi" w:hAnsiTheme="minorHAnsi" w:cstheme="minorHAnsi"/>
          <w:b/>
          <w:sz w:val="20"/>
          <w:szCs w:val="20"/>
        </w:rPr>
        <w:instrText xml:space="preserve"> FORMCHECKBOX </w:instrText>
      </w:r>
      <w:r w:rsidR="002259C4">
        <w:rPr>
          <w:rFonts w:asciiTheme="minorHAnsi" w:hAnsiTheme="minorHAnsi" w:cstheme="minorHAnsi"/>
          <w:b/>
          <w:sz w:val="20"/>
          <w:szCs w:val="20"/>
        </w:rPr>
      </w:r>
      <w:r w:rsidR="002259C4">
        <w:rPr>
          <w:rFonts w:asciiTheme="minorHAnsi" w:hAnsiTheme="minorHAnsi" w:cstheme="minorHAnsi"/>
          <w:b/>
          <w:sz w:val="20"/>
          <w:szCs w:val="20"/>
        </w:rPr>
        <w:fldChar w:fldCharType="separate"/>
      </w:r>
      <w:r w:rsidRPr="00C656A1">
        <w:rPr>
          <w:rFonts w:asciiTheme="minorHAnsi" w:hAnsiTheme="minorHAnsi" w:cstheme="minorHAnsi"/>
          <w:b/>
          <w:sz w:val="20"/>
          <w:szCs w:val="20"/>
        </w:rPr>
        <w:fldChar w:fldCharType="end"/>
      </w:r>
      <w:r w:rsidRPr="00C656A1">
        <w:rPr>
          <w:rFonts w:asciiTheme="minorHAnsi" w:hAnsiTheme="minorHAnsi" w:cstheme="minorHAnsi"/>
          <w:b/>
          <w:sz w:val="20"/>
          <w:szCs w:val="20"/>
        </w:rPr>
        <w:t xml:space="preserve"> </w:t>
      </w:r>
      <w:r w:rsidRPr="00C656A1">
        <w:rPr>
          <w:rFonts w:asciiTheme="minorHAnsi" w:hAnsiTheme="minorHAnsi" w:cstheme="minorHAnsi"/>
          <w:sz w:val="20"/>
          <w:szCs w:val="20"/>
        </w:rPr>
        <w:t>Pharmaceutical / Biological</w:t>
      </w:r>
    </w:p>
    <w:p w14:paraId="243E65AB" w14:textId="77777777" w:rsidR="00FE16C1" w:rsidRPr="00C656A1" w:rsidRDefault="00FE16C1" w:rsidP="00A6491A">
      <w:pPr>
        <w:ind w:left="284"/>
        <w:rPr>
          <w:rFonts w:asciiTheme="minorHAnsi" w:hAnsiTheme="minorHAnsi" w:cstheme="minorHAnsi"/>
          <w:sz w:val="20"/>
          <w:szCs w:val="20"/>
        </w:rPr>
      </w:pPr>
      <w:r w:rsidRPr="00C656A1">
        <w:rPr>
          <w:rFonts w:asciiTheme="minorHAnsi" w:hAnsiTheme="minorHAnsi" w:cstheme="minorHAnsi"/>
          <w:b/>
          <w:sz w:val="20"/>
          <w:szCs w:val="20"/>
        </w:rPr>
        <w:fldChar w:fldCharType="begin">
          <w:ffData>
            <w:name w:val="Check2"/>
            <w:enabled/>
            <w:calcOnExit w:val="0"/>
            <w:checkBox>
              <w:sizeAuto/>
              <w:default w:val="0"/>
            </w:checkBox>
          </w:ffData>
        </w:fldChar>
      </w:r>
      <w:r w:rsidRPr="00C656A1">
        <w:rPr>
          <w:rFonts w:asciiTheme="minorHAnsi" w:hAnsiTheme="minorHAnsi" w:cstheme="minorHAnsi"/>
          <w:b/>
          <w:sz w:val="20"/>
          <w:szCs w:val="20"/>
        </w:rPr>
        <w:instrText xml:space="preserve"> FORMCHECKBOX </w:instrText>
      </w:r>
      <w:r w:rsidR="002259C4">
        <w:rPr>
          <w:rFonts w:asciiTheme="minorHAnsi" w:hAnsiTheme="minorHAnsi" w:cstheme="minorHAnsi"/>
          <w:b/>
          <w:sz w:val="20"/>
          <w:szCs w:val="20"/>
        </w:rPr>
      </w:r>
      <w:r w:rsidR="002259C4">
        <w:rPr>
          <w:rFonts w:asciiTheme="minorHAnsi" w:hAnsiTheme="minorHAnsi" w:cstheme="minorHAnsi"/>
          <w:b/>
          <w:sz w:val="20"/>
          <w:szCs w:val="20"/>
        </w:rPr>
        <w:fldChar w:fldCharType="separate"/>
      </w:r>
      <w:r w:rsidRPr="00C656A1">
        <w:rPr>
          <w:rFonts w:asciiTheme="minorHAnsi" w:hAnsiTheme="minorHAnsi" w:cstheme="minorHAnsi"/>
          <w:b/>
          <w:sz w:val="20"/>
          <w:szCs w:val="20"/>
        </w:rPr>
        <w:fldChar w:fldCharType="end"/>
      </w:r>
      <w:r w:rsidRPr="00C656A1">
        <w:rPr>
          <w:rFonts w:asciiTheme="minorHAnsi" w:hAnsiTheme="minorHAnsi" w:cstheme="minorHAnsi"/>
          <w:b/>
          <w:sz w:val="20"/>
          <w:szCs w:val="20"/>
        </w:rPr>
        <w:t xml:space="preserve"> </w:t>
      </w:r>
      <w:r w:rsidRPr="00C656A1">
        <w:rPr>
          <w:rFonts w:asciiTheme="minorHAnsi" w:hAnsiTheme="minorHAnsi" w:cstheme="minorHAnsi"/>
          <w:sz w:val="20"/>
          <w:szCs w:val="20"/>
        </w:rPr>
        <w:t>Prosthesis or device</w:t>
      </w:r>
    </w:p>
    <w:p w14:paraId="08CF29EA" w14:textId="77777777" w:rsidR="00FE16C1" w:rsidRPr="00C656A1" w:rsidRDefault="00BE0D5A" w:rsidP="00A6491A">
      <w:pPr>
        <w:ind w:left="284"/>
        <w:rPr>
          <w:rFonts w:asciiTheme="minorHAnsi" w:hAnsiTheme="minorHAnsi" w:cstheme="minorHAnsi"/>
          <w:sz w:val="20"/>
          <w:szCs w:val="20"/>
        </w:rPr>
      </w:pPr>
      <w:r w:rsidRPr="00C656A1">
        <w:rPr>
          <w:rFonts w:asciiTheme="minorHAnsi" w:hAnsiTheme="minorHAnsi" w:cstheme="minorHAnsi"/>
          <w:b/>
          <w:sz w:val="20"/>
          <w:szCs w:val="20"/>
        </w:rPr>
        <w:fldChar w:fldCharType="begin">
          <w:ffData>
            <w:name w:val=""/>
            <w:enabled/>
            <w:calcOnExit w:val="0"/>
            <w:checkBox>
              <w:size w:val="20"/>
              <w:default w:val="1"/>
            </w:checkBox>
          </w:ffData>
        </w:fldChar>
      </w:r>
      <w:r w:rsidRPr="00C656A1">
        <w:rPr>
          <w:rFonts w:asciiTheme="minorHAnsi" w:hAnsiTheme="minorHAnsi" w:cstheme="minorHAnsi"/>
          <w:b/>
          <w:sz w:val="20"/>
          <w:szCs w:val="20"/>
        </w:rPr>
        <w:instrText xml:space="preserve"> FORMCHECKBOX </w:instrText>
      </w:r>
      <w:r w:rsidR="002259C4">
        <w:rPr>
          <w:rFonts w:asciiTheme="minorHAnsi" w:hAnsiTheme="minorHAnsi" w:cstheme="minorHAnsi"/>
          <w:b/>
          <w:sz w:val="20"/>
          <w:szCs w:val="20"/>
        </w:rPr>
      </w:r>
      <w:r w:rsidR="002259C4">
        <w:rPr>
          <w:rFonts w:asciiTheme="minorHAnsi" w:hAnsiTheme="minorHAnsi" w:cstheme="minorHAnsi"/>
          <w:b/>
          <w:sz w:val="20"/>
          <w:szCs w:val="20"/>
        </w:rPr>
        <w:fldChar w:fldCharType="separate"/>
      </w:r>
      <w:r w:rsidRPr="00C656A1">
        <w:rPr>
          <w:rFonts w:asciiTheme="minorHAnsi" w:hAnsiTheme="minorHAnsi" w:cstheme="minorHAnsi"/>
          <w:b/>
          <w:sz w:val="20"/>
          <w:szCs w:val="20"/>
        </w:rPr>
        <w:fldChar w:fldCharType="end"/>
      </w:r>
      <w:r w:rsidR="00FE16C1" w:rsidRPr="00C656A1">
        <w:rPr>
          <w:rFonts w:asciiTheme="minorHAnsi" w:hAnsiTheme="minorHAnsi" w:cstheme="minorHAnsi"/>
          <w:b/>
          <w:sz w:val="20"/>
          <w:szCs w:val="20"/>
        </w:rPr>
        <w:t xml:space="preserve"> </w:t>
      </w:r>
      <w:r w:rsidR="00FE16C1" w:rsidRPr="00C656A1">
        <w:rPr>
          <w:rFonts w:asciiTheme="minorHAnsi" w:hAnsiTheme="minorHAnsi" w:cstheme="minorHAnsi"/>
          <w:sz w:val="20"/>
          <w:szCs w:val="20"/>
        </w:rPr>
        <w:t>No</w:t>
      </w:r>
    </w:p>
    <w:p w14:paraId="0E87B2DA" w14:textId="77777777" w:rsidR="000E5439" w:rsidRPr="00C656A1" w:rsidRDefault="00530204" w:rsidP="00730C04">
      <w:pPr>
        <w:pStyle w:val="Heading2"/>
        <w:rPr>
          <w:rFonts w:cstheme="minorHAnsi"/>
        </w:rPr>
      </w:pPr>
      <w:r w:rsidRPr="00C656A1">
        <w:rPr>
          <w:rFonts w:cstheme="minorHAnsi"/>
        </w:rPr>
        <w:t xml:space="preserve">(a)  </w:t>
      </w:r>
      <w:r w:rsidR="000E5439" w:rsidRPr="00C656A1">
        <w:rPr>
          <w:rFonts w:cstheme="minorHAnsi"/>
        </w:rPr>
        <w:t>If the proposed service has a pharmaceutical component to it, is it already covered under an existing Pharmaceutical Benefits Scheme (PBS) listing?</w:t>
      </w:r>
    </w:p>
    <w:p w14:paraId="06E51B8F" w14:textId="77777777" w:rsidR="00FE16C1" w:rsidRPr="00C656A1" w:rsidRDefault="00FE16C1"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w:t>
      </w:r>
    </w:p>
    <w:p w14:paraId="1E5EDF92" w14:textId="77777777" w:rsidR="00FE16C1" w:rsidRPr="00C656A1" w:rsidRDefault="00FE16C1"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2"/>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No  </w:t>
      </w:r>
    </w:p>
    <w:p w14:paraId="38B3945E" w14:textId="77777777" w:rsidR="00EC127A" w:rsidRPr="00C656A1" w:rsidRDefault="000E5439" w:rsidP="00C656A1">
      <w:pPr>
        <w:pStyle w:val="Heading2"/>
        <w:numPr>
          <w:ilvl w:val="0"/>
          <w:numId w:val="25"/>
        </w:numPr>
        <w:ind w:left="714" w:hanging="357"/>
        <w:contextualSpacing w:val="0"/>
        <w:rPr>
          <w:rFonts w:cstheme="minorHAnsi"/>
        </w:rPr>
      </w:pPr>
      <w:r w:rsidRPr="00C656A1">
        <w:rPr>
          <w:rFonts w:cstheme="minorHAnsi"/>
        </w:rPr>
        <w:t xml:space="preserve">If yes, </w:t>
      </w:r>
      <w:r w:rsidR="00BB003A" w:rsidRPr="00C656A1">
        <w:rPr>
          <w:rFonts w:cstheme="minorHAnsi"/>
        </w:rPr>
        <w:t>please list</w:t>
      </w:r>
      <w:r w:rsidRPr="00C656A1">
        <w:rPr>
          <w:rFonts w:cstheme="minorHAnsi"/>
        </w:rPr>
        <w:t xml:space="preserve"> the</w:t>
      </w:r>
      <w:r w:rsidR="00BB003A" w:rsidRPr="00C656A1">
        <w:rPr>
          <w:rFonts w:cstheme="minorHAnsi"/>
        </w:rPr>
        <w:t xml:space="preserve"> relevant</w:t>
      </w:r>
      <w:r w:rsidRPr="00C656A1">
        <w:rPr>
          <w:rFonts w:cstheme="minorHAnsi"/>
        </w:rPr>
        <w:t xml:space="preserve"> PBS </w:t>
      </w:r>
      <w:r w:rsidR="001E23EA" w:rsidRPr="00C656A1">
        <w:rPr>
          <w:rFonts w:cstheme="minorHAnsi"/>
        </w:rPr>
        <w:t>item code</w:t>
      </w:r>
      <w:r w:rsidRPr="00C656A1">
        <w:rPr>
          <w:rFonts w:cstheme="minorHAnsi"/>
        </w:rPr>
        <w:t>(s)</w:t>
      </w:r>
      <w:r w:rsidR="007E39E4" w:rsidRPr="00C656A1">
        <w:rPr>
          <w:rFonts w:cstheme="minorHAnsi"/>
        </w:rPr>
        <w:t>:</w:t>
      </w:r>
    </w:p>
    <w:p w14:paraId="79A1981A" w14:textId="77777777" w:rsidR="00411735" w:rsidRPr="00C656A1" w:rsidRDefault="00411735" w:rsidP="00530204">
      <w:pPr>
        <w:pStyle w:val="Heading2"/>
        <w:numPr>
          <w:ilvl w:val="0"/>
          <w:numId w:val="25"/>
        </w:numPr>
        <w:rPr>
          <w:rFonts w:cstheme="minorHAnsi"/>
        </w:rPr>
      </w:pPr>
      <w:r w:rsidRPr="00C656A1">
        <w:rPr>
          <w:rFonts w:cstheme="minorHAnsi"/>
        </w:rPr>
        <w:t xml:space="preserve">If no, is an application </w:t>
      </w:r>
      <w:r w:rsidR="001E23EA" w:rsidRPr="00C656A1">
        <w:rPr>
          <w:rFonts w:cstheme="minorHAnsi"/>
        </w:rPr>
        <w:t xml:space="preserve">(submission) </w:t>
      </w:r>
      <w:r w:rsidRPr="00C656A1">
        <w:rPr>
          <w:rFonts w:cstheme="minorHAnsi"/>
        </w:rPr>
        <w:t xml:space="preserve">in the process of being considered by the </w:t>
      </w:r>
      <w:r w:rsidR="00802553" w:rsidRPr="00C656A1">
        <w:rPr>
          <w:rFonts w:cstheme="minorHAnsi"/>
        </w:rPr>
        <w:t>Pharmaceutical Benefits Advisory Committee (</w:t>
      </w:r>
      <w:r w:rsidRPr="00C656A1">
        <w:rPr>
          <w:rFonts w:cstheme="minorHAnsi"/>
        </w:rPr>
        <w:t>PBAC</w:t>
      </w:r>
      <w:r w:rsidR="00802553" w:rsidRPr="00C656A1">
        <w:rPr>
          <w:rFonts w:cstheme="minorHAnsi"/>
        </w:rPr>
        <w:t>)</w:t>
      </w:r>
      <w:r w:rsidRPr="00C656A1">
        <w:rPr>
          <w:rFonts w:cstheme="minorHAnsi"/>
        </w:rPr>
        <w:t>?</w:t>
      </w:r>
    </w:p>
    <w:p w14:paraId="475528A9" w14:textId="77777777" w:rsidR="007E39E4" w:rsidRPr="00C656A1" w:rsidRDefault="007E39E4"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w:t>
      </w:r>
      <w:r w:rsidR="001E6919" w:rsidRPr="00C656A1">
        <w:rPr>
          <w:rFonts w:asciiTheme="minorHAnsi" w:hAnsiTheme="minorHAnsi" w:cstheme="minorHAnsi"/>
          <w:sz w:val="20"/>
          <w:szCs w:val="20"/>
        </w:rPr>
        <w:t xml:space="preserve"> (please provide PBAC submission item number below)</w:t>
      </w:r>
    </w:p>
    <w:p w14:paraId="2905C81E" w14:textId="77777777" w:rsidR="001E6919" w:rsidRPr="00C656A1" w:rsidRDefault="007E39E4" w:rsidP="001E6919">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2"/>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001E6919" w:rsidRPr="00C656A1">
        <w:rPr>
          <w:rFonts w:asciiTheme="minorHAnsi" w:hAnsiTheme="minorHAnsi" w:cstheme="minorHAnsi"/>
          <w:sz w:val="20"/>
          <w:szCs w:val="20"/>
        </w:rPr>
        <w:t xml:space="preserve"> No</w:t>
      </w:r>
    </w:p>
    <w:p w14:paraId="3331616E" w14:textId="77777777" w:rsidR="000E5439" w:rsidRPr="00C656A1" w:rsidRDefault="000E5439" w:rsidP="00530204">
      <w:pPr>
        <w:pStyle w:val="Heading2"/>
        <w:numPr>
          <w:ilvl w:val="0"/>
          <w:numId w:val="25"/>
        </w:numPr>
        <w:rPr>
          <w:rFonts w:cstheme="minorHAnsi"/>
        </w:rPr>
      </w:pPr>
      <w:r w:rsidRPr="00C656A1">
        <w:rPr>
          <w:rFonts w:cstheme="minorHAnsi"/>
        </w:rPr>
        <w:t>If you are seeking both MBS and PBS listing</w:t>
      </w:r>
      <w:r w:rsidR="00B75965" w:rsidRPr="00C656A1">
        <w:rPr>
          <w:rFonts w:cstheme="minorHAnsi"/>
        </w:rPr>
        <w:t>, what is the trade name and generic name of the pharmaceutical?</w:t>
      </w:r>
    </w:p>
    <w:p w14:paraId="382EA9FA" w14:textId="7E91A534" w:rsidR="00B75965" w:rsidRPr="00C656A1" w:rsidRDefault="00C656A1" w:rsidP="00530204">
      <w:pPr>
        <w:pStyle w:val="Heading2"/>
        <w:rPr>
          <w:rFonts w:cstheme="minorHAnsi"/>
        </w:rPr>
      </w:pPr>
      <w:r w:rsidRPr="00C656A1">
        <w:rPr>
          <w:rFonts w:cstheme="minorHAnsi"/>
        </w:rPr>
        <w:t xml:space="preserve"> </w:t>
      </w:r>
      <w:r w:rsidR="00530204" w:rsidRPr="00C656A1">
        <w:rPr>
          <w:rFonts w:cstheme="minorHAnsi"/>
        </w:rPr>
        <w:t xml:space="preserve">(a) </w:t>
      </w:r>
      <w:r w:rsidR="00B75965" w:rsidRPr="00C656A1">
        <w:rPr>
          <w:rFonts w:cstheme="minorHAnsi"/>
        </w:rPr>
        <w:t xml:space="preserve">If the proposed service </w:t>
      </w:r>
      <w:r w:rsidR="00A9062D" w:rsidRPr="00C656A1">
        <w:rPr>
          <w:rFonts w:cstheme="minorHAnsi"/>
        </w:rPr>
        <w:t xml:space="preserve">is </w:t>
      </w:r>
      <w:r w:rsidR="00C73B62" w:rsidRPr="00C656A1">
        <w:rPr>
          <w:rFonts w:cstheme="minorHAnsi"/>
        </w:rPr>
        <w:t>dependent on</w:t>
      </w:r>
      <w:r w:rsidR="00A9062D" w:rsidRPr="00C656A1">
        <w:rPr>
          <w:rFonts w:cstheme="minorHAnsi"/>
        </w:rPr>
        <w:t xml:space="preserve"> </w:t>
      </w:r>
      <w:r w:rsidR="00BB003A" w:rsidRPr="00C656A1">
        <w:rPr>
          <w:rFonts w:cstheme="minorHAnsi"/>
        </w:rPr>
        <w:t xml:space="preserve">the use of </w:t>
      </w:r>
      <w:r w:rsidR="00C05A45" w:rsidRPr="00C656A1">
        <w:rPr>
          <w:rFonts w:cstheme="minorHAnsi"/>
        </w:rPr>
        <w:t>a prosthesis</w:t>
      </w:r>
      <w:r w:rsidR="00CD4E44" w:rsidRPr="00C656A1">
        <w:rPr>
          <w:rFonts w:cstheme="minorHAnsi"/>
        </w:rPr>
        <w:t>,</w:t>
      </w:r>
      <w:r w:rsidR="00C05A45" w:rsidRPr="00C656A1">
        <w:rPr>
          <w:rFonts w:cstheme="minorHAnsi"/>
        </w:rPr>
        <w:t xml:space="preserve"> </w:t>
      </w:r>
      <w:r w:rsidR="00B75965" w:rsidRPr="00C656A1">
        <w:rPr>
          <w:rFonts w:cstheme="minorHAnsi"/>
        </w:rPr>
        <w:t>is it already included on the Prosthes</w:t>
      </w:r>
      <w:r w:rsidR="00BB003A" w:rsidRPr="00C656A1">
        <w:rPr>
          <w:rFonts w:cstheme="minorHAnsi"/>
        </w:rPr>
        <w:t>e</w:t>
      </w:r>
      <w:r w:rsidR="00B75965" w:rsidRPr="00C656A1">
        <w:rPr>
          <w:rFonts w:cstheme="minorHAnsi"/>
        </w:rPr>
        <w:t>s List?</w:t>
      </w:r>
    </w:p>
    <w:p w14:paraId="713BA207" w14:textId="77777777" w:rsidR="001E6958" w:rsidRPr="00C656A1" w:rsidRDefault="001E6958"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w:t>
      </w:r>
    </w:p>
    <w:p w14:paraId="17C3C7F4" w14:textId="77777777" w:rsidR="001E6958" w:rsidRPr="00C656A1" w:rsidRDefault="001E6958"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2"/>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No  </w:t>
      </w:r>
    </w:p>
    <w:p w14:paraId="6DD2F301" w14:textId="0BF0694B" w:rsidR="009939DC" w:rsidRDefault="00B75965" w:rsidP="00C656A1">
      <w:pPr>
        <w:pStyle w:val="Heading2"/>
        <w:numPr>
          <w:ilvl w:val="0"/>
          <w:numId w:val="26"/>
        </w:numPr>
        <w:ind w:left="714" w:hanging="357"/>
        <w:contextualSpacing w:val="0"/>
      </w:pPr>
      <w:r w:rsidRPr="001E6958">
        <w:t xml:space="preserve">If yes, </w:t>
      </w:r>
      <w:r w:rsidR="00C73B62" w:rsidRPr="001E6958">
        <w:t xml:space="preserve">please provide the following information (where relevant): </w:t>
      </w:r>
    </w:p>
    <w:p w14:paraId="50C16373"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61116CF" w14:textId="77777777" w:rsidR="009939DC" w:rsidRPr="00C656A1" w:rsidRDefault="009939DC"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w:t>
      </w:r>
    </w:p>
    <w:p w14:paraId="78A4C97B" w14:textId="77777777" w:rsidR="001E6958" w:rsidRPr="00C656A1" w:rsidRDefault="009939DC"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2"/>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No  </w:t>
      </w:r>
    </w:p>
    <w:p w14:paraId="64D25C0F" w14:textId="77777777" w:rsidR="00016B6E" w:rsidRPr="00C656A1" w:rsidRDefault="00016B6E" w:rsidP="00530204">
      <w:pPr>
        <w:pStyle w:val="Heading2"/>
        <w:numPr>
          <w:ilvl w:val="0"/>
          <w:numId w:val="26"/>
        </w:numPr>
        <w:rPr>
          <w:rFonts w:cstheme="minorHAnsi"/>
        </w:rPr>
      </w:pPr>
      <w:r w:rsidRPr="00C656A1">
        <w:rPr>
          <w:rFonts w:cstheme="minorHAnsi"/>
        </w:rPr>
        <w:t>Are there any other sponsor(s) and / or manufacturer(</w:t>
      </w:r>
      <w:r w:rsidR="008B729C" w:rsidRPr="00C656A1">
        <w:rPr>
          <w:rFonts w:cstheme="minorHAnsi"/>
        </w:rPr>
        <w:t>s) that have a similar prosthesi</w:t>
      </w:r>
      <w:r w:rsidRPr="00C656A1">
        <w:rPr>
          <w:rFonts w:cstheme="minorHAnsi"/>
        </w:rPr>
        <w:t>s or device component in the Australian market place which this application is relevant to?</w:t>
      </w:r>
    </w:p>
    <w:p w14:paraId="75228656" w14:textId="77777777" w:rsidR="009939DC" w:rsidRPr="00C656A1" w:rsidRDefault="009939DC"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w:t>
      </w:r>
    </w:p>
    <w:p w14:paraId="488877BE" w14:textId="77777777" w:rsidR="009939DC" w:rsidRPr="00C656A1" w:rsidRDefault="009939DC"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2"/>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No  </w:t>
      </w:r>
    </w:p>
    <w:p w14:paraId="3666A072" w14:textId="77777777" w:rsidR="009939DC" w:rsidRPr="00C656A1" w:rsidRDefault="00016B6E" w:rsidP="00C656A1">
      <w:pPr>
        <w:pStyle w:val="Heading2"/>
        <w:numPr>
          <w:ilvl w:val="0"/>
          <w:numId w:val="26"/>
        </w:numPr>
        <w:ind w:left="714" w:hanging="357"/>
        <w:contextualSpacing w:val="0"/>
        <w:rPr>
          <w:rFonts w:cstheme="minorHAnsi"/>
        </w:rPr>
      </w:pPr>
      <w:r w:rsidRPr="00C656A1">
        <w:rPr>
          <w:rFonts w:cstheme="minorHAnsi"/>
        </w:rPr>
        <w:t>If yes, please provide the name(s) of the spon</w:t>
      </w:r>
      <w:r w:rsidR="009939DC" w:rsidRPr="00C656A1">
        <w:rPr>
          <w:rFonts w:cstheme="minorHAnsi"/>
        </w:rPr>
        <w:t>sor(s) and / or manufacturer(s):</w:t>
      </w:r>
    </w:p>
    <w:p w14:paraId="402FAD47" w14:textId="77777777" w:rsidR="0084657B" w:rsidRPr="00C656A1" w:rsidRDefault="00A9062D" w:rsidP="00530204">
      <w:pPr>
        <w:pStyle w:val="Heading2"/>
        <w:rPr>
          <w:rFonts w:cstheme="minorHAnsi"/>
        </w:rPr>
      </w:pPr>
      <w:r w:rsidRPr="00C656A1">
        <w:rPr>
          <w:rFonts w:cstheme="minorHAnsi"/>
        </w:rPr>
        <w:t>P</w:t>
      </w:r>
      <w:r w:rsidR="0084657B" w:rsidRPr="00C656A1">
        <w:rPr>
          <w:rFonts w:cstheme="minorHAnsi"/>
        </w:rPr>
        <w:t xml:space="preserve">lease identify </w:t>
      </w:r>
      <w:r w:rsidR="00E8649B" w:rsidRPr="00C656A1">
        <w:rPr>
          <w:rFonts w:cstheme="minorHAnsi"/>
        </w:rPr>
        <w:t xml:space="preserve">any single </w:t>
      </w:r>
      <w:r w:rsidR="00016B6E" w:rsidRPr="00C656A1">
        <w:rPr>
          <w:rFonts w:cstheme="minorHAnsi"/>
        </w:rPr>
        <w:t>and / or multi-</w:t>
      </w:r>
      <w:r w:rsidR="00E8649B" w:rsidRPr="00C656A1">
        <w:rPr>
          <w:rFonts w:cstheme="minorHAnsi"/>
        </w:rPr>
        <w:t>use consumables</w:t>
      </w:r>
      <w:r w:rsidR="0084657B" w:rsidRPr="00C656A1">
        <w:rPr>
          <w:rFonts w:cstheme="minorHAnsi"/>
        </w:rPr>
        <w:t xml:space="preserve"> </w:t>
      </w:r>
      <w:r w:rsidR="00E8649B" w:rsidRPr="00C656A1">
        <w:rPr>
          <w:rFonts w:cstheme="minorHAnsi"/>
        </w:rPr>
        <w:t>delivered as part of the service?</w:t>
      </w:r>
    </w:p>
    <w:p w14:paraId="00175B35" w14:textId="77777777" w:rsidR="009939DC" w:rsidRPr="00C656A1" w:rsidRDefault="009939DC" w:rsidP="00A6491A">
      <w:pPr>
        <w:ind w:left="284"/>
        <w:rPr>
          <w:rFonts w:asciiTheme="minorHAnsi" w:hAnsiTheme="minorHAnsi" w:cstheme="minorHAnsi"/>
          <w:sz w:val="20"/>
          <w:szCs w:val="20"/>
        </w:rPr>
      </w:pPr>
      <w:r w:rsidRPr="00C656A1">
        <w:rPr>
          <w:rFonts w:asciiTheme="minorHAnsi" w:hAnsiTheme="minorHAnsi" w:cstheme="minorHAnsi"/>
          <w:sz w:val="20"/>
          <w:szCs w:val="20"/>
        </w:rPr>
        <w:t xml:space="preserve">Single use consumables: </w:t>
      </w:r>
      <w:r w:rsidR="00BE0FBB" w:rsidRPr="00C656A1">
        <w:rPr>
          <w:rFonts w:asciiTheme="minorHAnsi" w:hAnsiTheme="minorHAnsi" w:cstheme="minorHAnsi"/>
          <w:sz w:val="20"/>
          <w:szCs w:val="20"/>
        </w:rPr>
        <w:t>Suture</w:t>
      </w:r>
      <w:r w:rsidR="00AD42DD" w:rsidRPr="00C656A1">
        <w:rPr>
          <w:rFonts w:asciiTheme="minorHAnsi" w:hAnsiTheme="minorHAnsi" w:cstheme="minorHAnsi"/>
          <w:sz w:val="20"/>
          <w:szCs w:val="20"/>
        </w:rPr>
        <w:t xml:space="preserve">s </w:t>
      </w:r>
      <w:r w:rsidR="00BE0FBB" w:rsidRPr="00C656A1">
        <w:rPr>
          <w:rFonts w:asciiTheme="minorHAnsi" w:hAnsiTheme="minorHAnsi" w:cstheme="minorHAnsi"/>
          <w:sz w:val="20"/>
          <w:szCs w:val="20"/>
        </w:rPr>
        <w:t>are required to be used during the surgery</w:t>
      </w:r>
    </w:p>
    <w:p w14:paraId="1B12AEA3" w14:textId="1449BBE8" w:rsidR="00F301F1" w:rsidRPr="00855944" w:rsidRDefault="009939DC" w:rsidP="00A6491A">
      <w:pPr>
        <w:ind w:left="284"/>
      </w:pPr>
      <w:r w:rsidRPr="00C656A1">
        <w:rPr>
          <w:rFonts w:asciiTheme="minorHAnsi" w:hAnsiTheme="minorHAnsi" w:cstheme="minorHAnsi"/>
          <w:sz w:val="20"/>
          <w:szCs w:val="20"/>
        </w:rPr>
        <w:t>Multi-use consumables:</w:t>
      </w:r>
      <w:r w:rsidR="00C656A1" w:rsidRPr="00C656A1">
        <w:rPr>
          <w:rFonts w:asciiTheme="minorHAnsi" w:hAnsiTheme="minorHAnsi" w:cstheme="minorHAnsi"/>
          <w:sz w:val="20"/>
          <w:szCs w:val="20"/>
        </w:rPr>
        <w:t xml:space="preserve"> Nil</w:t>
      </w:r>
      <w:r w:rsidR="00C656A1" w:rsidRPr="00855944">
        <w:t xml:space="preserve"> </w:t>
      </w:r>
      <w:r w:rsidR="00F301F1" w:rsidRPr="00855944">
        <w:br w:type="page"/>
      </w:r>
    </w:p>
    <w:p w14:paraId="36C26767"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5B05A6C5" w14:textId="77777777" w:rsidR="001A1ADF" w:rsidRPr="00C656A1" w:rsidRDefault="0011369B" w:rsidP="0011369B">
      <w:pPr>
        <w:pStyle w:val="Heading2"/>
        <w:rPr>
          <w:rFonts w:cstheme="minorHAnsi"/>
        </w:rPr>
      </w:pPr>
      <w:r w:rsidRPr="00C656A1">
        <w:rPr>
          <w:rFonts w:cstheme="minorHAnsi"/>
        </w:rPr>
        <w:t xml:space="preserve">(a) </w:t>
      </w:r>
      <w:r w:rsidR="0054594B" w:rsidRPr="00C656A1">
        <w:rPr>
          <w:rFonts w:cstheme="minorHAnsi"/>
        </w:rPr>
        <w:t>If</w:t>
      </w:r>
      <w:r w:rsidR="00226777" w:rsidRPr="00C656A1">
        <w:rPr>
          <w:rFonts w:cstheme="minorHAnsi"/>
        </w:rPr>
        <w:t xml:space="preserve"> the </w:t>
      </w:r>
      <w:r w:rsidR="001A1ADF" w:rsidRPr="00C656A1">
        <w:rPr>
          <w:rFonts w:cstheme="minorHAnsi"/>
        </w:rPr>
        <w:t>p</w:t>
      </w:r>
      <w:r w:rsidR="00226777" w:rsidRPr="00C656A1">
        <w:rPr>
          <w:rFonts w:cstheme="minorHAnsi"/>
        </w:rPr>
        <w:t>roposed medical service involve</w:t>
      </w:r>
      <w:r w:rsidR="009C03FB" w:rsidRPr="00C656A1">
        <w:rPr>
          <w:rFonts w:cstheme="minorHAnsi"/>
        </w:rPr>
        <w:t>s</w:t>
      </w:r>
      <w:r w:rsidR="001A1ADF" w:rsidRPr="00C656A1">
        <w:rPr>
          <w:rFonts w:cstheme="minorHAnsi"/>
        </w:rPr>
        <w:t xml:space="preserve"> the use of a medical device, in-vitro diagnostic test, </w:t>
      </w:r>
      <w:r w:rsidR="00226777" w:rsidRPr="00C656A1">
        <w:rPr>
          <w:rFonts w:cstheme="minorHAnsi"/>
        </w:rPr>
        <w:t xml:space="preserve">pharmaceutical product, </w:t>
      </w:r>
      <w:r w:rsidR="001A1ADF" w:rsidRPr="00C656A1">
        <w:rPr>
          <w:rFonts w:cstheme="minorHAnsi"/>
        </w:rPr>
        <w:t>radioactive tracer or any other type of therape</w:t>
      </w:r>
      <w:r w:rsidR="008127C0" w:rsidRPr="00C656A1">
        <w:rPr>
          <w:rFonts w:cstheme="minorHAnsi"/>
        </w:rPr>
        <w:t xml:space="preserve">utic good, please </w:t>
      </w:r>
      <w:r w:rsidR="001A1ADF" w:rsidRPr="00C656A1">
        <w:rPr>
          <w:rFonts w:cstheme="minorHAnsi"/>
        </w:rPr>
        <w:t xml:space="preserve">provide </w:t>
      </w:r>
      <w:r w:rsidR="008127C0" w:rsidRPr="00C656A1">
        <w:rPr>
          <w:rFonts w:cstheme="minorHAnsi"/>
        </w:rPr>
        <w:t>the following details</w:t>
      </w:r>
      <w:r w:rsidR="001A1ADF" w:rsidRPr="00C656A1">
        <w:rPr>
          <w:rFonts w:cstheme="minorHAnsi"/>
        </w:rPr>
        <w:t>:</w:t>
      </w:r>
    </w:p>
    <w:p w14:paraId="48F0A0D2" w14:textId="77777777" w:rsidR="00C656A1" w:rsidRPr="00C656A1" w:rsidRDefault="00C656A1" w:rsidP="00C656A1">
      <w:pPr>
        <w:pStyle w:val="Heading2"/>
        <w:numPr>
          <w:ilvl w:val="0"/>
          <w:numId w:val="0"/>
        </w:numPr>
        <w:ind w:left="720"/>
        <w:rPr>
          <w:rFonts w:cstheme="minorHAnsi"/>
        </w:rPr>
      </w:pPr>
    </w:p>
    <w:p w14:paraId="6BABAF29" w14:textId="5CABE157" w:rsidR="005E2CE3" w:rsidRPr="00C656A1" w:rsidRDefault="005E2CE3" w:rsidP="0011369B">
      <w:pPr>
        <w:pStyle w:val="Heading2"/>
        <w:numPr>
          <w:ilvl w:val="0"/>
          <w:numId w:val="27"/>
        </w:numPr>
        <w:rPr>
          <w:rFonts w:cstheme="minorHAnsi"/>
        </w:rPr>
      </w:pPr>
      <w:r w:rsidRPr="00C656A1">
        <w:rPr>
          <w:rFonts w:cstheme="minorHAnsi"/>
        </w:rPr>
        <w:t>Is the medical device classified by the TGA as either a Class III or Active Implantable Medical Device (AIMD) against the TGA regulatory scheme for devices?</w:t>
      </w:r>
    </w:p>
    <w:p w14:paraId="346BBB65" w14:textId="77777777" w:rsidR="00615F42" w:rsidRPr="00C656A1" w:rsidRDefault="00615F42"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Class III</w:t>
      </w:r>
    </w:p>
    <w:p w14:paraId="2400E324" w14:textId="77777777" w:rsidR="00615F42" w:rsidRPr="00C656A1" w:rsidRDefault="00615F42"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AIMD</w:t>
      </w:r>
    </w:p>
    <w:p w14:paraId="5116A090" w14:textId="77777777" w:rsidR="005E2CE3" w:rsidRPr="00C656A1" w:rsidRDefault="00615F42"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N/A</w:t>
      </w:r>
    </w:p>
    <w:p w14:paraId="6C1A8EE6" w14:textId="77777777" w:rsidR="003421AE" w:rsidRPr="00C656A1" w:rsidRDefault="0011369B" w:rsidP="00530204">
      <w:pPr>
        <w:pStyle w:val="Heading2"/>
        <w:rPr>
          <w:rFonts w:cstheme="minorHAnsi"/>
        </w:rPr>
      </w:pPr>
      <w:r w:rsidRPr="00C656A1">
        <w:rPr>
          <w:rFonts w:cstheme="minorHAnsi"/>
        </w:rPr>
        <w:t xml:space="preserve">(a) </w:t>
      </w:r>
      <w:r w:rsidR="003421AE" w:rsidRPr="00C656A1">
        <w:rPr>
          <w:rFonts w:cstheme="minorHAnsi"/>
        </w:rPr>
        <w:t xml:space="preserve">Is the therapeutic good to be used in the service exempt from the regulatory requirements of the </w:t>
      </w:r>
      <w:r w:rsidR="003421AE" w:rsidRPr="00C656A1">
        <w:rPr>
          <w:rFonts w:cstheme="minorHAnsi"/>
          <w:i/>
        </w:rPr>
        <w:t>Therapeutic Goods Act 1989</w:t>
      </w:r>
      <w:r w:rsidR="003421AE" w:rsidRPr="00C656A1">
        <w:rPr>
          <w:rFonts w:cstheme="minorHAnsi"/>
        </w:rPr>
        <w:t>?</w:t>
      </w:r>
    </w:p>
    <w:p w14:paraId="51E8FE8C" w14:textId="77777777" w:rsidR="00615F42" w:rsidRPr="00C656A1" w:rsidRDefault="00615F42" w:rsidP="00A6491A">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 (If yes, please provide supporting documentation as an attachment to this application form)</w:t>
      </w:r>
    </w:p>
    <w:p w14:paraId="727A1766" w14:textId="77777777" w:rsidR="003421AE" w:rsidRPr="00C656A1" w:rsidRDefault="00615F42" w:rsidP="00A6491A">
      <w:pPr>
        <w:ind w:left="284"/>
        <w:rPr>
          <w:rFonts w:asciiTheme="minorHAnsi" w:hAnsiTheme="minorHAnsi" w:cstheme="minorHAnsi"/>
          <w:b/>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No</w:t>
      </w:r>
    </w:p>
    <w:p w14:paraId="50E09C64" w14:textId="77777777" w:rsidR="00D85676" w:rsidRPr="00C656A1" w:rsidRDefault="00D85676" w:rsidP="0011369B">
      <w:pPr>
        <w:pStyle w:val="Heading2"/>
        <w:numPr>
          <w:ilvl w:val="0"/>
          <w:numId w:val="28"/>
        </w:numPr>
        <w:rPr>
          <w:rFonts w:cstheme="minorHAnsi"/>
        </w:rPr>
      </w:pPr>
      <w:r w:rsidRPr="00C656A1">
        <w:rPr>
          <w:rFonts w:cstheme="minorHAnsi"/>
        </w:rPr>
        <w:t>If no, has it been listed or registered or included in the Australian Register of Therapeutic Goods (ARTG) by the Therapeutic Goods Administration (TGA)</w:t>
      </w:r>
      <w:r w:rsidR="00403333" w:rsidRPr="00C656A1">
        <w:rPr>
          <w:rFonts w:cstheme="minorHAnsi"/>
        </w:rPr>
        <w:t>?</w:t>
      </w:r>
    </w:p>
    <w:p w14:paraId="53DC7760" w14:textId="77777777" w:rsidR="0043654D" w:rsidRPr="00C656A1" w:rsidRDefault="0043654D" w:rsidP="0043654D">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 (if yes, please provide details below)</w:t>
      </w:r>
    </w:p>
    <w:p w14:paraId="4BDC8FEA" w14:textId="77777777" w:rsidR="0043654D" w:rsidRPr="00C656A1" w:rsidRDefault="0043654D" w:rsidP="0043654D">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No</w:t>
      </w:r>
    </w:p>
    <w:p w14:paraId="6789EF61" w14:textId="77777777" w:rsidR="0043654D" w:rsidRPr="00C656A1" w:rsidRDefault="0043654D" w:rsidP="0043654D">
      <w:pPr>
        <w:ind w:left="284"/>
        <w:rPr>
          <w:rFonts w:asciiTheme="minorHAnsi" w:hAnsiTheme="minorHAnsi" w:cstheme="minorHAnsi"/>
          <w:b/>
          <w:sz w:val="20"/>
          <w:szCs w:val="20"/>
        </w:rPr>
      </w:pPr>
    </w:p>
    <w:p w14:paraId="2EC9985B" w14:textId="77777777" w:rsidR="00C0796F" w:rsidRPr="00C656A1" w:rsidRDefault="00C0796F" w:rsidP="00530204">
      <w:pPr>
        <w:pStyle w:val="Heading2"/>
        <w:rPr>
          <w:rFonts w:cstheme="minorHAnsi"/>
        </w:rPr>
      </w:pPr>
      <w:r w:rsidRPr="00C656A1">
        <w:rPr>
          <w:rFonts w:cstheme="minorHAnsi"/>
        </w:rPr>
        <w:t>If the therapeutic good has not been listed, registered or included in the ARTG, is the therapeutic good in the process of being considered for inclusion by the TGA?</w:t>
      </w:r>
    </w:p>
    <w:p w14:paraId="06E69AC0" w14:textId="77777777" w:rsidR="0047581D" w:rsidRPr="00C656A1" w:rsidRDefault="0047581D" w:rsidP="0047581D">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 (please provide details below)</w:t>
      </w:r>
    </w:p>
    <w:p w14:paraId="57CB7A5C" w14:textId="77777777" w:rsidR="0047581D" w:rsidRPr="00C656A1" w:rsidRDefault="0047581D" w:rsidP="0047581D">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No</w:t>
      </w:r>
    </w:p>
    <w:p w14:paraId="3422079F" w14:textId="77777777" w:rsidR="0047581D" w:rsidRPr="00C656A1" w:rsidRDefault="0047581D" w:rsidP="0047581D">
      <w:pPr>
        <w:rPr>
          <w:rFonts w:asciiTheme="minorHAnsi" w:hAnsiTheme="minorHAnsi" w:cstheme="minorHAnsi"/>
          <w:b/>
          <w:sz w:val="20"/>
          <w:szCs w:val="20"/>
        </w:rPr>
      </w:pPr>
    </w:p>
    <w:p w14:paraId="751551A1" w14:textId="77777777" w:rsidR="00C0796F" w:rsidRPr="00C656A1" w:rsidRDefault="000A110D" w:rsidP="00530204">
      <w:pPr>
        <w:pStyle w:val="Heading2"/>
        <w:rPr>
          <w:rFonts w:cstheme="minorHAnsi"/>
        </w:rPr>
      </w:pPr>
      <w:r w:rsidRPr="00C656A1">
        <w:rPr>
          <w:rFonts w:cstheme="minorHAnsi"/>
        </w:rPr>
        <w:t>I</w:t>
      </w:r>
      <w:r w:rsidR="00C0796F" w:rsidRPr="00C656A1">
        <w:rPr>
          <w:rFonts w:cstheme="minorHAnsi"/>
        </w:rPr>
        <w:t xml:space="preserve">f the therapeutic good </w:t>
      </w:r>
      <w:r w:rsidR="00F83A9D" w:rsidRPr="00C656A1">
        <w:rPr>
          <w:rFonts w:cstheme="minorHAnsi"/>
        </w:rPr>
        <w:t>is not in the process of being considered for listing</w:t>
      </w:r>
      <w:r w:rsidR="00C0796F" w:rsidRPr="00C656A1">
        <w:rPr>
          <w:rFonts w:cstheme="minorHAnsi"/>
        </w:rPr>
        <w:t xml:space="preserve">, </w:t>
      </w:r>
      <w:r w:rsidR="00F83A9D" w:rsidRPr="00C656A1">
        <w:rPr>
          <w:rFonts w:cstheme="minorHAnsi"/>
        </w:rPr>
        <w:t xml:space="preserve">registration </w:t>
      </w:r>
      <w:r w:rsidR="00C0796F" w:rsidRPr="00C656A1">
        <w:rPr>
          <w:rFonts w:cstheme="minorHAnsi"/>
        </w:rPr>
        <w:t xml:space="preserve">or </w:t>
      </w:r>
      <w:r w:rsidR="00F83A9D" w:rsidRPr="00C656A1">
        <w:rPr>
          <w:rFonts w:cstheme="minorHAnsi"/>
        </w:rPr>
        <w:t>inclusion by the TGA, is an application to the TGA being prepared?</w:t>
      </w:r>
    </w:p>
    <w:p w14:paraId="4DE97710" w14:textId="77777777" w:rsidR="000A110D" w:rsidRPr="00C656A1" w:rsidRDefault="000A110D" w:rsidP="000A110D">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Yes (please provide details below)</w:t>
      </w:r>
    </w:p>
    <w:p w14:paraId="1089781B" w14:textId="77777777" w:rsidR="000A110D" w:rsidRPr="00C656A1" w:rsidRDefault="000A110D" w:rsidP="000A110D">
      <w:pPr>
        <w:ind w:left="284"/>
        <w:rPr>
          <w:rFonts w:asciiTheme="minorHAnsi" w:hAnsiTheme="minorHAnsi" w:cstheme="minorHAnsi"/>
          <w:sz w:val="20"/>
          <w:szCs w:val="20"/>
        </w:rPr>
      </w:pPr>
      <w:r w:rsidRPr="00C656A1">
        <w:rPr>
          <w:rFonts w:asciiTheme="minorHAnsi" w:hAnsiTheme="minorHAnsi" w:cstheme="minorHAnsi"/>
          <w:sz w:val="20"/>
          <w:szCs w:val="20"/>
        </w:rPr>
        <w:fldChar w:fldCharType="begin">
          <w:ffData>
            <w:name w:val="Check1"/>
            <w:enabled/>
            <w:calcOnExit w:val="0"/>
            <w:checkBox>
              <w:sizeAuto/>
              <w:default w:val="0"/>
            </w:checkBox>
          </w:ffData>
        </w:fldChar>
      </w:r>
      <w:r w:rsidRPr="00C656A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C656A1">
        <w:rPr>
          <w:rFonts w:asciiTheme="minorHAnsi" w:hAnsiTheme="minorHAnsi" w:cstheme="minorHAnsi"/>
          <w:sz w:val="20"/>
          <w:szCs w:val="20"/>
        </w:rPr>
        <w:fldChar w:fldCharType="end"/>
      </w:r>
      <w:r w:rsidRPr="00C656A1">
        <w:rPr>
          <w:rFonts w:asciiTheme="minorHAnsi" w:hAnsiTheme="minorHAnsi" w:cstheme="minorHAnsi"/>
          <w:sz w:val="20"/>
          <w:szCs w:val="20"/>
        </w:rPr>
        <w:t xml:space="preserve"> No</w:t>
      </w:r>
    </w:p>
    <w:p w14:paraId="04D16EBE" w14:textId="77777777" w:rsidR="000A110D" w:rsidRPr="00C656A1" w:rsidRDefault="000A110D" w:rsidP="00971EDB">
      <w:pPr>
        <w:rPr>
          <w:rFonts w:asciiTheme="minorHAnsi" w:hAnsiTheme="minorHAnsi" w:cstheme="minorHAnsi"/>
          <w:sz w:val="20"/>
          <w:szCs w:val="20"/>
        </w:rPr>
      </w:pPr>
    </w:p>
    <w:p w14:paraId="4D760115"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43146F20"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01F7F911"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539" w:type="pct"/>
        <w:tblInd w:w="-714" w:type="dxa"/>
        <w:tblLayout w:type="fixed"/>
        <w:tblLook w:val="04A0" w:firstRow="1" w:lastRow="0" w:firstColumn="1" w:lastColumn="0" w:noHBand="0" w:noVBand="1"/>
        <w:tblCaption w:val="Summary of Evidence - Published"/>
      </w:tblPr>
      <w:tblGrid>
        <w:gridCol w:w="470"/>
        <w:gridCol w:w="1341"/>
        <w:gridCol w:w="4289"/>
        <w:gridCol w:w="4957"/>
        <w:gridCol w:w="2550"/>
        <w:gridCol w:w="1845"/>
      </w:tblGrid>
      <w:tr w:rsidR="00C656A1" w14:paraId="1ED3F5D6" w14:textId="77777777" w:rsidTr="007A7D7C">
        <w:trPr>
          <w:cantSplit/>
          <w:tblHeader/>
        </w:trPr>
        <w:tc>
          <w:tcPr>
            <w:tcW w:w="152" w:type="pct"/>
          </w:tcPr>
          <w:p w14:paraId="211ABDDF" w14:textId="77777777" w:rsidR="00DD308E" w:rsidRDefault="00DD308E" w:rsidP="00855944">
            <w:pPr>
              <w:pStyle w:val="TableHEADER"/>
            </w:pPr>
          </w:p>
        </w:tc>
        <w:tc>
          <w:tcPr>
            <w:tcW w:w="434" w:type="pct"/>
          </w:tcPr>
          <w:p w14:paraId="19F2CC70" w14:textId="77777777" w:rsidR="00DD308E" w:rsidRDefault="00DD308E" w:rsidP="00855944">
            <w:pPr>
              <w:pStyle w:val="TableHEADER"/>
            </w:pPr>
            <w:r>
              <w:t>Type of study design*</w:t>
            </w:r>
          </w:p>
        </w:tc>
        <w:tc>
          <w:tcPr>
            <w:tcW w:w="1388" w:type="pct"/>
          </w:tcPr>
          <w:p w14:paraId="1299A68D" w14:textId="0316CC4C" w:rsidR="00DD308E" w:rsidRDefault="00DD308E" w:rsidP="00C656A1">
            <w:pPr>
              <w:pStyle w:val="TableHEADER"/>
            </w:pPr>
            <w:r>
              <w:t xml:space="preserve">Title of journal article  or research project </w:t>
            </w:r>
          </w:p>
        </w:tc>
        <w:tc>
          <w:tcPr>
            <w:tcW w:w="1604" w:type="pct"/>
          </w:tcPr>
          <w:p w14:paraId="2B973C1A" w14:textId="77777777" w:rsidR="00DD308E" w:rsidRDefault="00DD308E" w:rsidP="00855944">
            <w:pPr>
              <w:pStyle w:val="TableHEADER"/>
            </w:pPr>
            <w:r>
              <w:t>Short description of research  (max 50 words)**</w:t>
            </w:r>
          </w:p>
        </w:tc>
        <w:tc>
          <w:tcPr>
            <w:tcW w:w="825" w:type="pct"/>
          </w:tcPr>
          <w:p w14:paraId="63E972DB" w14:textId="77777777" w:rsidR="00DD308E" w:rsidRDefault="00DD308E" w:rsidP="00855944">
            <w:pPr>
              <w:pStyle w:val="TableHEADER"/>
            </w:pPr>
            <w:r w:rsidRPr="00E82F54">
              <w:t xml:space="preserve">Website link to </w:t>
            </w:r>
            <w:r>
              <w:t>journal article or research (if available)</w:t>
            </w:r>
          </w:p>
        </w:tc>
        <w:tc>
          <w:tcPr>
            <w:tcW w:w="597" w:type="pct"/>
          </w:tcPr>
          <w:p w14:paraId="0DE82B5B" w14:textId="77777777" w:rsidR="00DD308E" w:rsidRDefault="00DD308E" w:rsidP="00855944">
            <w:pPr>
              <w:pStyle w:val="TableHEADER"/>
            </w:pPr>
            <w:r w:rsidRPr="00E82F54">
              <w:t>Date</w:t>
            </w:r>
            <w:r>
              <w:t xml:space="preserve"> of publication</w:t>
            </w:r>
            <w:r w:rsidRPr="00E82F54">
              <w:t>*</w:t>
            </w:r>
            <w:r>
              <w:t>**</w:t>
            </w:r>
          </w:p>
        </w:tc>
      </w:tr>
      <w:tr w:rsidR="00C656A1" w14:paraId="601162E0" w14:textId="77777777" w:rsidTr="007A7D7C">
        <w:trPr>
          <w:cantSplit/>
        </w:trPr>
        <w:tc>
          <w:tcPr>
            <w:tcW w:w="152" w:type="pct"/>
          </w:tcPr>
          <w:p w14:paraId="448AD9ED" w14:textId="77777777" w:rsidR="00DD308E" w:rsidRPr="00C656A1" w:rsidRDefault="00DD308E" w:rsidP="00DD308E">
            <w:pPr>
              <w:rPr>
                <w:rFonts w:asciiTheme="minorHAnsi" w:hAnsiTheme="minorHAnsi" w:cstheme="minorHAnsi"/>
                <w:sz w:val="20"/>
                <w:szCs w:val="20"/>
              </w:rPr>
            </w:pPr>
            <w:r w:rsidRPr="00C656A1">
              <w:rPr>
                <w:rFonts w:asciiTheme="minorHAnsi" w:hAnsiTheme="minorHAnsi" w:cstheme="minorHAnsi"/>
                <w:sz w:val="20"/>
                <w:szCs w:val="20"/>
              </w:rPr>
              <w:t>1.</w:t>
            </w:r>
          </w:p>
        </w:tc>
        <w:tc>
          <w:tcPr>
            <w:tcW w:w="434" w:type="pct"/>
          </w:tcPr>
          <w:p w14:paraId="1DD72201" w14:textId="77777777" w:rsidR="00DD308E" w:rsidRPr="00C656A1" w:rsidRDefault="00CA47AA" w:rsidP="00DD308E">
            <w:pPr>
              <w:rPr>
                <w:rFonts w:asciiTheme="minorHAnsi" w:hAnsiTheme="minorHAnsi" w:cstheme="minorHAnsi"/>
                <w:b/>
                <w:sz w:val="20"/>
                <w:szCs w:val="20"/>
              </w:rPr>
            </w:pPr>
            <w:r w:rsidRPr="00C656A1">
              <w:rPr>
                <w:rFonts w:asciiTheme="minorHAnsi" w:hAnsiTheme="minorHAnsi" w:cstheme="minorHAnsi"/>
                <w:sz w:val="20"/>
                <w:szCs w:val="20"/>
              </w:rPr>
              <w:t>Review</w:t>
            </w:r>
          </w:p>
        </w:tc>
        <w:tc>
          <w:tcPr>
            <w:tcW w:w="1388" w:type="pct"/>
          </w:tcPr>
          <w:p w14:paraId="61405016" w14:textId="77777777" w:rsidR="00DD308E" w:rsidRPr="00C656A1" w:rsidRDefault="00940162" w:rsidP="00DD308E">
            <w:pPr>
              <w:rPr>
                <w:rFonts w:asciiTheme="minorHAnsi" w:hAnsiTheme="minorHAnsi" w:cstheme="minorHAnsi"/>
                <w:sz w:val="20"/>
                <w:szCs w:val="20"/>
                <w:lang w:val="en-US"/>
              </w:rPr>
            </w:pPr>
            <w:r w:rsidRPr="00C656A1">
              <w:rPr>
                <w:rFonts w:asciiTheme="minorHAnsi" w:hAnsiTheme="minorHAnsi" w:cstheme="minorHAnsi"/>
                <w:sz w:val="20"/>
                <w:szCs w:val="20"/>
                <w:lang w:val="en-US"/>
              </w:rPr>
              <w:t>A systematic review on the outcomes of correction of diastasis of the recti.</w:t>
            </w:r>
          </w:p>
          <w:p w14:paraId="7B4D4005" w14:textId="77777777" w:rsidR="00E43D59" w:rsidRPr="00C656A1" w:rsidRDefault="00E43D59" w:rsidP="00DD308E">
            <w:pPr>
              <w:rPr>
                <w:rFonts w:asciiTheme="minorHAnsi" w:hAnsiTheme="minorHAnsi" w:cstheme="minorHAnsi"/>
                <w:b/>
                <w:sz w:val="20"/>
                <w:szCs w:val="20"/>
              </w:rPr>
            </w:pPr>
            <w:r w:rsidRPr="00C656A1">
              <w:rPr>
                <w:rFonts w:asciiTheme="minorHAnsi" w:hAnsiTheme="minorHAnsi" w:cstheme="minorHAnsi"/>
                <w:sz w:val="20"/>
                <w:szCs w:val="20"/>
                <w:lang w:val="en-US"/>
              </w:rPr>
              <w:t>Hickey F, Finch JG, Khanna A.</w:t>
            </w:r>
          </w:p>
        </w:tc>
        <w:tc>
          <w:tcPr>
            <w:tcW w:w="1604" w:type="pct"/>
          </w:tcPr>
          <w:p w14:paraId="5D9DEC76" w14:textId="77777777" w:rsidR="003933DE" w:rsidRPr="00C656A1" w:rsidRDefault="003933DE" w:rsidP="003933DE">
            <w:pPr>
              <w:rPr>
                <w:rFonts w:asciiTheme="minorHAnsi" w:eastAsia="Times New Roman" w:hAnsiTheme="minorHAnsi" w:cstheme="minorHAnsi"/>
                <w:sz w:val="20"/>
                <w:szCs w:val="20"/>
              </w:rPr>
            </w:pPr>
            <w:r w:rsidRPr="00C656A1">
              <w:rPr>
                <w:rFonts w:asciiTheme="minorHAnsi" w:eastAsia="Times New Roman" w:hAnsiTheme="minorHAnsi" w:cstheme="minorHAnsi"/>
                <w:color w:val="000000"/>
                <w:sz w:val="20"/>
                <w:szCs w:val="20"/>
                <w:shd w:val="clear" w:color="auto" w:fill="FFFFFF"/>
              </w:rPr>
              <w:t xml:space="preserve">Seven studies report that patient satisfaction was high following </w:t>
            </w:r>
            <w:r w:rsidR="00904DBE" w:rsidRPr="00C656A1">
              <w:rPr>
                <w:rFonts w:asciiTheme="minorHAnsi" w:eastAsia="Times New Roman" w:hAnsiTheme="minorHAnsi" w:cstheme="minorHAnsi"/>
                <w:color w:val="000000"/>
                <w:sz w:val="20"/>
                <w:szCs w:val="20"/>
                <w:shd w:val="clear" w:color="auto" w:fill="FFFFFF"/>
              </w:rPr>
              <w:t xml:space="preserve">abdominal rectus repair </w:t>
            </w:r>
            <w:r w:rsidRPr="00C656A1">
              <w:rPr>
                <w:rFonts w:asciiTheme="minorHAnsi" w:eastAsia="Times New Roman" w:hAnsiTheme="minorHAnsi" w:cstheme="minorHAnsi"/>
                <w:color w:val="000000"/>
                <w:sz w:val="20"/>
                <w:szCs w:val="20"/>
                <w:shd w:val="clear" w:color="auto" w:fill="FFFFFF"/>
              </w:rPr>
              <w:t>surgery</w:t>
            </w:r>
          </w:p>
          <w:p w14:paraId="0E855365" w14:textId="77777777" w:rsidR="00DD308E" w:rsidRPr="00C656A1" w:rsidRDefault="00DD308E" w:rsidP="00DD308E">
            <w:pPr>
              <w:rPr>
                <w:rFonts w:asciiTheme="minorHAnsi" w:hAnsiTheme="minorHAnsi" w:cstheme="minorHAnsi"/>
                <w:b/>
                <w:sz w:val="20"/>
                <w:szCs w:val="20"/>
              </w:rPr>
            </w:pPr>
          </w:p>
        </w:tc>
        <w:tc>
          <w:tcPr>
            <w:tcW w:w="825" w:type="pct"/>
          </w:tcPr>
          <w:p w14:paraId="2BDD0C14" w14:textId="77777777" w:rsidR="00DD308E" w:rsidRPr="00C656A1" w:rsidRDefault="00940162" w:rsidP="00DD308E">
            <w:pPr>
              <w:rPr>
                <w:rFonts w:asciiTheme="minorHAnsi" w:hAnsiTheme="minorHAnsi" w:cstheme="minorHAnsi"/>
                <w:b/>
                <w:sz w:val="20"/>
                <w:szCs w:val="20"/>
              </w:rPr>
            </w:pPr>
            <w:r w:rsidRPr="00C656A1">
              <w:rPr>
                <w:rFonts w:asciiTheme="minorHAnsi" w:hAnsiTheme="minorHAnsi" w:cstheme="minorHAnsi"/>
                <w:sz w:val="20"/>
                <w:szCs w:val="20"/>
              </w:rPr>
              <w:t>https://www.ncbi.nlm.nih.gov/pubmed/21688021</w:t>
            </w:r>
          </w:p>
        </w:tc>
        <w:tc>
          <w:tcPr>
            <w:tcW w:w="597" w:type="pct"/>
          </w:tcPr>
          <w:p w14:paraId="5A25328E" w14:textId="77777777" w:rsidR="00DD308E" w:rsidRPr="00C656A1" w:rsidRDefault="00940162" w:rsidP="00DD308E">
            <w:pPr>
              <w:rPr>
                <w:rFonts w:asciiTheme="minorHAnsi" w:hAnsiTheme="minorHAnsi" w:cstheme="minorHAnsi"/>
                <w:b/>
                <w:sz w:val="20"/>
                <w:szCs w:val="20"/>
              </w:rPr>
            </w:pPr>
            <w:r w:rsidRPr="00C656A1">
              <w:rPr>
                <w:rFonts w:asciiTheme="minorHAnsi" w:hAnsiTheme="minorHAnsi" w:cstheme="minorHAnsi"/>
                <w:sz w:val="20"/>
                <w:szCs w:val="20"/>
                <w:lang w:val="en-US"/>
              </w:rPr>
              <w:t xml:space="preserve">Hernia </w:t>
            </w:r>
            <w:r w:rsidRPr="00C656A1">
              <w:rPr>
                <w:rFonts w:asciiTheme="minorHAnsi" w:hAnsiTheme="minorHAnsi" w:cstheme="minorHAnsi"/>
                <w:b/>
                <w:sz w:val="20"/>
                <w:szCs w:val="20"/>
                <w:lang w:val="en-US"/>
              </w:rPr>
              <w:t>2011</w:t>
            </w:r>
          </w:p>
        </w:tc>
      </w:tr>
      <w:tr w:rsidR="00C656A1" w14:paraId="59C0C30A" w14:textId="77777777" w:rsidTr="007A7D7C">
        <w:trPr>
          <w:cantSplit/>
        </w:trPr>
        <w:tc>
          <w:tcPr>
            <w:tcW w:w="152" w:type="pct"/>
          </w:tcPr>
          <w:p w14:paraId="160B1DCB" w14:textId="77777777" w:rsidR="00DD308E" w:rsidRPr="00C656A1" w:rsidRDefault="00DD308E" w:rsidP="00DD308E">
            <w:pPr>
              <w:rPr>
                <w:rFonts w:asciiTheme="minorHAnsi" w:hAnsiTheme="minorHAnsi" w:cstheme="minorHAnsi"/>
                <w:sz w:val="20"/>
                <w:szCs w:val="20"/>
              </w:rPr>
            </w:pPr>
            <w:r w:rsidRPr="00C656A1">
              <w:rPr>
                <w:rFonts w:asciiTheme="minorHAnsi" w:hAnsiTheme="minorHAnsi" w:cstheme="minorHAnsi"/>
                <w:sz w:val="20"/>
                <w:szCs w:val="20"/>
              </w:rPr>
              <w:t>2.</w:t>
            </w:r>
          </w:p>
        </w:tc>
        <w:tc>
          <w:tcPr>
            <w:tcW w:w="434" w:type="pct"/>
          </w:tcPr>
          <w:p w14:paraId="4382B63C" w14:textId="77777777" w:rsidR="00DD308E" w:rsidRPr="00C656A1" w:rsidRDefault="0088124E" w:rsidP="00DD308E">
            <w:pPr>
              <w:rPr>
                <w:rFonts w:asciiTheme="minorHAnsi" w:hAnsiTheme="minorHAnsi" w:cstheme="minorHAnsi"/>
                <w:b/>
                <w:sz w:val="20"/>
                <w:szCs w:val="20"/>
              </w:rPr>
            </w:pPr>
            <w:r w:rsidRPr="00C656A1">
              <w:rPr>
                <w:rFonts w:asciiTheme="minorHAnsi" w:hAnsiTheme="minorHAnsi" w:cstheme="minorHAnsi"/>
                <w:sz w:val="20"/>
                <w:szCs w:val="20"/>
              </w:rPr>
              <w:t>Review</w:t>
            </w:r>
          </w:p>
        </w:tc>
        <w:tc>
          <w:tcPr>
            <w:tcW w:w="1388" w:type="pct"/>
          </w:tcPr>
          <w:p w14:paraId="0895EC33" w14:textId="77777777" w:rsidR="00E43D59" w:rsidRPr="00C656A1" w:rsidRDefault="00E43D59" w:rsidP="00E43D59">
            <w:pPr>
              <w:pStyle w:val="Heading1"/>
              <w:shd w:val="clear" w:color="auto" w:fill="FFFFFF"/>
              <w:spacing w:before="120" w:after="120" w:line="300" w:lineRule="atLeast"/>
              <w:outlineLvl w:val="0"/>
              <w:rPr>
                <w:rFonts w:cstheme="minorHAnsi"/>
                <w:color w:val="000000"/>
                <w:sz w:val="20"/>
                <w:szCs w:val="20"/>
              </w:rPr>
            </w:pPr>
            <w:r w:rsidRPr="00C656A1">
              <w:rPr>
                <w:rFonts w:cstheme="minorHAnsi"/>
                <w:color w:val="000000"/>
                <w:sz w:val="20"/>
                <w:szCs w:val="20"/>
              </w:rPr>
              <w:t xml:space="preserve">A systematic review of outcomes of </w:t>
            </w:r>
            <w:proofErr w:type="spellStart"/>
            <w:r w:rsidRPr="00C656A1">
              <w:rPr>
                <w:rFonts w:cstheme="minorHAnsi"/>
                <w:color w:val="000000"/>
                <w:sz w:val="20"/>
                <w:szCs w:val="20"/>
              </w:rPr>
              <w:t>abdominoplasty</w:t>
            </w:r>
            <w:proofErr w:type="spellEnd"/>
          </w:p>
          <w:p w14:paraId="7A93102E" w14:textId="77777777" w:rsidR="00E43D59" w:rsidRPr="00C656A1" w:rsidRDefault="00E43D59" w:rsidP="00E43D59">
            <w:pPr>
              <w:rPr>
                <w:rFonts w:asciiTheme="minorHAnsi" w:hAnsiTheme="minorHAnsi" w:cstheme="minorHAnsi"/>
                <w:sz w:val="20"/>
                <w:szCs w:val="20"/>
              </w:rPr>
            </w:pPr>
            <w:proofErr w:type="spellStart"/>
            <w:r w:rsidRPr="00C656A1">
              <w:rPr>
                <w:rFonts w:asciiTheme="minorHAnsi" w:hAnsiTheme="minorHAnsi" w:cstheme="minorHAnsi"/>
                <w:sz w:val="20"/>
                <w:szCs w:val="20"/>
                <w:lang w:val="en-US"/>
              </w:rPr>
              <w:t>Staalesen</w:t>
            </w:r>
            <w:proofErr w:type="spellEnd"/>
            <w:r w:rsidRPr="00C656A1">
              <w:rPr>
                <w:rFonts w:asciiTheme="minorHAnsi" w:hAnsiTheme="minorHAnsi" w:cstheme="minorHAnsi"/>
                <w:sz w:val="20"/>
                <w:szCs w:val="20"/>
                <w:lang w:val="en-US"/>
              </w:rPr>
              <w:t xml:space="preserve"> T, </w:t>
            </w:r>
            <w:proofErr w:type="spellStart"/>
            <w:r w:rsidRPr="00C656A1">
              <w:rPr>
                <w:rFonts w:asciiTheme="minorHAnsi" w:hAnsiTheme="minorHAnsi" w:cstheme="minorHAnsi"/>
                <w:sz w:val="20"/>
                <w:szCs w:val="20"/>
                <w:lang w:val="en-US"/>
              </w:rPr>
              <w:t>Elander</w:t>
            </w:r>
            <w:proofErr w:type="spellEnd"/>
            <w:r w:rsidRPr="00C656A1">
              <w:rPr>
                <w:rFonts w:asciiTheme="minorHAnsi" w:hAnsiTheme="minorHAnsi" w:cstheme="minorHAnsi"/>
                <w:sz w:val="20"/>
                <w:szCs w:val="20"/>
                <w:lang w:val="en-US"/>
              </w:rPr>
              <w:t xml:space="preserve"> A, </w:t>
            </w:r>
            <w:proofErr w:type="spellStart"/>
            <w:r w:rsidRPr="00C656A1">
              <w:rPr>
                <w:rFonts w:asciiTheme="minorHAnsi" w:hAnsiTheme="minorHAnsi" w:cstheme="minorHAnsi"/>
                <w:sz w:val="20"/>
                <w:szCs w:val="20"/>
                <w:lang w:val="en-US"/>
              </w:rPr>
              <w:t>Strandell</w:t>
            </w:r>
            <w:proofErr w:type="spellEnd"/>
            <w:r w:rsidRPr="00C656A1">
              <w:rPr>
                <w:rFonts w:asciiTheme="minorHAnsi" w:hAnsiTheme="minorHAnsi" w:cstheme="minorHAnsi"/>
                <w:sz w:val="20"/>
                <w:szCs w:val="20"/>
                <w:lang w:val="en-US"/>
              </w:rPr>
              <w:t xml:space="preserve"> A, Bergh C.</w:t>
            </w:r>
          </w:p>
          <w:p w14:paraId="76E0A2A1" w14:textId="77777777" w:rsidR="00DD308E" w:rsidRPr="00C656A1" w:rsidRDefault="00DD308E" w:rsidP="00DD308E">
            <w:pPr>
              <w:rPr>
                <w:rFonts w:asciiTheme="minorHAnsi" w:hAnsiTheme="minorHAnsi" w:cstheme="minorHAnsi"/>
                <w:b/>
                <w:sz w:val="20"/>
                <w:szCs w:val="20"/>
              </w:rPr>
            </w:pPr>
          </w:p>
        </w:tc>
        <w:tc>
          <w:tcPr>
            <w:tcW w:w="1604" w:type="pct"/>
          </w:tcPr>
          <w:p w14:paraId="22CBE650" w14:textId="77777777" w:rsidR="0088124E" w:rsidRPr="00C656A1" w:rsidRDefault="0088124E" w:rsidP="0088124E">
            <w:pPr>
              <w:rPr>
                <w:rFonts w:asciiTheme="minorHAnsi" w:eastAsia="Times New Roman" w:hAnsiTheme="minorHAnsi" w:cstheme="minorHAnsi"/>
                <w:sz w:val="20"/>
                <w:szCs w:val="20"/>
              </w:rPr>
            </w:pPr>
            <w:r w:rsidRPr="00C656A1">
              <w:rPr>
                <w:rFonts w:asciiTheme="minorHAnsi" w:eastAsia="Times New Roman" w:hAnsiTheme="minorHAnsi" w:cstheme="minorHAnsi"/>
                <w:color w:val="000000"/>
                <w:sz w:val="20"/>
                <w:szCs w:val="20"/>
                <w:shd w:val="clear" w:color="auto" w:fill="FFFFFF"/>
              </w:rPr>
              <w:t xml:space="preserve">One small controlled study on </w:t>
            </w:r>
            <w:proofErr w:type="spellStart"/>
            <w:r w:rsidRPr="00C656A1">
              <w:rPr>
                <w:rFonts w:asciiTheme="minorHAnsi" w:eastAsia="Times New Roman" w:hAnsiTheme="minorHAnsi" w:cstheme="minorHAnsi"/>
                <w:color w:val="000000"/>
                <w:sz w:val="20"/>
                <w:szCs w:val="20"/>
                <w:shd w:val="clear" w:color="auto" w:fill="FFFFFF"/>
              </w:rPr>
              <w:t>abdominoplasty</w:t>
            </w:r>
            <w:proofErr w:type="spellEnd"/>
            <w:r w:rsidRPr="00C656A1">
              <w:rPr>
                <w:rFonts w:asciiTheme="minorHAnsi" w:eastAsia="Times New Roman" w:hAnsiTheme="minorHAnsi" w:cstheme="minorHAnsi"/>
                <w:color w:val="000000"/>
                <w:sz w:val="20"/>
                <w:szCs w:val="20"/>
                <w:shd w:val="clear" w:color="auto" w:fill="FFFFFF"/>
              </w:rPr>
              <w:t xml:space="preserve"> was found indicating a positive effect on quality-of-life</w:t>
            </w:r>
          </w:p>
          <w:p w14:paraId="034F4D3A" w14:textId="77777777" w:rsidR="00DD308E" w:rsidRPr="00C656A1" w:rsidRDefault="00DD308E" w:rsidP="00DD308E">
            <w:pPr>
              <w:rPr>
                <w:rFonts w:asciiTheme="minorHAnsi" w:hAnsiTheme="minorHAnsi" w:cstheme="minorHAnsi"/>
                <w:b/>
                <w:sz w:val="20"/>
                <w:szCs w:val="20"/>
              </w:rPr>
            </w:pPr>
          </w:p>
        </w:tc>
        <w:tc>
          <w:tcPr>
            <w:tcW w:w="825" w:type="pct"/>
          </w:tcPr>
          <w:p w14:paraId="14526C76" w14:textId="77777777" w:rsidR="00DD308E" w:rsidRPr="00C656A1" w:rsidRDefault="00E43D59" w:rsidP="00DD308E">
            <w:pPr>
              <w:rPr>
                <w:rFonts w:asciiTheme="minorHAnsi" w:hAnsiTheme="minorHAnsi" w:cstheme="minorHAnsi"/>
                <w:b/>
                <w:sz w:val="20"/>
                <w:szCs w:val="20"/>
              </w:rPr>
            </w:pPr>
            <w:r w:rsidRPr="00C656A1">
              <w:rPr>
                <w:rFonts w:asciiTheme="minorHAnsi" w:hAnsiTheme="minorHAnsi" w:cstheme="minorHAnsi"/>
                <w:sz w:val="20"/>
                <w:szCs w:val="20"/>
              </w:rPr>
              <w:t>https://www.ncbi.nlm.nih.gov/pubmed/22747350</w:t>
            </w:r>
          </w:p>
        </w:tc>
        <w:tc>
          <w:tcPr>
            <w:tcW w:w="597" w:type="pct"/>
          </w:tcPr>
          <w:p w14:paraId="39179BCC" w14:textId="77777777" w:rsidR="00DD308E" w:rsidRPr="00C656A1" w:rsidRDefault="00E43D59" w:rsidP="00DD308E">
            <w:pPr>
              <w:rPr>
                <w:rFonts w:asciiTheme="minorHAnsi" w:hAnsiTheme="minorHAnsi" w:cstheme="minorHAnsi"/>
                <w:b/>
                <w:sz w:val="20"/>
                <w:szCs w:val="20"/>
              </w:rPr>
            </w:pPr>
            <w:r w:rsidRPr="00C656A1">
              <w:rPr>
                <w:rFonts w:asciiTheme="minorHAnsi" w:hAnsiTheme="minorHAnsi" w:cstheme="minorHAnsi"/>
                <w:sz w:val="20"/>
                <w:szCs w:val="20"/>
                <w:lang w:val="en-US"/>
              </w:rPr>
              <w:t xml:space="preserve">J Plastic Surgery and Hand Surgery </w:t>
            </w:r>
            <w:r w:rsidRPr="00C656A1">
              <w:rPr>
                <w:rFonts w:asciiTheme="minorHAnsi" w:hAnsiTheme="minorHAnsi" w:cstheme="minorHAnsi"/>
                <w:b/>
                <w:sz w:val="20"/>
                <w:szCs w:val="20"/>
                <w:lang w:val="en-US"/>
              </w:rPr>
              <w:t>2012</w:t>
            </w:r>
          </w:p>
        </w:tc>
      </w:tr>
      <w:tr w:rsidR="00C656A1" w14:paraId="6AA528AC" w14:textId="77777777" w:rsidTr="007A7D7C">
        <w:trPr>
          <w:cantSplit/>
        </w:trPr>
        <w:tc>
          <w:tcPr>
            <w:tcW w:w="152" w:type="pct"/>
          </w:tcPr>
          <w:p w14:paraId="53073FFB" w14:textId="77777777" w:rsidR="00DD308E" w:rsidRPr="00C656A1" w:rsidRDefault="00DD308E" w:rsidP="00DD308E">
            <w:pPr>
              <w:rPr>
                <w:rFonts w:asciiTheme="minorHAnsi" w:hAnsiTheme="minorHAnsi" w:cstheme="minorHAnsi"/>
                <w:sz w:val="20"/>
                <w:szCs w:val="20"/>
              </w:rPr>
            </w:pPr>
            <w:r w:rsidRPr="00C656A1">
              <w:rPr>
                <w:rFonts w:asciiTheme="minorHAnsi" w:hAnsiTheme="minorHAnsi" w:cstheme="minorHAnsi"/>
                <w:sz w:val="20"/>
                <w:szCs w:val="20"/>
              </w:rPr>
              <w:t>3.</w:t>
            </w:r>
          </w:p>
        </w:tc>
        <w:tc>
          <w:tcPr>
            <w:tcW w:w="434" w:type="pct"/>
          </w:tcPr>
          <w:p w14:paraId="582E68DB" w14:textId="77777777" w:rsidR="00DD308E" w:rsidRPr="00C656A1" w:rsidRDefault="0088124E" w:rsidP="00DD308E">
            <w:pPr>
              <w:rPr>
                <w:rFonts w:asciiTheme="minorHAnsi" w:hAnsiTheme="minorHAnsi" w:cstheme="minorHAnsi"/>
                <w:b/>
                <w:sz w:val="20"/>
                <w:szCs w:val="20"/>
              </w:rPr>
            </w:pPr>
            <w:r w:rsidRPr="00C656A1">
              <w:rPr>
                <w:rFonts w:asciiTheme="minorHAnsi" w:hAnsiTheme="minorHAnsi" w:cstheme="minorHAnsi"/>
                <w:sz w:val="20"/>
                <w:szCs w:val="20"/>
              </w:rPr>
              <w:t>Prospective analysis</w:t>
            </w:r>
          </w:p>
        </w:tc>
        <w:tc>
          <w:tcPr>
            <w:tcW w:w="1388" w:type="pct"/>
          </w:tcPr>
          <w:p w14:paraId="07799040" w14:textId="77777777" w:rsidR="00F15FD9" w:rsidRPr="00C656A1" w:rsidRDefault="00F15FD9" w:rsidP="00DD308E">
            <w:pPr>
              <w:rPr>
                <w:rFonts w:asciiTheme="minorHAnsi" w:hAnsiTheme="minorHAnsi" w:cstheme="minorHAnsi"/>
                <w:sz w:val="20"/>
                <w:szCs w:val="20"/>
              </w:rPr>
            </w:pPr>
            <w:r w:rsidRPr="00C656A1">
              <w:rPr>
                <w:rFonts w:asciiTheme="minorHAnsi" w:hAnsiTheme="minorHAnsi" w:cstheme="minorHAnsi"/>
                <w:sz w:val="20"/>
                <w:szCs w:val="20"/>
              </w:rPr>
              <w:t xml:space="preserve">Correlation between abdominal rectus </w:t>
            </w:r>
            <w:r w:rsidRPr="00C656A1">
              <w:rPr>
                <w:rStyle w:val="highlight2"/>
                <w:rFonts w:asciiTheme="minorHAnsi" w:hAnsiTheme="minorHAnsi" w:cstheme="minorHAnsi"/>
                <w:sz w:val="20"/>
                <w:szCs w:val="20"/>
              </w:rPr>
              <w:t>diastasis</w:t>
            </w:r>
            <w:r w:rsidRPr="00C656A1">
              <w:rPr>
                <w:rFonts w:asciiTheme="minorHAnsi" w:hAnsiTheme="minorHAnsi" w:cstheme="minorHAnsi"/>
                <w:sz w:val="20"/>
                <w:szCs w:val="20"/>
              </w:rPr>
              <w:t xml:space="preserve"> width and abdominal muscle strength</w:t>
            </w:r>
          </w:p>
          <w:p w14:paraId="5D9F8FEF" w14:textId="77777777" w:rsidR="00DD308E" w:rsidRPr="00C656A1" w:rsidRDefault="002259C4" w:rsidP="00DD308E">
            <w:pPr>
              <w:rPr>
                <w:rFonts w:asciiTheme="minorHAnsi" w:hAnsiTheme="minorHAnsi" w:cstheme="minorHAnsi"/>
                <w:b/>
                <w:sz w:val="20"/>
                <w:szCs w:val="20"/>
              </w:rPr>
            </w:pPr>
            <w:hyperlink r:id="rId17" w:history="1">
              <w:proofErr w:type="spellStart"/>
              <w:r w:rsidR="00F15FD9" w:rsidRPr="00C656A1">
                <w:rPr>
                  <w:rFonts w:asciiTheme="minorHAnsi" w:hAnsiTheme="minorHAnsi" w:cstheme="minorHAnsi"/>
                  <w:sz w:val="20"/>
                  <w:szCs w:val="20"/>
                </w:rPr>
                <w:t>Gunnarsson</w:t>
              </w:r>
              <w:proofErr w:type="spellEnd"/>
              <w:r w:rsidR="00F15FD9" w:rsidRPr="00C656A1">
                <w:rPr>
                  <w:rFonts w:asciiTheme="minorHAnsi" w:hAnsiTheme="minorHAnsi" w:cstheme="minorHAnsi"/>
                  <w:sz w:val="20"/>
                  <w:szCs w:val="20"/>
                </w:rPr>
                <w:t xml:space="preserve"> U</w:t>
              </w:r>
            </w:hyperlink>
            <w:r w:rsidR="00F15FD9" w:rsidRPr="00C656A1">
              <w:rPr>
                <w:rFonts w:asciiTheme="minorHAnsi" w:hAnsiTheme="minorHAnsi" w:cstheme="minorHAnsi"/>
                <w:sz w:val="20"/>
                <w:szCs w:val="20"/>
              </w:rPr>
              <w:t xml:space="preserve">, </w:t>
            </w:r>
            <w:hyperlink r:id="rId18" w:history="1">
              <w:r w:rsidR="00F15FD9" w:rsidRPr="00C656A1">
                <w:rPr>
                  <w:rStyle w:val="highlight2"/>
                  <w:rFonts w:asciiTheme="minorHAnsi" w:hAnsiTheme="minorHAnsi" w:cstheme="minorHAnsi"/>
                  <w:sz w:val="20"/>
                  <w:szCs w:val="20"/>
                </w:rPr>
                <w:t>Stark</w:t>
              </w:r>
              <w:r w:rsidR="00F15FD9" w:rsidRPr="00C656A1">
                <w:rPr>
                  <w:rFonts w:asciiTheme="minorHAnsi" w:hAnsiTheme="minorHAnsi" w:cstheme="minorHAnsi"/>
                  <w:sz w:val="20"/>
                  <w:szCs w:val="20"/>
                </w:rPr>
                <w:t xml:space="preserve"> B</w:t>
              </w:r>
            </w:hyperlink>
            <w:r w:rsidR="00F15FD9" w:rsidRPr="00C656A1">
              <w:rPr>
                <w:rFonts w:asciiTheme="minorHAnsi" w:hAnsiTheme="minorHAnsi" w:cstheme="minorHAnsi"/>
                <w:sz w:val="20"/>
                <w:szCs w:val="20"/>
              </w:rPr>
              <w:t xml:space="preserve">, </w:t>
            </w:r>
            <w:hyperlink r:id="rId19" w:history="1">
              <w:proofErr w:type="spellStart"/>
              <w:r w:rsidR="00F15FD9" w:rsidRPr="00C656A1">
                <w:rPr>
                  <w:rStyle w:val="highlight2"/>
                  <w:rFonts w:asciiTheme="minorHAnsi" w:hAnsiTheme="minorHAnsi" w:cstheme="minorHAnsi"/>
                  <w:sz w:val="20"/>
                  <w:szCs w:val="20"/>
                </w:rPr>
                <w:t>Dahlstrand</w:t>
              </w:r>
              <w:proofErr w:type="spellEnd"/>
              <w:r w:rsidR="00F15FD9" w:rsidRPr="00C656A1">
                <w:rPr>
                  <w:rFonts w:asciiTheme="minorHAnsi" w:hAnsiTheme="minorHAnsi" w:cstheme="minorHAnsi"/>
                  <w:sz w:val="20"/>
                  <w:szCs w:val="20"/>
                </w:rPr>
                <w:t xml:space="preserve"> U</w:t>
              </w:r>
            </w:hyperlink>
            <w:r w:rsidR="00F15FD9" w:rsidRPr="00C656A1">
              <w:rPr>
                <w:rFonts w:asciiTheme="minorHAnsi" w:hAnsiTheme="minorHAnsi" w:cstheme="minorHAnsi"/>
                <w:sz w:val="20"/>
                <w:szCs w:val="20"/>
              </w:rPr>
              <w:t xml:space="preserve">, </w:t>
            </w:r>
            <w:hyperlink r:id="rId20" w:history="1">
              <w:proofErr w:type="spellStart"/>
              <w:r w:rsidR="00F15FD9" w:rsidRPr="00C656A1">
                <w:rPr>
                  <w:rFonts w:asciiTheme="minorHAnsi" w:hAnsiTheme="minorHAnsi" w:cstheme="minorHAnsi"/>
                  <w:sz w:val="20"/>
                  <w:szCs w:val="20"/>
                </w:rPr>
                <w:t>Strigård</w:t>
              </w:r>
              <w:proofErr w:type="spellEnd"/>
              <w:r w:rsidR="00F15FD9" w:rsidRPr="00C656A1">
                <w:rPr>
                  <w:rFonts w:asciiTheme="minorHAnsi" w:hAnsiTheme="minorHAnsi" w:cstheme="minorHAnsi"/>
                  <w:sz w:val="20"/>
                  <w:szCs w:val="20"/>
                </w:rPr>
                <w:t xml:space="preserve"> K</w:t>
              </w:r>
            </w:hyperlink>
          </w:p>
        </w:tc>
        <w:tc>
          <w:tcPr>
            <w:tcW w:w="1604" w:type="pct"/>
          </w:tcPr>
          <w:p w14:paraId="4D61B5DD" w14:textId="77777777" w:rsidR="0088124E" w:rsidRPr="00C656A1" w:rsidRDefault="0088124E" w:rsidP="0088124E">
            <w:pPr>
              <w:rPr>
                <w:rFonts w:asciiTheme="minorHAnsi" w:eastAsia="Times New Roman" w:hAnsiTheme="minorHAnsi" w:cstheme="minorHAnsi"/>
                <w:sz w:val="20"/>
                <w:szCs w:val="20"/>
              </w:rPr>
            </w:pPr>
            <w:r w:rsidRPr="00C656A1">
              <w:rPr>
                <w:rFonts w:asciiTheme="minorHAnsi" w:hAnsiTheme="minorHAnsi" w:cstheme="minorHAnsi"/>
                <w:sz w:val="20"/>
                <w:szCs w:val="20"/>
              </w:rPr>
              <w:t xml:space="preserve">57 patients underwent rectus diastasis repair and there was a </w:t>
            </w:r>
            <w:r w:rsidRPr="00C656A1">
              <w:rPr>
                <w:rFonts w:asciiTheme="minorHAnsi" w:eastAsia="Times New Roman" w:hAnsiTheme="minorHAnsi" w:cstheme="minorHAnsi"/>
                <w:color w:val="000000"/>
                <w:sz w:val="20"/>
                <w:szCs w:val="20"/>
                <w:shd w:val="clear" w:color="auto" w:fill="FFFFFF"/>
              </w:rPr>
              <w:t xml:space="preserve">strong correlation between intraoperatively measured rectus diastasis width below the umbilicus and flexion and isometric abdominal muscle strength </w:t>
            </w:r>
          </w:p>
          <w:p w14:paraId="388ACAA8" w14:textId="77777777" w:rsidR="00DD308E" w:rsidRPr="00C656A1" w:rsidRDefault="00DD308E" w:rsidP="00DD308E">
            <w:pPr>
              <w:rPr>
                <w:rFonts w:asciiTheme="minorHAnsi" w:hAnsiTheme="minorHAnsi" w:cstheme="minorHAnsi"/>
                <w:sz w:val="20"/>
                <w:szCs w:val="20"/>
              </w:rPr>
            </w:pPr>
          </w:p>
        </w:tc>
        <w:tc>
          <w:tcPr>
            <w:tcW w:w="825" w:type="pct"/>
          </w:tcPr>
          <w:p w14:paraId="3F8D7409" w14:textId="77777777" w:rsidR="00DD308E" w:rsidRPr="00C656A1" w:rsidRDefault="00F15FD9" w:rsidP="00DD308E">
            <w:pPr>
              <w:rPr>
                <w:rFonts w:asciiTheme="minorHAnsi" w:hAnsiTheme="minorHAnsi" w:cstheme="minorHAnsi"/>
                <w:b/>
                <w:sz w:val="20"/>
                <w:szCs w:val="20"/>
              </w:rPr>
            </w:pPr>
            <w:r w:rsidRPr="00C656A1">
              <w:rPr>
                <w:rFonts w:asciiTheme="minorHAnsi" w:hAnsiTheme="minorHAnsi" w:cstheme="minorHAnsi"/>
                <w:sz w:val="20"/>
                <w:szCs w:val="20"/>
              </w:rPr>
              <w:t>https://www.ncbi.nlm.nih.gov/pubmed/25766128</w:t>
            </w:r>
          </w:p>
        </w:tc>
        <w:tc>
          <w:tcPr>
            <w:tcW w:w="597" w:type="pct"/>
          </w:tcPr>
          <w:p w14:paraId="30A9516A" w14:textId="77777777" w:rsidR="00DD308E" w:rsidRPr="00C656A1" w:rsidRDefault="002259C4" w:rsidP="00DD308E">
            <w:pPr>
              <w:rPr>
                <w:rFonts w:asciiTheme="minorHAnsi" w:hAnsiTheme="minorHAnsi" w:cstheme="minorHAnsi"/>
                <w:b/>
                <w:sz w:val="20"/>
                <w:szCs w:val="20"/>
              </w:rPr>
            </w:pPr>
            <w:hyperlink r:id="rId21" w:tooltip="Digestive surgery." w:history="1">
              <w:r w:rsidR="00F15FD9" w:rsidRPr="00C656A1">
                <w:rPr>
                  <w:rFonts w:asciiTheme="minorHAnsi" w:hAnsiTheme="minorHAnsi" w:cstheme="minorHAnsi"/>
                  <w:i/>
                  <w:sz w:val="20"/>
                  <w:szCs w:val="20"/>
                </w:rPr>
                <w:t>Dig Surg</w:t>
              </w:r>
              <w:r w:rsidR="00F15FD9" w:rsidRPr="00C656A1">
                <w:rPr>
                  <w:rFonts w:asciiTheme="minorHAnsi" w:hAnsiTheme="minorHAnsi" w:cstheme="minorHAnsi"/>
                  <w:sz w:val="20"/>
                  <w:szCs w:val="20"/>
                </w:rPr>
                <w:t>.</w:t>
              </w:r>
            </w:hyperlink>
            <w:r w:rsidR="00F15FD9" w:rsidRPr="00C656A1">
              <w:rPr>
                <w:rFonts w:asciiTheme="minorHAnsi" w:hAnsiTheme="minorHAnsi" w:cstheme="minorHAnsi"/>
                <w:sz w:val="20"/>
                <w:szCs w:val="20"/>
              </w:rPr>
              <w:t xml:space="preserve"> 2015</w:t>
            </w:r>
          </w:p>
        </w:tc>
      </w:tr>
      <w:tr w:rsidR="00C656A1" w14:paraId="2BAA9A49" w14:textId="77777777" w:rsidTr="007A7D7C">
        <w:trPr>
          <w:cantSplit/>
        </w:trPr>
        <w:tc>
          <w:tcPr>
            <w:tcW w:w="152" w:type="pct"/>
          </w:tcPr>
          <w:p w14:paraId="5D162E2B" w14:textId="77777777" w:rsidR="00DD308E" w:rsidRPr="00C656A1" w:rsidRDefault="00DD308E" w:rsidP="00DD308E">
            <w:pPr>
              <w:rPr>
                <w:rFonts w:asciiTheme="minorHAnsi" w:hAnsiTheme="minorHAnsi" w:cstheme="minorHAnsi"/>
                <w:sz w:val="20"/>
                <w:szCs w:val="20"/>
              </w:rPr>
            </w:pPr>
            <w:r w:rsidRPr="00C656A1">
              <w:rPr>
                <w:rFonts w:asciiTheme="minorHAnsi" w:hAnsiTheme="minorHAnsi" w:cstheme="minorHAnsi"/>
                <w:sz w:val="20"/>
                <w:szCs w:val="20"/>
              </w:rPr>
              <w:t>4.</w:t>
            </w:r>
          </w:p>
        </w:tc>
        <w:tc>
          <w:tcPr>
            <w:tcW w:w="434" w:type="pct"/>
          </w:tcPr>
          <w:p w14:paraId="36F5FFBD" w14:textId="77777777" w:rsidR="00DD308E" w:rsidRPr="00C656A1" w:rsidRDefault="00904DBE" w:rsidP="00DD308E">
            <w:pPr>
              <w:rPr>
                <w:rFonts w:asciiTheme="minorHAnsi" w:hAnsiTheme="minorHAnsi" w:cstheme="minorHAnsi"/>
                <w:b/>
                <w:sz w:val="20"/>
                <w:szCs w:val="20"/>
              </w:rPr>
            </w:pPr>
            <w:r w:rsidRPr="00C656A1">
              <w:rPr>
                <w:rFonts w:asciiTheme="minorHAnsi" w:hAnsiTheme="minorHAnsi" w:cstheme="minorHAnsi"/>
                <w:sz w:val="20"/>
                <w:szCs w:val="20"/>
              </w:rPr>
              <w:t>R</w:t>
            </w:r>
            <w:r w:rsidR="005832B4" w:rsidRPr="00C656A1">
              <w:rPr>
                <w:rFonts w:asciiTheme="minorHAnsi" w:hAnsiTheme="minorHAnsi" w:cstheme="minorHAnsi"/>
                <w:sz w:val="20"/>
                <w:szCs w:val="20"/>
              </w:rPr>
              <w:t>eview</w:t>
            </w:r>
          </w:p>
        </w:tc>
        <w:tc>
          <w:tcPr>
            <w:tcW w:w="1388" w:type="pct"/>
          </w:tcPr>
          <w:p w14:paraId="1660C084" w14:textId="77777777" w:rsidR="00DD308E" w:rsidRPr="00C656A1" w:rsidRDefault="00A9135E" w:rsidP="00DD308E">
            <w:pPr>
              <w:rPr>
                <w:rFonts w:asciiTheme="minorHAnsi" w:hAnsiTheme="minorHAnsi" w:cstheme="minorHAnsi"/>
                <w:sz w:val="20"/>
                <w:szCs w:val="20"/>
              </w:rPr>
            </w:pPr>
            <w:r w:rsidRPr="00C656A1">
              <w:rPr>
                <w:rFonts w:asciiTheme="minorHAnsi" w:hAnsiTheme="minorHAnsi" w:cstheme="minorHAnsi"/>
                <w:sz w:val="20"/>
                <w:szCs w:val="20"/>
              </w:rPr>
              <w:t>Rectus Abdominis diastasis</w:t>
            </w:r>
          </w:p>
          <w:p w14:paraId="18C64D0A" w14:textId="77777777" w:rsidR="00A9135E" w:rsidRPr="00C656A1" w:rsidRDefault="00A9135E" w:rsidP="00DD308E">
            <w:pPr>
              <w:rPr>
                <w:rFonts w:asciiTheme="minorHAnsi" w:hAnsiTheme="minorHAnsi" w:cstheme="minorHAnsi"/>
                <w:b/>
                <w:sz w:val="20"/>
                <w:szCs w:val="20"/>
              </w:rPr>
            </w:pPr>
            <w:proofErr w:type="spellStart"/>
            <w:r w:rsidRPr="00C656A1">
              <w:rPr>
                <w:rFonts w:asciiTheme="minorHAnsi" w:hAnsiTheme="minorHAnsi" w:cstheme="minorHAnsi"/>
                <w:sz w:val="20"/>
                <w:szCs w:val="20"/>
              </w:rPr>
              <w:t>Akram</w:t>
            </w:r>
            <w:proofErr w:type="spellEnd"/>
            <w:r w:rsidRPr="00C656A1">
              <w:rPr>
                <w:rFonts w:asciiTheme="minorHAnsi" w:hAnsiTheme="minorHAnsi" w:cstheme="minorHAnsi"/>
                <w:sz w:val="20"/>
                <w:szCs w:val="20"/>
              </w:rPr>
              <w:t xml:space="preserve"> J. </w:t>
            </w:r>
            <w:proofErr w:type="spellStart"/>
            <w:r w:rsidRPr="00C656A1">
              <w:rPr>
                <w:rFonts w:asciiTheme="minorHAnsi" w:hAnsiTheme="minorHAnsi" w:cstheme="minorHAnsi"/>
                <w:sz w:val="20"/>
                <w:szCs w:val="20"/>
              </w:rPr>
              <w:t>Matzen</w:t>
            </w:r>
            <w:proofErr w:type="spellEnd"/>
            <w:r w:rsidRPr="00C656A1">
              <w:rPr>
                <w:rFonts w:asciiTheme="minorHAnsi" w:hAnsiTheme="minorHAnsi" w:cstheme="minorHAnsi"/>
                <w:sz w:val="20"/>
                <w:szCs w:val="20"/>
              </w:rPr>
              <w:t xml:space="preserve"> SH</w:t>
            </w:r>
          </w:p>
        </w:tc>
        <w:tc>
          <w:tcPr>
            <w:tcW w:w="1604" w:type="pct"/>
          </w:tcPr>
          <w:p w14:paraId="0A863E3F" w14:textId="77777777" w:rsidR="00693485" w:rsidRPr="00C656A1" w:rsidRDefault="00693485" w:rsidP="00693485">
            <w:pPr>
              <w:rPr>
                <w:rFonts w:asciiTheme="minorHAnsi" w:eastAsia="Times New Roman" w:hAnsiTheme="minorHAnsi" w:cstheme="minorHAnsi"/>
                <w:sz w:val="20"/>
                <w:szCs w:val="20"/>
              </w:rPr>
            </w:pPr>
            <w:r w:rsidRPr="00C656A1">
              <w:rPr>
                <w:rFonts w:asciiTheme="minorHAnsi" w:eastAsia="Times New Roman" w:hAnsiTheme="minorHAnsi" w:cstheme="minorHAnsi"/>
                <w:color w:val="000000"/>
                <w:sz w:val="20"/>
                <w:szCs w:val="20"/>
                <w:shd w:val="clear" w:color="auto" w:fill="FFFFFF"/>
              </w:rPr>
              <w:t xml:space="preserve">28 studies were included, representing 3725 patients. </w:t>
            </w:r>
            <w:proofErr w:type="spellStart"/>
            <w:r w:rsidRPr="00C656A1">
              <w:rPr>
                <w:rFonts w:asciiTheme="minorHAnsi" w:eastAsia="Times New Roman" w:hAnsiTheme="minorHAnsi" w:cstheme="minorHAnsi"/>
                <w:color w:val="000000"/>
                <w:sz w:val="20"/>
                <w:szCs w:val="20"/>
                <w:shd w:val="clear" w:color="auto" w:fill="FFFFFF"/>
              </w:rPr>
              <w:t>Post surgical</w:t>
            </w:r>
            <w:proofErr w:type="spellEnd"/>
            <w:r w:rsidRPr="00C656A1">
              <w:rPr>
                <w:rFonts w:asciiTheme="minorHAnsi" w:eastAsia="Times New Roman" w:hAnsiTheme="minorHAnsi" w:cstheme="minorHAnsi"/>
                <w:color w:val="000000"/>
                <w:sz w:val="20"/>
                <w:szCs w:val="20"/>
                <w:shd w:val="clear" w:color="auto" w:fill="FFFFFF"/>
              </w:rPr>
              <w:t xml:space="preserve"> repair the patient-satisfaction was high and long-term recurrence was zero.</w:t>
            </w:r>
          </w:p>
          <w:p w14:paraId="5B0EA08C" w14:textId="77777777" w:rsidR="00693485" w:rsidRPr="00C656A1" w:rsidRDefault="00693485" w:rsidP="00693485">
            <w:pPr>
              <w:rPr>
                <w:rFonts w:asciiTheme="minorHAnsi" w:eastAsia="Times New Roman" w:hAnsiTheme="minorHAnsi" w:cstheme="minorHAnsi"/>
                <w:sz w:val="20"/>
                <w:szCs w:val="20"/>
              </w:rPr>
            </w:pPr>
          </w:p>
          <w:p w14:paraId="5B31F466" w14:textId="77777777" w:rsidR="00DD308E" w:rsidRPr="00C656A1" w:rsidRDefault="00DD308E" w:rsidP="00A9135E">
            <w:pPr>
              <w:rPr>
                <w:rFonts w:asciiTheme="minorHAnsi" w:hAnsiTheme="minorHAnsi" w:cstheme="minorHAnsi"/>
                <w:b/>
                <w:sz w:val="20"/>
                <w:szCs w:val="20"/>
              </w:rPr>
            </w:pPr>
          </w:p>
        </w:tc>
        <w:tc>
          <w:tcPr>
            <w:tcW w:w="825" w:type="pct"/>
          </w:tcPr>
          <w:p w14:paraId="2679C938" w14:textId="77777777" w:rsidR="00DD308E" w:rsidRPr="00C656A1" w:rsidRDefault="00A9135E" w:rsidP="00DD308E">
            <w:pPr>
              <w:rPr>
                <w:rFonts w:asciiTheme="minorHAnsi" w:hAnsiTheme="minorHAnsi" w:cstheme="minorHAnsi"/>
                <w:b/>
                <w:sz w:val="20"/>
                <w:szCs w:val="20"/>
              </w:rPr>
            </w:pPr>
            <w:r w:rsidRPr="00C656A1">
              <w:rPr>
                <w:rFonts w:asciiTheme="minorHAnsi" w:hAnsiTheme="minorHAnsi" w:cstheme="minorHAnsi"/>
                <w:sz w:val="20"/>
                <w:szCs w:val="20"/>
              </w:rPr>
              <w:t>https://www.ncbi.nlm.nih.gov/pubmed/24256310</w:t>
            </w:r>
          </w:p>
        </w:tc>
        <w:tc>
          <w:tcPr>
            <w:tcW w:w="597" w:type="pct"/>
          </w:tcPr>
          <w:p w14:paraId="29292CDB" w14:textId="77777777" w:rsidR="00DD308E" w:rsidRPr="00C656A1" w:rsidRDefault="00A9135E" w:rsidP="00DD308E">
            <w:pPr>
              <w:rPr>
                <w:rFonts w:asciiTheme="minorHAnsi" w:hAnsiTheme="minorHAnsi" w:cstheme="minorHAnsi"/>
                <w:b/>
                <w:sz w:val="20"/>
                <w:szCs w:val="20"/>
              </w:rPr>
            </w:pPr>
            <w:r w:rsidRPr="00C656A1">
              <w:rPr>
                <w:rFonts w:asciiTheme="minorHAnsi" w:hAnsiTheme="minorHAnsi" w:cstheme="minorHAnsi"/>
                <w:sz w:val="20"/>
                <w:szCs w:val="20"/>
              </w:rPr>
              <w:t xml:space="preserve">J </w:t>
            </w:r>
            <w:proofErr w:type="spellStart"/>
            <w:r w:rsidRPr="00C656A1">
              <w:rPr>
                <w:rFonts w:asciiTheme="minorHAnsi" w:hAnsiTheme="minorHAnsi" w:cstheme="minorHAnsi"/>
                <w:sz w:val="20"/>
                <w:szCs w:val="20"/>
              </w:rPr>
              <w:t>Plas</w:t>
            </w:r>
            <w:proofErr w:type="spellEnd"/>
            <w:r w:rsidRPr="00C656A1">
              <w:rPr>
                <w:rFonts w:asciiTheme="minorHAnsi" w:hAnsiTheme="minorHAnsi" w:cstheme="minorHAnsi"/>
                <w:sz w:val="20"/>
                <w:szCs w:val="20"/>
              </w:rPr>
              <w:t xml:space="preserve">. </w:t>
            </w:r>
            <w:proofErr w:type="spellStart"/>
            <w:r w:rsidRPr="00C656A1">
              <w:rPr>
                <w:rFonts w:asciiTheme="minorHAnsi" w:hAnsiTheme="minorHAnsi" w:cstheme="minorHAnsi"/>
                <w:sz w:val="20"/>
                <w:szCs w:val="20"/>
              </w:rPr>
              <w:t>Surg</w:t>
            </w:r>
            <w:proofErr w:type="spellEnd"/>
            <w:r w:rsidRPr="00C656A1">
              <w:rPr>
                <w:rFonts w:asciiTheme="minorHAnsi" w:hAnsiTheme="minorHAnsi" w:cstheme="minorHAnsi"/>
                <w:sz w:val="20"/>
                <w:szCs w:val="20"/>
              </w:rPr>
              <w:t xml:space="preserve"> Hand Surg. 2014</w:t>
            </w:r>
          </w:p>
        </w:tc>
      </w:tr>
      <w:tr w:rsidR="00C656A1" w:rsidRPr="00C656A1" w14:paraId="37E033E1" w14:textId="77777777" w:rsidTr="007A7D7C">
        <w:trPr>
          <w:cantSplit/>
        </w:trPr>
        <w:tc>
          <w:tcPr>
            <w:tcW w:w="152" w:type="pct"/>
          </w:tcPr>
          <w:p w14:paraId="4AEDBC5C" w14:textId="77777777" w:rsidR="00DD308E" w:rsidRPr="00C656A1" w:rsidRDefault="00DD308E" w:rsidP="00DD308E">
            <w:pPr>
              <w:rPr>
                <w:rFonts w:asciiTheme="minorHAnsi" w:hAnsiTheme="minorHAnsi" w:cstheme="minorHAnsi"/>
                <w:sz w:val="20"/>
                <w:szCs w:val="20"/>
              </w:rPr>
            </w:pPr>
            <w:r w:rsidRPr="00C656A1">
              <w:rPr>
                <w:rFonts w:asciiTheme="minorHAnsi" w:hAnsiTheme="minorHAnsi" w:cstheme="minorHAnsi"/>
                <w:sz w:val="20"/>
                <w:szCs w:val="20"/>
              </w:rPr>
              <w:t>5.</w:t>
            </w:r>
          </w:p>
        </w:tc>
        <w:tc>
          <w:tcPr>
            <w:tcW w:w="434" w:type="pct"/>
          </w:tcPr>
          <w:p w14:paraId="1D5FE719" w14:textId="77777777" w:rsidR="00DD308E" w:rsidRPr="00C656A1" w:rsidRDefault="00197603" w:rsidP="00DD308E">
            <w:pPr>
              <w:rPr>
                <w:rFonts w:asciiTheme="minorHAnsi" w:hAnsiTheme="minorHAnsi" w:cstheme="minorHAnsi"/>
                <w:b/>
                <w:sz w:val="20"/>
                <w:szCs w:val="20"/>
              </w:rPr>
            </w:pPr>
            <w:r w:rsidRPr="00C656A1">
              <w:rPr>
                <w:rFonts w:asciiTheme="minorHAnsi" w:hAnsiTheme="minorHAnsi" w:cstheme="minorHAnsi"/>
                <w:sz w:val="20"/>
                <w:szCs w:val="20"/>
              </w:rPr>
              <w:t>Summary &amp; case study</w:t>
            </w:r>
          </w:p>
        </w:tc>
        <w:tc>
          <w:tcPr>
            <w:tcW w:w="1388" w:type="pct"/>
          </w:tcPr>
          <w:p w14:paraId="03315D1D" w14:textId="77777777" w:rsidR="00DD308E" w:rsidRPr="00C656A1" w:rsidRDefault="003D0992" w:rsidP="00DD308E">
            <w:pPr>
              <w:rPr>
                <w:rFonts w:asciiTheme="minorHAnsi" w:hAnsiTheme="minorHAnsi" w:cstheme="minorHAnsi"/>
                <w:sz w:val="20"/>
                <w:szCs w:val="20"/>
              </w:rPr>
            </w:pPr>
            <w:r w:rsidRPr="00C656A1">
              <w:rPr>
                <w:rFonts w:asciiTheme="minorHAnsi" w:hAnsiTheme="minorHAnsi" w:cstheme="minorHAnsi"/>
                <w:sz w:val="20"/>
                <w:szCs w:val="20"/>
              </w:rPr>
              <w:t>Stability, continence and breathing</w:t>
            </w:r>
          </w:p>
          <w:p w14:paraId="17CDC966" w14:textId="77777777" w:rsidR="003D0992" w:rsidRPr="00C656A1" w:rsidRDefault="003D0992" w:rsidP="00DD308E">
            <w:pPr>
              <w:rPr>
                <w:rFonts w:asciiTheme="minorHAnsi" w:hAnsiTheme="minorHAnsi" w:cstheme="minorHAnsi"/>
                <w:b/>
                <w:sz w:val="20"/>
                <w:szCs w:val="20"/>
              </w:rPr>
            </w:pPr>
            <w:r w:rsidRPr="00C656A1">
              <w:rPr>
                <w:rFonts w:asciiTheme="minorHAnsi" w:hAnsiTheme="minorHAnsi" w:cstheme="minorHAnsi"/>
                <w:sz w:val="20"/>
                <w:szCs w:val="20"/>
              </w:rPr>
              <w:t>Lee DG, Lee LJ, McLaughlin L</w:t>
            </w:r>
          </w:p>
        </w:tc>
        <w:tc>
          <w:tcPr>
            <w:tcW w:w="1604" w:type="pct"/>
          </w:tcPr>
          <w:p w14:paraId="4CB419CF" w14:textId="77777777" w:rsidR="00D22F5E" w:rsidRPr="00C656A1" w:rsidRDefault="00D22F5E" w:rsidP="00D22F5E">
            <w:pPr>
              <w:rPr>
                <w:rFonts w:asciiTheme="minorHAnsi" w:eastAsia="Times New Roman" w:hAnsiTheme="minorHAnsi" w:cstheme="minorHAnsi"/>
                <w:sz w:val="20"/>
                <w:szCs w:val="20"/>
              </w:rPr>
            </w:pPr>
            <w:r w:rsidRPr="00C656A1">
              <w:rPr>
                <w:rFonts w:asciiTheme="minorHAnsi" w:eastAsia="Times New Roman" w:hAnsiTheme="minorHAnsi" w:cstheme="minorHAnsi"/>
                <w:color w:val="000000"/>
                <w:sz w:val="20"/>
                <w:szCs w:val="20"/>
                <w:shd w:val="clear" w:color="auto" w:fill="FFFFFF"/>
              </w:rPr>
              <w:t>Pregnancy-related pelvic girdle pain (PRPGP) has a prevalence of approximately 45% during pregnancy and 20-25% in the early postpartum period. Most women become pain free in the first 12 weeks after delivery, however, 5-7% do not. This study presents a possible physiological explanation for fascial changes.</w:t>
            </w:r>
          </w:p>
          <w:p w14:paraId="344EFD2E" w14:textId="77777777" w:rsidR="00D22F5E" w:rsidRPr="00C656A1" w:rsidRDefault="00D22F5E" w:rsidP="00D22F5E">
            <w:pPr>
              <w:rPr>
                <w:rFonts w:asciiTheme="minorHAnsi" w:eastAsia="Times New Roman" w:hAnsiTheme="minorHAnsi" w:cstheme="minorHAnsi"/>
                <w:sz w:val="20"/>
                <w:szCs w:val="20"/>
              </w:rPr>
            </w:pPr>
          </w:p>
          <w:p w14:paraId="5553A587" w14:textId="77777777" w:rsidR="00DD308E" w:rsidRPr="00C656A1" w:rsidRDefault="00DD308E" w:rsidP="00DD308E">
            <w:pPr>
              <w:rPr>
                <w:rFonts w:asciiTheme="minorHAnsi" w:hAnsiTheme="minorHAnsi" w:cstheme="minorHAnsi"/>
                <w:b/>
                <w:sz w:val="20"/>
                <w:szCs w:val="20"/>
              </w:rPr>
            </w:pPr>
          </w:p>
        </w:tc>
        <w:tc>
          <w:tcPr>
            <w:tcW w:w="825" w:type="pct"/>
          </w:tcPr>
          <w:p w14:paraId="05020164" w14:textId="77777777" w:rsidR="00DD308E" w:rsidRPr="00C656A1" w:rsidRDefault="003D0992" w:rsidP="00DD308E">
            <w:pPr>
              <w:rPr>
                <w:rFonts w:asciiTheme="minorHAnsi" w:hAnsiTheme="minorHAnsi" w:cstheme="minorHAnsi"/>
                <w:b/>
                <w:sz w:val="20"/>
                <w:szCs w:val="20"/>
              </w:rPr>
            </w:pPr>
            <w:r w:rsidRPr="00C656A1">
              <w:rPr>
                <w:rFonts w:asciiTheme="minorHAnsi" w:hAnsiTheme="minorHAnsi" w:cstheme="minorHAnsi"/>
                <w:sz w:val="20"/>
                <w:szCs w:val="20"/>
              </w:rPr>
              <w:t>https://www.ncbi.nlm.nih.gov/pubmed/19083692</w:t>
            </w:r>
          </w:p>
        </w:tc>
        <w:tc>
          <w:tcPr>
            <w:tcW w:w="597" w:type="pct"/>
          </w:tcPr>
          <w:p w14:paraId="38FC0889" w14:textId="77777777" w:rsidR="00DD308E" w:rsidRPr="00C656A1" w:rsidRDefault="003D0992" w:rsidP="00DD308E">
            <w:pPr>
              <w:rPr>
                <w:rFonts w:asciiTheme="minorHAnsi" w:hAnsiTheme="minorHAnsi" w:cstheme="minorHAnsi"/>
                <w:b/>
                <w:sz w:val="20"/>
                <w:szCs w:val="20"/>
              </w:rPr>
            </w:pPr>
            <w:r w:rsidRPr="00C656A1">
              <w:rPr>
                <w:rFonts w:asciiTheme="minorHAnsi" w:hAnsiTheme="minorHAnsi" w:cstheme="minorHAnsi"/>
                <w:sz w:val="20"/>
                <w:szCs w:val="20"/>
              </w:rPr>
              <w:t>Journal of Bodywork and Movement Therapies 2008</w:t>
            </w:r>
          </w:p>
        </w:tc>
      </w:tr>
      <w:tr w:rsidR="00C656A1" w:rsidRPr="00C656A1" w14:paraId="32373E1C" w14:textId="77777777" w:rsidTr="007A7D7C">
        <w:trPr>
          <w:cantSplit/>
        </w:trPr>
        <w:tc>
          <w:tcPr>
            <w:tcW w:w="152" w:type="pct"/>
          </w:tcPr>
          <w:p w14:paraId="2F331CD9" w14:textId="77777777" w:rsidR="00DD308E" w:rsidRPr="00C656A1" w:rsidRDefault="00DD308E" w:rsidP="00DD308E">
            <w:pPr>
              <w:rPr>
                <w:rFonts w:asciiTheme="minorHAnsi" w:hAnsiTheme="minorHAnsi" w:cstheme="minorHAnsi"/>
                <w:sz w:val="20"/>
                <w:szCs w:val="20"/>
              </w:rPr>
            </w:pPr>
            <w:r w:rsidRPr="00C656A1">
              <w:rPr>
                <w:rFonts w:asciiTheme="minorHAnsi" w:hAnsiTheme="minorHAnsi" w:cstheme="minorHAnsi"/>
                <w:sz w:val="20"/>
                <w:szCs w:val="20"/>
              </w:rPr>
              <w:lastRenderedPageBreak/>
              <w:t>6.</w:t>
            </w:r>
          </w:p>
        </w:tc>
        <w:tc>
          <w:tcPr>
            <w:tcW w:w="434" w:type="pct"/>
          </w:tcPr>
          <w:p w14:paraId="56E69011" w14:textId="77777777" w:rsidR="00DD308E" w:rsidRPr="00C656A1" w:rsidRDefault="00BE6C94" w:rsidP="00DD308E">
            <w:pPr>
              <w:rPr>
                <w:rFonts w:asciiTheme="minorHAnsi" w:hAnsiTheme="minorHAnsi" w:cstheme="minorHAnsi"/>
                <w:b/>
                <w:sz w:val="20"/>
                <w:szCs w:val="20"/>
              </w:rPr>
            </w:pPr>
            <w:r w:rsidRPr="00C656A1">
              <w:rPr>
                <w:rFonts w:asciiTheme="minorHAnsi" w:hAnsiTheme="minorHAnsi" w:cstheme="minorHAnsi"/>
                <w:sz w:val="20"/>
                <w:szCs w:val="20"/>
              </w:rPr>
              <w:t>Surgical technique</w:t>
            </w:r>
          </w:p>
        </w:tc>
        <w:tc>
          <w:tcPr>
            <w:tcW w:w="1388" w:type="pct"/>
          </w:tcPr>
          <w:p w14:paraId="6631B0D8" w14:textId="77777777" w:rsidR="00DD308E" w:rsidRPr="00C656A1" w:rsidRDefault="002A6A19" w:rsidP="00DD308E">
            <w:pPr>
              <w:rPr>
                <w:rFonts w:asciiTheme="minorHAnsi" w:hAnsiTheme="minorHAnsi" w:cstheme="minorHAnsi"/>
                <w:sz w:val="20"/>
                <w:szCs w:val="20"/>
                <w:lang w:val="en-US"/>
              </w:rPr>
            </w:pPr>
            <w:proofErr w:type="spellStart"/>
            <w:r w:rsidRPr="00C656A1">
              <w:rPr>
                <w:rFonts w:asciiTheme="minorHAnsi" w:hAnsiTheme="minorHAnsi" w:cstheme="minorHAnsi"/>
                <w:sz w:val="20"/>
                <w:szCs w:val="20"/>
                <w:lang w:val="en-US"/>
              </w:rPr>
              <w:t>Abdominoplasty</w:t>
            </w:r>
            <w:proofErr w:type="spellEnd"/>
            <w:r w:rsidRPr="00C656A1">
              <w:rPr>
                <w:rFonts w:asciiTheme="minorHAnsi" w:hAnsiTheme="minorHAnsi" w:cstheme="minorHAnsi"/>
                <w:sz w:val="20"/>
                <w:szCs w:val="20"/>
                <w:lang w:val="en-US"/>
              </w:rPr>
              <w:t xml:space="preserve"> and abdominal wall rehabilitation: a comprehensive approach</w:t>
            </w:r>
          </w:p>
          <w:p w14:paraId="1B5A320D" w14:textId="77777777" w:rsidR="002A6A19" w:rsidRPr="00C656A1" w:rsidRDefault="002A6A19" w:rsidP="00DD308E">
            <w:pPr>
              <w:rPr>
                <w:rFonts w:asciiTheme="minorHAnsi" w:hAnsiTheme="minorHAnsi" w:cstheme="minorHAnsi"/>
                <w:b/>
                <w:sz w:val="20"/>
                <w:szCs w:val="20"/>
              </w:rPr>
            </w:pPr>
            <w:r w:rsidRPr="00C656A1">
              <w:rPr>
                <w:rFonts w:asciiTheme="minorHAnsi" w:hAnsiTheme="minorHAnsi" w:cstheme="minorHAnsi"/>
                <w:sz w:val="20"/>
                <w:szCs w:val="20"/>
                <w:lang w:val="en-US"/>
              </w:rPr>
              <w:t>Ramirez OM</w:t>
            </w:r>
          </w:p>
        </w:tc>
        <w:tc>
          <w:tcPr>
            <w:tcW w:w="1604" w:type="pct"/>
          </w:tcPr>
          <w:p w14:paraId="6E3EDF8E" w14:textId="77777777" w:rsidR="00DD308E" w:rsidRPr="00C656A1" w:rsidRDefault="00BE6C94" w:rsidP="002A6A19">
            <w:pPr>
              <w:rPr>
                <w:rFonts w:asciiTheme="minorHAnsi" w:hAnsiTheme="minorHAnsi" w:cstheme="minorHAnsi"/>
                <w:sz w:val="20"/>
                <w:szCs w:val="20"/>
              </w:rPr>
            </w:pPr>
            <w:r w:rsidRPr="00C656A1">
              <w:rPr>
                <w:rFonts w:asciiTheme="minorHAnsi" w:hAnsiTheme="minorHAnsi" w:cstheme="minorHAnsi"/>
                <w:sz w:val="20"/>
                <w:szCs w:val="20"/>
              </w:rPr>
              <w:t>104 patients undergoing a 4 stage surgical approach. 1 required re tightening.</w:t>
            </w:r>
          </w:p>
        </w:tc>
        <w:tc>
          <w:tcPr>
            <w:tcW w:w="825" w:type="pct"/>
          </w:tcPr>
          <w:p w14:paraId="7D134BAF" w14:textId="77777777" w:rsidR="00DD308E" w:rsidRPr="00C656A1" w:rsidRDefault="002A6A19" w:rsidP="00DD308E">
            <w:pPr>
              <w:rPr>
                <w:rFonts w:asciiTheme="minorHAnsi" w:hAnsiTheme="minorHAnsi" w:cstheme="minorHAnsi"/>
                <w:b/>
                <w:sz w:val="20"/>
                <w:szCs w:val="20"/>
              </w:rPr>
            </w:pPr>
            <w:r w:rsidRPr="00C656A1">
              <w:rPr>
                <w:rFonts w:asciiTheme="minorHAnsi" w:hAnsiTheme="minorHAnsi" w:cstheme="minorHAnsi"/>
                <w:sz w:val="20"/>
                <w:szCs w:val="20"/>
              </w:rPr>
              <w:t>https://www.ncbi.nlm.nih.gov/pubmed/10627012</w:t>
            </w:r>
          </w:p>
        </w:tc>
        <w:tc>
          <w:tcPr>
            <w:tcW w:w="597" w:type="pct"/>
          </w:tcPr>
          <w:p w14:paraId="684B7793" w14:textId="77777777" w:rsidR="00DD308E" w:rsidRPr="00C656A1" w:rsidRDefault="002A6A19" w:rsidP="00DD308E">
            <w:pPr>
              <w:rPr>
                <w:rFonts w:asciiTheme="minorHAnsi" w:hAnsiTheme="minorHAnsi" w:cstheme="minorHAnsi"/>
                <w:b/>
                <w:sz w:val="20"/>
                <w:szCs w:val="20"/>
              </w:rPr>
            </w:pPr>
            <w:proofErr w:type="spellStart"/>
            <w:r w:rsidRPr="00C656A1">
              <w:rPr>
                <w:rFonts w:asciiTheme="minorHAnsi" w:hAnsiTheme="minorHAnsi" w:cstheme="minorHAnsi"/>
                <w:i/>
                <w:sz w:val="20"/>
                <w:szCs w:val="20"/>
                <w:lang w:val="en-US"/>
              </w:rPr>
              <w:t>Plast</w:t>
            </w:r>
            <w:proofErr w:type="spellEnd"/>
            <w:r w:rsidRPr="00C656A1">
              <w:rPr>
                <w:rFonts w:asciiTheme="minorHAnsi" w:hAnsiTheme="minorHAnsi" w:cstheme="minorHAnsi"/>
                <w:i/>
                <w:sz w:val="20"/>
                <w:szCs w:val="20"/>
                <w:lang w:val="en-US"/>
              </w:rPr>
              <w:t xml:space="preserve"> </w:t>
            </w:r>
            <w:proofErr w:type="spellStart"/>
            <w:r w:rsidRPr="00C656A1">
              <w:rPr>
                <w:rFonts w:asciiTheme="minorHAnsi" w:hAnsiTheme="minorHAnsi" w:cstheme="minorHAnsi"/>
                <w:i/>
                <w:sz w:val="20"/>
                <w:szCs w:val="20"/>
                <w:lang w:val="en-US"/>
              </w:rPr>
              <w:t>Reconstr</w:t>
            </w:r>
            <w:proofErr w:type="spellEnd"/>
            <w:r w:rsidRPr="00C656A1">
              <w:rPr>
                <w:rFonts w:asciiTheme="minorHAnsi" w:hAnsiTheme="minorHAnsi" w:cstheme="minorHAnsi"/>
                <w:i/>
                <w:sz w:val="20"/>
                <w:szCs w:val="20"/>
                <w:lang w:val="en-US"/>
              </w:rPr>
              <w:t xml:space="preserve"> </w:t>
            </w:r>
            <w:proofErr w:type="spellStart"/>
            <w:r w:rsidRPr="00C656A1">
              <w:rPr>
                <w:rFonts w:asciiTheme="minorHAnsi" w:hAnsiTheme="minorHAnsi" w:cstheme="minorHAnsi"/>
                <w:i/>
                <w:sz w:val="20"/>
                <w:szCs w:val="20"/>
                <w:lang w:val="en-US"/>
              </w:rPr>
              <w:t>Surg</w:t>
            </w:r>
            <w:proofErr w:type="spellEnd"/>
            <w:r w:rsidRPr="00C656A1">
              <w:rPr>
                <w:rFonts w:asciiTheme="minorHAnsi" w:hAnsiTheme="minorHAnsi" w:cstheme="minorHAnsi"/>
                <w:sz w:val="20"/>
                <w:szCs w:val="20"/>
                <w:lang w:val="en-US"/>
              </w:rPr>
              <w:t xml:space="preserve"> 2000</w:t>
            </w:r>
          </w:p>
        </w:tc>
      </w:tr>
      <w:tr w:rsidR="00C656A1" w:rsidRPr="00C656A1" w14:paraId="1FC78FC8" w14:textId="77777777" w:rsidTr="007A7D7C">
        <w:trPr>
          <w:cantSplit/>
        </w:trPr>
        <w:tc>
          <w:tcPr>
            <w:tcW w:w="152" w:type="pct"/>
          </w:tcPr>
          <w:p w14:paraId="0C568DBE" w14:textId="77777777" w:rsidR="00DD308E"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7</w:t>
            </w:r>
            <w:r w:rsidR="00DD308E" w:rsidRPr="00C656A1">
              <w:rPr>
                <w:rFonts w:asciiTheme="minorHAnsi" w:hAnsiTheme="minorHAnsi" w:cstheme="minorHAnsi"/>
                <w:sz w:val="20"/>
                <w:szCs w:val="20"/>
              </w:rPr>
              <w:t>.</w:t>
            </w:r>
          </w:p>
        </w:tc>
        <w:tc>
          <w:tcPr>
            <w:tcW w:w="434" w:type="pct"/>
          </w:tcPr>
          <w:p w14:paraId="6F887621" w14:textId="77777777" w:rsidR="00DD308E" w:rsidRPr="00C656A1" w:rsidRDefault="000F32F2" w:rsidP="00DD308E">
            <w:pPr>
              <w:rPr>
                <w:rFonts w:asciiTheme="minorHAnsi" w:hAnsiTheme="minorHAnsi" w:cstheme="minorHAnsi"/>
                <w:b/>
                <w:sz w:val="20"/>
                <w:szCs w:val="20"/>
              </w:rPr>
            </w:pPr>
            <w:r w:rsidRPr="00C656A1">
              <w:rPr>
                <w:rFonts w:asciiTheme="minorHAnsi" w:hAnsiTheme="minorHAnsi" w:cstheme="minorHAnsi"/>
                <w:sz w:val="20"/>
                <w:szCs w:val="20"/>
              </w:rPr>
              <w:t>Retrospective analysis</w:t>
            </w:r>
          </w:p>
        </w:tc>
        <w:tc>
          <w:tcPr>
            <w:tcW w:w="1388" w:type="pct"/>
          </w:tcPr>
          <w:p w14:paraId="6128D476" w14:textId="77777777" w:rsidR="00FB72E0" w:rsidRPr="00C656A1" w:rsidRDefault="00FB72E0" w:rsidP="00FB72E0">
            <w:pPr>
              <w:pStyle w:val="Heading1"/>
              <w:shd w:val="clear" w:color="auto" w:fill="FFFFFF"/>
              <w:spacing w:before="120" w:after="120" w:line="300" w:lineRule="atLeast"/>
              <w:outlineLvl w:val="0"/>
              <w:rPr>
                <w:rFonts w:cstheme="minorHAnsi"/>
                <w:color w:val="000000"/>
                <w:sz w:val="20"/>
                <w:szCs w:val="20"/>
              </w:rPr>
            </w:pPr>
            <w:r w:rsidRPr="00C656A1">
              <w:rPr>
                <w:rFonts w:cstheme="minorHAnsi"/>
                <w:color w:val="000000"/>
                <w:sz w:val="20"/>
                <w:szCs w:val="20"/>
              </w:rPr>
              <w:t xml:space="preserve">An aesthetic classification of the abdomen based on the </w:t>
            </w:r>
            <w:proofErr w:type="spellStart"/>
            <w:r w:rsidRPr="00C656A1">
              <w:rPr>
                <w:rFonts w:cstheme="minorHAnsi"/>
                <w:color w:val="000000"/>
                <w:sz w:val="20"/>
                <w:szCs w:val="20"/>
              </w:rPr>
              <w:t>myoaponeurotic</w:t>
            </w:r>
            <w:proofErr w:type="spellEnd"/>
            <w:r w:rsidRPr="00C656A1">
              <w:rPr>
                <w:rFonts w:cstheme="minorHAnsi"/>
                <w:color w:val="000000"/>
                <w:sz w:val="20"/>
                <w:szCs w:val="20"/>
              </w:rPr>
              <w:t xml:space="preserve"> layer</w:t>
            </w:r>
          </w:p>
          <w:p w14:paraId="766B9219" w14:textId="77777777" w:rsidR="00FB72E0" w:rsidRPr="00C656A1" w:rsidRDefault="00FB72E0" w:rsidP="00FB72E0">
            <w:pPr>
              <w:rPr>
                <w:rFonts w:asciiTheme="minorHAnsi" w:hAnsiTheme="minorHAnsi" w:cstheme="minorHAnsi"/>
                <w:sz w:val="20"/>
                <w:szCs w:val="20"/>
              </w:rPr>
            </w:pPr>
            <w:proofErr w:type="spellStart"/>
            <w:r w:rsidRPr="00C656A1">
              <w:rPr>
                <w:rFonts w:asciiTheme="minorHAnsi" w:hAnsiTheme="minorHAnsi" w:cstheme="minorHAnsi"/>
                <w:sz w:val="20"/>
                <w:szCs w:val="20"/>
                <w:lang w:val="en-US"/>
              </w:rPr>
              <w:t>Nahas</w:t>
            </w:r>
            <w:proofErr w:type="spellEnd"/>
            <w:r w:rsidRPr="00C656A1">
              <w:rPr>
                <w:rFonts w:asciiTheme="minorHAnsi" w:hAnsiTheme="minorHAnsi" w:cstheme="minorHAnsi"/>
                <w:sz w:val="20"/>
                <w:szCs w:val="20"/>
                <w:lang w:val="en-US"/>
              </w:rPr>
              <w:t xml:space="preserve"> FX.</w:t>
            </w:r>
          </w:p>
          <w:p w14:paraId="17D0C41E" w14:textId="77777777" w:rsidR="00DD308E" w:rsidRPr="00C656A1" w:rsidRDefault="00DD308E" w:rsidP="00DD308E">
            <w:pPr>
              <w:rPr>
                <w:rFonts w:asciiTheme="minorHAnsi" w:hAnsiTheme="minorHAnsi" w:cstheme="minorHAnsi"/>
                <w:b/>
                <w:sz w:val="20"/>
                <w:szCs w:val="20"/>
              </w:rPr>
            </w:pPr>
          </w:p>
        </w:tc>
        <w:tc>
          <w:tcPr>
            <w:tcW w:w="1604" w:type="pct"/>
          </w:tcPr>
          <w:p w14:paraId="3F007044" w14:textId="77777777" w:rsidR="00DD308E" w:rsidRPr="00C656A1" w:rsidRDefault="000F32F2" w:rsidP="00DD308E">
            <w:pPr>
              <w:rPr>
                <w:rFonts w:asciiTheme="minorHAnsi" w:hAnsiTheme="minorHAnsi" w:cstheme="minorHAnsi"/>
                <w:b/>
                <w:sz w:val="20"/>
                <w:szCs w:val="20"/>
              </w:rPr>
            </w:pPr>
            <w:r w:rsidRPr="00C656A1">
              <w:rPr>
                <w:rFonts w:asciiTheme="minorHAnsi" w:hAnsiTheme="minorHAnsi" w:cstheme="minorHAnsi"/>
                <w:sz w:val="20"/>
                <w:szCs w:val="20"/>
              </w:rPr>
              <w:t xml:space="preserve">Classification of </w:t>
            </w:r>
            <w:proofErr w:type="spellStart"/>
            <w:r w:rsidRPr="00C656A1">
              <w:rPr>
                <w:rFonts w:asciiTheme="minorHAnsi" w:hAnsiTheme="minorHAnsi" w:cstheme="minorHAnsi"/>
                <w:sz w:val="20"/>
                <w:szCs w:val="20"/>
              </w:rPr>
              <w:t>myoaponeutrotic</w:t>
            </w:r>
            <w:proofErr w:type="spellEnd"/>
            <w:r w:rsidRPr="00C656A1">
              <w:rPr>
                <w:rFonts w:asciiTheme="minorHAnsi" w:hAnsiTheme="minorHAnsi" w:cstheme="minorHAnsi"/>
                <w:sz w:val="20"/>
                <w:szCs w:val="20"/>
              </w:rPr>
              <w:t xml:space="preserve"> deformities.  88 patients reviewed to evaluate the best surgical option</w:t>
            </w:r>
          </w:p>
        </w:tc>
        <w:tc>
          <w:tcPr>
            <w:tcW w:w="825" w:type="pct"/>
          </w:tcPr>
          <w:p w14:paraId="0EDFB17B" w14:textId="77777777" w:rsidR="00DD308E" w:rsidRPr="00C656A1" w:rsidRDefault="00FB72E0" w:rsidP="00DD308E">
            <w:pPr>
              <w:rPr>
                <w:rFonts w:asciiTheme="minorHAnsi" w:hAnsiTheme="minorHAnsi" w:cstheme="minorHAnsi"/>
                <w:b/>
                <w:sz w:val="20"/>
                <w:szCs w:val="20"/>
              </w:rPr>
            </w:pPr>
            <w:r w:rsidRPr="00C656A1">
              <w:rPr>
                <w:rFonts w:asciiTheme="minorHAnsi" w:hAnsiTheme="minorHAnsi" w:cstheme="minorHAnsi"/>
                <w:sz w:val="20"/>
                <w:szCs w:val="20"/>
              </w:rPr>
              <w:t>https://www.ncbi.nlm.nih.gov/pubmed/11711966</w:t>
            </w:r>
          </w:p>
        </w:tc>
        <w:tc>
          <w:tcPr>
            <w:tcW w:w="597" w:type="pct"/>
          </w:tcPr>
          <w:p w14:paraId="36A867D1" w14:textId="77777777" w:rsidR="00FB72E0" w:rsidRPr="00C656A1" w:rsidRDefault="00FB72E0" w:rsidP="00DD308E">
            <w:pPr>
              <w:rPr>
                <w:rFonts w:asciiTheme="minorHAnsi" w:hAnsiTheme="minorHAnsi" w:cstheme="minorHAnsi"/>
                <w:sz w:val="20"/>
                <w:szCs w:val="20"/>
                <w:lang w:val="en-US"/>
              </w:rPr>
            </w:pPr>
            <w:proofErr w:type="spellStart"/>
            <w:r w:rsidRPr="00C656A1">
              <w:rPr>
                <w:rFonts w:asciiTheme="minorHAnsi" w:hAnsiTheme="minorHAnsi" w:cstheme="minorHAnsi"/>
                <w:sz w:val="20"/>
                <w:szCs w:val="20"/>
                <w:lang w:val="en-US"/>
              </w:rPr>
              <w:t>Reconstr</w:t>
            </w:r>
            <w:proofErr w:type="spellEnd"/>
            <w:r w:rsidRPr="00C656A1">
              <w:rPr>
                <w:rFonts w:asciiTheme="minorHAnsi" w:hAnsiTheme="minorHAnsi" w:cstheme="minorHAnsi"/>
                <w:sz w:val="20"/>
                <w:szCs w:val="20"/>
                <w:lang w:val="en-US"/>
              </w:rPr>
              <w:t xml:space="preserve"> Surg. </w:t>
            </w:r>
          </w:p>
          <w:p w14:paraId="75A3963D" w14:textId="77777777" w:rsidR="00DD308E" w:rsidRPr="00C656A1" w:rsidRDefault="00FB72E0" w:rsidP="00DD308E">
            <w:pPr>
              <w:rPr>
                <w:rFonts w:asciiTheme="minorHAnsi" w:hAnsiTheme="minorHAnsi" w:cstheme="minorHAnsi"/>
                <w:b/>
                <w:sz w:val="20"/>
                <w:szCs w:val="20"/>
              </w:rPr>
            </w:pPr>
            <w:r w:rsidRPr="00C656A1">
              <w:rPr>
                <w:rFonts w:asciiTheme="minorHAnsi" w:hAnsiTheme="minorHAnsi" w:cstheme="minorHAnsi"/>
                <w:sz w:val="20"/>
                <w:szCs w:val="20"/>
                <w:lang w:val="en-US"/>
              </w:rPr>
              <w:t>2001</w:t>
            </w:r>
          </w:p>
        </w:tc>
      </w:tr>
      <w:tr w:rsidR="00C656A1" w:rsidRPr="00C656A1" w14:paraId="41FC680D" w14:textId="77777777" w:rsidTr="007A7D7C">
        <w:trPr>
          <w:cantSplit/>
        </w:trPr>
        <w:tc>
          <w:tcPr>
            <w:tcW w:w="152" w:type="pct"/>
          </w:tcPr>
          <w:p w14:paraId="45E3BB9B" w14:textId="77777777" w:rsidR="00DD308E"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8</w:t>
            </w:r>
            <w:r w:rsidR="00DD308E" w:rsidRPr="00C656A1">
              <w:rPr>
                <w:rFonts w:asciiTheme="minorHAnsi" w:hAnsiTheme="minorHAnsi" w:cstheme="minorHAnsi"/>
                <w:sz w:val="20"/>
                <w:szCs w:val="20"/>
              </w:rPr>
              <w:t>.</w:t>
            </w:r>
          </w:p>
        </w:tc>
        <w:tc>
          <w:tcPr>
            <w:tcW w:w="434" w:type="pct"/>
          </w:tcPr>
          <w:p w14:paraId="4CA0FBE1" w14:textId="77777777" w:rsidR="00DD308E" w:rsidRPr="00C656A1" w:rsidRDefault="00FB0E41" w:rsidP="00DD308E">
            <w:pPr>
              <w:rPr>
                <w:rFonts w:asciiTheme="minorHAnsi" w:hAnsiTheme="minorHAnsi" w:cstheme="minorHAnsi"/>
                <w:b/>
                <w:sz w:val="20"/>
                <w:szCs w:val="20"/>
              </w:rPr>
            </w:pPr>
            <w:r w:rsidRPr="00C656A1">
              <w:rPr>
                <w:rFonts w:asciiTheme="minorHAnsi" w:hAnsiTheme="minorHAnsi" w:cstheme="minorHAnsi"/>
                <w:sz w:val="20"/>
                <w:szCs w:val="20"/>
              </w:rPr>
              <w:t>Cross sectional study</w:t>
            </w:r>
          </w:p>
        </w:tc>
        <w:tc>
          <w:tcPr>
            <w:tcW w:w="1388" w:type="pct"/>
          </w:tcPr>
          <w:p w14:paraId="56EBC705" w14:textId="77777777" w:rsidR="00DD308E" w:rsidRPr="00C656A1" w:rsidRDefault="00E62DEC" w:rsidP="00DD308E">
            <w:pPr>
              <w:rPr>
                <w:rFonts w:asciiTheme="minorHAnsi" w:hAnsiTheme="minorHAnsi" w:cstheme="minorHAnsi"/>
                <w:sz w:val="20"/>
                <w:szCs w:val="20"/>
                <w:lang w:val="en-US"/>
              </w:rPr>
            </w:pPr>
            <w:r w:rsidRPr="00C656A1">
              <w:rPr>
                <w:rFonts w:asciiTheme="minorHAnsi" w:hAnsiTheme="minorHAnsi" w:cstheme="minorHAnsi"/>
                <w:sz w:val="20"/>
                <w:szCs w:val="20"/>
                <w:lang w:val="en-US"/>
              </w:rPr>
              <w:t xml:space="preserve">The normal width of the </w:t>
            </w:r>
            <w:proofErr w:type="spellStart"/>
            <w:r w:rsidRPr="00C656A1">
              <w:rPr>
                <w:rFonts w:asciiTheme="minorHAnsi" w:hAnsiTheme="minorHAnsi" w:cstheme="minorHAnsi"/>
                <w:sz w:val="20"/>
                <w:szCs w:val="20"/>
                <w:lang w:val="en-US"/>
              </w:rPr>
              <w:t>linea</w:t>
            </w:r>
            <w:proofErr w:type="spellEnd"/>
            <w:r w:rsidRPr="00C656A1">
              <w:rPr>
                <w:rFonts w:asciiTheme="minorHAnsi" w:hAnsiTheme="minorHAnsi" w:cstheme="minorHAnsi"/>
                <w:sz w:val="20"/>
                <w:szCs w:val="20"/>
                <w:lang w:val="en-US"/>
              </w:rPr>
              <w:t xml:space="preserve"> alba in nulliparous women</w:t>
            </w:r>
          </w:p>
          <w:p w14:paraId="2E3EF451" w14:textId="77777777" w:rsidR="00D46833" w:rsidRPr="00C656A1" w:rsidRDefault="00D46833" w:rsidP="00DD308E">
            <w:pPr>
              <w:rPr>
                <w:rFonts w:asciiTheme="minorHAnsi" w:hAnsiTheme="minorHAnsi" w:cstheme="minorHAnsi"/>
                <w:b/>
                <w:sz w:val="20"/>
                <w:szCs w:val="20"/>
              </w:rPr>
            </w:pPr>
            <w:r w:rsidRPr="00C656A1">
              <w:rPr>
                <w:rFonts w:asciiTheme="minorHAnsi" w:hAnsiTheme="minorHAnsi" w:cstheme="minorHAnsi"/>
                <w:sz w:val="20"/>
                <w:szCs w:val="20"/>
                <w:lang w:val="en-US"/>
              </w:rPr>
              <w:t>Beer GM, Shuster A, Seifert B et al</w:t>
            </w:r>
          </w:p>
        </w:tc>
        <w:tc>
          <w:tcPr>
            <w:tcW w:w="1604" w:type="pct"/>
          </w:tcPr>
          <w:p w14:paraId="402F97AD" w14:textId="77777777" w:rsidR="00DD308E" w:rsidRPr="00C656A1" w:rsidRDefault="002E6FAC" w:rsidP="00DD308E">
            <w:pPr>
              <w:rPr>
                <w:rFonts w:asciiTheme="minorHAnsi" w:hAnsiTheme="minorHAnsi" w:cstheme="minorHAnsi"/>
                <w:b/>
                <w:sz w:val="20"/>
                <w:szCs w:val="20"/>
              </w:rPr>
            </w:pPr>
            <w:r w:rsidRPr="00C656A1">
              <w:rPr>
                <w:rFonts w:asciiTheme="minorHAnsi" w:hAnsiTheme="minorHAnsi" w:cstheme="minorHAnsi"/>
                <w:sz w:val="20"/>
                <w:szCs w:val="20"/>
              </w:rPr>
              <w:t xml:space="preserve">Measurement of normal </w:t>
            </w:r>
            <w:proofErr w:type="spellStart"/>
            <w:r w:rsidRPr="00C656A1">
              <w:rPr>
                <w:rFonts w:asciiTheme="minorHAnsi" w:hAnsiTheme="minorHAnsi" w:cstheme="minorHAnsi"/>
                <w:sz w:val="20"/>
                <w:szCs w:val="20"/>
              </w:rPr>
              <w:t>linea</w:t>
            </w:r>
            <w:proofErr w:type="spellEnd"/>
            <w:r w:rsidRPr="00C656A1">
              <w:rPr>
                <w:rFonts w:asciiTheme="minorHAnsi" w:hAnsiTheme="minorHAnsi" w:cstheme="minorHAnsi"/>
                <w:sz w:val="20"/>
                <w:szCs w:val="20"/>
              </w:rPr>
              <w:t xml:space="preserve"> alba width in 150 nulliparous women.</w:t>
            </w:r>
          </w:p>
        </w:tc>
        <w:tc>
          <w:tcPr>
            <w:tcW w:w="825" w:type="pct"/>
          </w:tcPr>
          <w:p w14:paraId="7CDA8FED" w14:textId="77777777" w:rsidR="00DD308E" w:rsidRPr="00C656A1" w:rsidRDefault="00D46833" w:rsidP="00DD308E">
            <w:pPr>
              <w:rPr>
                <w:rFonts w:asciiTheme="minorHAnsi" w:hAnsiTheme="minorHAnsi" w:cstheme="minorHAnsi"/>
                <w:b/>
                <w:sz w:val="20"/>
                <w:szCs w:val="20"/>
              </w:rPr>
            </w:pPr>
            <w:r w:rsidRPr="00C656A1">
              <w:rPr>
                <w:rFonts w:asciiTheme="minorHAnsi" w:hAnsiTheme="minorHAnsi" w:cstheme="minorHAnsi"/>
                <w:sz w:val="20"/>
                <w:szCs w:val="20"/>
              </w:rPr>
              <w:t>https://www.ncbi.nlm.nih.gov/pubmed/19637295</w:t>
            </w:r>
          </w:p>
        </w:tc>
        <w:tc>
          <w:tcPr>
            <w:tcW w:w="597" w:type="pct"/>
          </w:tcPr>
          <w:p w14:paraId="67D06D42" w14:textId="77777777" w:rsidR="00DD308E" w:rsidRPr="00C656A1" w:rsidRDefault="00D46833" w:rsidP="00DD308E">
            <w:pPr>
              <w:rPr>
                <w:rFonts w:asciiTheme="minorHAnsi" w:hAnsiTheme="minorHAnsi" w:cstheme="minorHAnsi"/>
                <w:b/>
                <w:sz w:val="20"/>
                <w:szCs w:val="20"/>
              </w:rPr>
            </w:pPr>
            <w:proofErr w:type="spellStart"/>
            <w:r w:rsidRPr="00C656A1">
              <w:rPr>
                <w:rFonts w:asciiTheme="minorHAnsi" w:hAnsiTheme="minorHAnsi" w:cstheme="minorHAnsi"/>
                <w:sz w:val="20"/>
                <w:szCs w:val="20"/>
                <w:lang w:val="en-US"/>
              </w:rPr>
              <w:t>Clin</w:t>
            </w:r>
            <w:proofErr w:type="spellEnd"/>
            <w:r w:rsidRPr="00C656A1">
              <w:rPr>
                <w:rFonts w:asciiTheme="minorHAnsi" w:hAnsiTheme="minorHAnsi" w:cstheme="minorHAnsi"/>
                <w:sz w:val="20"/>
                <w:szCs w:val="20"/>
                <w:lang w:val="en-US"/>
              </w:rPr>
              <w:t xml:space="preserve"> Anat. 2009</w:t>
            </w:r>
          </w:p>
        </w:tc>
      </w:tr>
      <w:tr w:rsidR="00C656A1" w:rsidRPr="00C656A1" w14:paraId="52158625" w14:textId="77777777" w:rsidTr="007A7D7C">
        <w:trPr>
          <w:cantSplit/>
        </w:trPr>
        <w:tc>
          <w:tcPr>
            <w:tcW w:w="152" w:type="pct"/>
          </w:tcPr>
          <w:p w14:paraId="0B3083DB" w14:textId="77777777" w:rsidR="00DD308E"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9</w:t>
            </w:r>
            <w:r w:rsidR="00DD308E" w:rsidRPr="00C656A1">
              <w:rPr>
                <w:rFonts w:asciiTheme="minorHAnsi" w:hAnsiTheme="minorHAnsi" w:cstheme="minorHAnsi"/>
                <w:sz w:val="20"/>
                <w:szCs w:val="20"/>
              </w:rPr>
              <w:t>.</w:t>
            </w:r>
          </w:p>
        </w:tc>
        <w:tc>
          <w:tcPr>
            <w:tcW w:w="434" w:type="pct"/>
          </w:tcPr>
          <w:p w14:paraId="5F3F26D3" w14:textId="77777777" w:rsidR="00DD308E" w:rsidRPr="00C656A1" w:rsidRDefault="00A47606" w:rsidP="00DD308E">
            <w:pPr>
              <w:rPr>
                <w:rFonts w:asciiTheme="minorHAnsi" w:hAnsiTheme="minorHAnsi" w:cstheme="minorHAnsi"/>
                <w:b/>
                <w:sz w:val="20"/>
                <w:szCs w:val="20"/>
              </w:rPr>
            </w:pPr>
            <w:r w:rsidRPr="00C656A1">
              <w:rPr>
                <w:rFonts w:asciiTheme="minorHAnsi" w:hAnsiTheme="minorHAnsi" w:cstheme="minorHAnsi"/>
                <w:sz w:val="20"/>
                <w:szCs w:val="20"/>
              </w:rPr>
              <w:t>Prospective randomised trial</w:t>
            </w:r>
          </w:p>
        </w:tc>
        <w:tc>
          <w:tcPr>
            <w:tcW w:w="1388" w:type="pct"/>
          </w:tcPr>
          <w:p w14:paraId="14C14452" w14:textId="77777777" w:rsidR="00DD308E" w:rsidRPr="00C656A1" w:rsidRDefault="00DD308C" w:rsidP="00DD308E">
            <w:pPr>
              <w:rPr>
                <w:rStyle w:val="element-citation"/>
                <w:rFonts w:asciiTheme="minorHAnsi" w:hAnsiTheme="minorHAnsi" w:cstheme="minorHAnsi"/>
                <w:sz w:val="20"/>
                <w:szCs w:val="20"/>
                <w:lang w:val="en"/>
              </w:rPr>
            </w:pPr>
            <w:r w:rsidRPr="00C656A1">
              <w:rPr>
                <w:rStyle w:val="element-citation"/>
                <w:rFonts w:asciiTheme="minorHAnsi" w:hAnsiTheme="minorHAnsi" w:cstheme="minorHAnsi"/>
                <w:sz w:val="20"/>
                <w:szCs w:val="20"/>
                <w:lang w:val="en"/>
              </w:rPr>
              <w:t>Alternatives in the treatment of abdominal rectus muscle diastasis: an evaluation.</w:t>
            </w:r>
          </w:p>
          <w:p w14:paraId="5566C532" w14:textId="77777777" w:rsidR="00DD308C" w:rsidRPr="00C656A1" w:rsidRDefault="00DD308C" w:rsidP="00DD308E">
            <w:pPr>
              <w:rPr>
                <w:rFonts w:asciiTheme="minorHAnsi" w:hAnsiTheme="minorHAnsi" w:cstheme="minorHAnsi"/>
                <w:b/>
                <w:sz w:val="20"/>
                <w:szCs w:val="20"/>
              </w:rPr>
            </w:pPr>
            <w:proofErr w:type="spellStart"/>
            <w:r w:rsidRPr="00C656A1">
              <w:rPr>
                <w:rStyle w:val="element-citation"/>
                <w:rFonts w:asciiTheme="minorHAnsi" w:hAnsiTheme="minorHAnsi" w:cstheme="minorHAnsi"/>
                <w:sz w:val="20"/>
                <w:szCs w:val="20"/>
                <w:lang w:val="en"/>
              </w:rPr>
              <w:t>Karolinska</w:t>
            </w:r>
            <w:proofErr w:type="spellEnd"/>
            <w:r w:rsidRPr="00C656A1">
              <w:rPr>
                <w:rStyle w:val="element-citation"/>
                <w:rFonts w:asciiTheme="minorHAnsi" w:hAnsiTheme="minorHAnsi" w:cstheme="minorHAnsi"/>
                <w:sz w:val="20"/>
                <w:szCs w:val="20"/>
                <w:lang w:val="en"/>
              </w:rPr>
              <w:t xml:space="preserve"> Institute, </w:t>
            </w:r>
            <w:proofErr w:type="spellStart"/>
            <w:r w:rsidRPr="00C656A1">
              <w:rPr>
                <w:rStyle w:val="element-citation"/>
                <w:rFonts w:asciiTheme="minorHAnsi" w:hAnsiTheme="minorHAnsi" w:cstheme="minorHAnsi"/>
                <w:sz w:val="20"/>
                <w:szCs w:val="20"/>
                <w:lang w:val="en"/>
              </w:rPr>
              <w:t>Dept</w:t>
            </w:r>
            <w:proofErr w:type="spellEnd"/>
            <w:r w:rsidRPr="00C656A1">
              <w:rPr>
                <w:rStyle w:val="element-citation"/>
                <w:rFonts w:asciiTheme="minorHAnsi" w:hAnsiTheme="minorHAnsi" w:cstheme="minorHAnsi"/>
                <w:sz w:val="20"/>
                <w:szCs w:val="20"/>
                <w:lang w:val="en"/>
              </w:rPr>
              <w:t xml:space="preserve"> of Clinical Science, Intervention and Technology</w:t>
            </w:r>
          </w:p>
        </w:tc>
        <w:tc>
          <w:tcPr>
            <w:tcW w:w="1604" w:type="pct"/>
          </w:tcPr>
          <w:p w14:paraId="62A7ECF9" w14:textId="77777777" w:rsidR="00A51841" w:rsidRPr="00C656A1" w:rsidRDefault="00904DBE" w:rsidP="00A51841">
            <w:pPr>
              <w:rPr>
                <w:rFonts w:asciiTheme="minorHAnsi" w:eastAsia="Times New Roman" w:hAnsiTheme="minorHAnsi" w:cstheme="minorHAnsi"/>
                <w:sz w:val="20"/>
                <w:szCs w:val="20"/>
              </w:rPr>
            </w:pPr>
            <w:r w:rsidRPr="00C656A1">
              <w:rPr>
                <w:rFonts w:asciiTheme="minorHAnsi" w:eastAsia="Times New Roman" w:hAnsiTheme="minorHAnsi" w:cstheme="minorHAnsi"/>
                <w:color w:val="232323"/>
                <w:sz w:val="20"/>
                <w:szCs w:val="20"/>
                <w:shd w:val="clear" w:color="auto" w:fill="FFFFFF"/>
              </w:rPr>
              <w:t>56 patients with a</w:t>
            </w:r>
            <w:r w:rsidR="00A51841" w:rsidRPr="00C656A1">
              <w:rPr>
                <w:rFonts w:asciiTheme="minorHAnsi" w:eastAsia="Times New Roman" w:hAnsiTheme="minorHAnsi" w:cstheme="minorHAnsi"/>
                <w:color w:val="232323"/>
                <w:sz w:val="20"/>
                <w:szCs w:val="20"/>
                <w:shd w:val="clear" w:color="auto" w:fill="FFFFFF"/>
              </w:rPr>
              <w:t xml:space="preserve"> rectus diastasis wider than 3 cm have physical symptoms and poorer quality of life than an age-matched population. Surgical intervention improves patient comfort and improves quality of life.</w:t>
            </w:r>
          </w:p>
          <w:p w14:paraId="5F3AF62E" w14:textId="77777777" w:rsidR="00DD308E" w:rsidRPr="00C656A1" w:rsidRDefault="00DD308E" w:rsidP="00DD308E">
            <w:pPr>
              <w:rPr>
                <w:rFonts w:asciiTheme="minorHAnsi" w:hAnsiTheme="minorHAnsi" w:cstheme="minorHAnsi"/>
                <w:b/>
                <w:sz w:val="20"/>
                <w:szCs w:val="20"/>
              </w:rPr>
            </w:pPr>
          </w:p>
        </w:tc>
        <w:tc>
          <w:tcPr>
            <w:tcW w:w="825" w:type="pct"/>
          </w:tcPr>
          <w:p w14:paraId="740327DC" w14:textId="77777777" w:rsidR="00DD308E" w:rsidRPr="00C656A1" w:rsidRDefault="00DD308C" w:rsidP="00DD308E">
            <w:pPr>
              <w:rPr>
                <w:rFonts w:asciiTheme="minorHAnsi" w:hAnsiTheme="minorHAnsi" w:cstheme="minorHAnsi"/>
                <w:b/>
                <w:sz w:val="20"/>
                <w:szCs w:val="20"/>
              </w:rPr>
            </w:pPr>
            <w:r w:rsidRPr="00C656A1">
              <w:rPr>
                <w:rFonts w:asciiTheme="minorHAnsi" w:hAnsiTheme="minorHAnsi" w:cstheme="minorHAnsi"/>
                <w:sz w:val="20"/>
                <w:szCs w:val="20"/>
              </w:rPr>
              <w:t>https://openarchive.ki.se/xmlui/handle/10616/42245</w:t>
            </w:r>
          </w:p>
        </w:tc>
        <w:tc>
          <w:tcPr>
            <w:tcW w:w="597" w:type="pct"/>
          </w:tcPr>
          <w:p w14:paraId="381D2B5E" w14:textId="77777777" w:rsidR="00DD308E" w:rsidRPr="00C656A1" w:rsidRDefault="00DD308C" w:rsidP="00DD308E">
            <w:pPr>
              <w:rPr>
                <w:rFonts w:asciiTheme="minorHAnsi" w:hAnsiTheme="minorHAnsi" w:cstheme="minorHAnsi"/>
                <w:b/>
                <w:sz w:val="20"/>
                <w:szCs w:val="20"/>
              </w:rPr>
            </w:pPr>
            <w:r w:rsidRPr="00C656A1">
              <w:rPr>
                <w:rFonts w:asciiTheme="minorHAnsi" w:hAnsiTheme="minorHAnsi" w:cstheme="minorHAnsi"/>
                <w:sz w:val="20"/>
                <w:szCs w:val="20"/>
              </w:rPr>
              <w:t>2014</w:t>
            </w:r>
          </w:p>
        </w:tc>
      </w:tr>
      <w:tr w:rsidR="00C656A1" w:rsidRPr="00C656A1" w14:paraId="57477B4B" w14:textId="77777777" w:rsidTr="007A7D7C">
        <w:trPr>
          <w:cantSplit/>
        </w:trPr>
        <w:tc>
          <w:tcPr>
            <w:tcW w:w="152" w:type="pct"/>
          </w:tcPr>
          <w:p w14:paraId="1EC820D8" w14:textId="77777777" w:rsidR="00DD308E"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10</w:t>
            </w:r>
            <w:r w:rsidR="00DD308E" w:rsidRPr="00C656A1">
              <w:rPr>
                <w:rFonts w:asciiTheme="minorHAnsi" w:hAnsiTheme="minorHAnsi" w:cstheme="minorHAnsi"/>
                <w:sz w:val="20"/>
                <w:szCs w:val="20"/>
              </w:rPr>
              <w:t>.</w:t>
            </w:r>
          </w:p>
        </w:tc>
        <w:tc>
          <w:tcPr>
            <w:tcW w:w="434" w:type="pct"/>
          </w:tcPr>
          <w:p w14:paraId="7EA0CB6B" w14:textId="77777777" w:rsidR="00DD308E" w:rsidRPr="00C656A1" w:rsidRDefault="008053A1" w:rsidP="00DD308E">
            <w:pPr>
              <w:rPr>
                <w:rFonts w:asciiTheme="minorHAnsi" w:hAnsiTheme="minorHAnsi" w:cstheme="minorHAnsi"/>
                <w:b/>
                <w:sz w:val="20"/>
                <w:szCs w:val="20"/>
              </w:rPr>
            </w:pPr>
            <w:r w:rsidRPr="00C656A1">
              <w:rPr>
                <w:rFonts w:asciiTheme="minorHAnsi" w:hAnsiTheme="minorHAnsi" w:cstheme="minorHAnsi"/>
                <w:sz w:val="20"/>
                <w:szCs w:val="20"/>
              </w:rPr>
              <w:t>Cross sectional study</w:t>
            </w:r>
          </w:p>
        </w:tc>
        <w:tc>
          <w:tcPr>
            <w:tcW w:w="1388" w:type="pct"/>
          </w:tcPr>
          <w:p w14:paraId="79A8B69D" w14:textId="77777777" w:rsidR="00093BAE" w:rsidRPr="00C656A1" w:rsidRDefault="00093BAE" w:rsidP="00DD308E">
            <w:pPr>
              <w:rPr>
                <w:rFonts w:asciiTheme="minorHAnsi" w:hAnsiTheme="minorHAnsi" w:cstheme="minorHAnsi"/>
                <w:sz w:val="20"/>
                <w:szCs w:val="20"/>
              </w:rPr>
            </w:pPr>
            <w:r w:rsidRPr="00C656A1">
              <w:rPr>
                <w:rFonts w:asciiTheme="minorHAnsi" w:hAnsiTheme="minorHAnsi" w:cstheme="minorHAnsi"/>
                <w:sz w:val="20"/>
                <w:szCs w:val="20"/>
              </w:rPr>
              <w:t xml:space="preserve">Prevalence, potential risk factors and sequelae of diastasis recti abdominis </w:t>
            </w:r>
          </w:p>
          <w:p w14:paraId="587290DB" w14:textId="77777777" w:rsidR="00DD308E" w:rsidRPr="00C656A1" w:rsidRDefault="00093BAE" w:rsidP="00DD308E">
            <w:pPr>
              <w:rPr>
                <w:rFonts w:asciiTheme="minorHAnsi" w:hAnsiTheme="minorHAnsi" w:cstheme="minorHAnsi"/>
                <w:b/>
                <w:sz w:val="20"/>
                <w:szCs w:val="20"/>
              </w:rPr>
            </w:pPr>
            <w:proofErr w:type="spellStart"/>
            <w:r w:rsidRPr="00C656A1">
              <w:rPr>
                <w:rFonts w:asciiTheme="minorHAnsi" w:hAnsiTheme="minorHAnsi" w:cstheme="minorHAnsi"/>
                <w:sz w:val="20"/>
                <w:szCs w:val="20"/>
              </w:rPr>
              <w:t>Gitta</w:t>
            </w:r>
            <w:proofErr w:type="spellEnd"/>
            <w:r w:rsidRPr="00C656A1">
              <w:rPr>
                <w:rFonts w:asciiTheme="minorHAnsi" w:hAnsiTheme="minorHAnsi" w:cstheme="minorHAnsi"/>
                <w:sz w:val="20"/>
                <w:szCs w:val="20"/>
              </w:rPr>
              <w:t xml:space="preserve"> S, </w:t>
            </w:r>
            <w:proofErr w:type="spellStart"/>
            <w:r w:rsidRPr="00C656A1">
              <w:rPr>
                <w:rFonts w:asciiTheme="minorHAnsi" w:hAnsiTheme="minorHAnsi" w:cstheme="minorHAnsi"/>
                <w:sz w:val="20"/>
                <w:szCs w:val="20"/>
              </w:rPr>
              <w:t>Maygar</w:t>
            </w:r>
            <w:proofErr w:type="spellEnd"/>
            <w:r w:rsidRPr="00C656A1">
              <w:rPr>
                <w:rFonts w:asciiTheme="minorHAnsi" w:hAnsiTheme="minorHAnsi" w:cstheme="minorHAnsi"/>
                <w:sz w:val="20"/>
                <w:szCs w:val="20"/>
              </w:rPr>
              <w:t xml:space="preserve"> Z, </w:t>
            </w:r>
            <w:proofErr w:type="spellStart"/>
            <w:r w:rsidRPr="00C656A1">
              <w:rPr>
                <w:rFonts w:asciiTheme="minorHAnsi" w:hAnsiTheme="minorHAnsi" w:cstheme="minorHAnsi"/>
                <w:sz w:val="20"/>
                <w:szCs w:val="20"/>
              </w:rPr>
              <w:t>Tardi</w:t>
            </w:r>
            <w:proofErr w:type="spellEnd"/>
            <w:r w:rsidRPr="00C656A1">
              <w:rPr>
                <w:rFonts w:asciiTheme="minorHAnsi" w:hAnsiTheme="minorHAnsi" w:cstheme="minorHAnsi"/>
                <w:sz w:val="20"/>
                <w:szCs w:val="20"/>
              </w:rPr>
              <w:t xml:space="preserve"> P et al</w:t>
            </w:r>
          </w:p>
        </w:tc>
        <w:tc>
          <w:tcPr>
            <w:tcW w:w="1604" w:type="pct"/>
          </w:tcPr>
          <w:p w14:paraId="3E2C0A16" w14:textId="77777777" w:rsidR="008053A1" w:rsidRPr="00C656A1" w:rsidRDefault="008053A1" w:rsidP="008053A1">
            <w:pPr>
              <w:rPr>
                <w:rFonts w:asciiTheme="minorHAnsi" w:eastAsia="Times New Roman" w:hAnsiTheme="minorHAnsi" w:cstheme="minorHAnsi"/>
                <w:sz w:val="20"/>
                <w:szCs w:val="20"/>
              </w:rPr>
            </w:pPr>
            <w:r w:rsidRPr="00C656A1">
              <w:rPr>
                <w:rFonts w:asciiTheme="minorHAnsi" w:hAnsiTheme="minorHAnsi" w:cstheme="minorHAnsi"/>
                <w:sz w:val="20"/>
                <w:szCs w:val="20"/>
              </w:rPr>
              <w:t xml:space="preserve">200 </w:t>
            </w:r>
            <w:proofErr w:type="spellStart"/>
            <w:r w:rsidRPr="00C656A1">
              <w:rPr>
                <w:rFonts w:asciiTheme="minorHAnsi" w:hAnsiTheme="minorHAnsi" w:cstheme="minorHAnsi"/>
                <w:sz w:val="20"/>
                <w:szCs w:val="20"/>
              </w:rPr>
              <w:t>post partum</w:t>
            </w:r>
            <w:proofErr w:type="spellEnd"/>
            <w:r w:rsidRPr="00C656A1">
              <w:rPr>
                <w:rFonts w:asciiTheme="minorHAnsi" w:hAnsiTheme="minorHAnsi" w:cstheme="minorHAnsi"/>
                <w:sz w:val="20"/>
                <w:szCs w:val="20"/>
              </w:rPr>
              <w:t xml:space="preserve"> women had 46.5% prevalence of rectus diastasis. There was a </w:t>
            </w:r>
            <w:r w:rsidRPr="00C656A1">
              <w:rPr>
                <w:rFonts w:asciiTheme="minorHAnsi" w:eastAsia="Times New Roman" w:hAnsiTheme="minorHAnsi" w:cstheme="minorHAnsi"/>
                <w:color w:val="000000"/>
                <w:sz w:val="20"/>
                <w:szCs w:val="20"/>
                <w:shd w:val="clear" w:color="auto" w:fill="FFFFFF"/>
              </w:rPr>
              <w:t>significant difference in quality of life, in presence of low back pain and urinary incontinence between the normal and the abnormal group.</w:t>
            </w:r>
          </w:p>
          <w:p w14:paraId="3A8BB061" w14:textId="77777777" w:rsidR="00DD308E" w:rsidRPr="00C656A1" w:rsidRDefault="00DD308E" w:rsidP="00DD308E">
            <w:pPr>
              <w:rPr>
                <w:rFonts w:asciiTheme="minorHAnsi" w:hAnsiTheme="minorHAnsi" w:cstheme="minorHAnsi"/>
                <w:b/>
                <w:sz w:val="20"/>
                <w:szCs w:val="20"/>
              </w:rPr>
            </w:pPr>
          </w:p>
        </w:tc>
        <w:tc>
          <w:tcPr>
            <w:tcW w:w="825" w:type="pct"/>
          </w:tcPr>
          <w:p w14:paraId="1BFA5088" w14:textId="77777777" w:rsidR="00DD308E" w:rsidRPr="00C656A1" w:rsidRDefault="00093BAE" w:rsidP="00DD308E">
            <w:pPr>
              <w:rPr>
                <w:rFonts w:asciiTheme="minorHAnsi" w:hAnsiTheme="minorHAnsi" w:cstheme="minorHAnsi"/>
                <w:b/>
                <w:sz w:val="20"/>
                <w:szCs w:val="20"/>
              </w:rPr>
            </w:pPr>
            <w:r w:rsidRPr="00C656A1">
              <w:rPr>
                <w:rFonts w:asciiTheme="minorHAnsi" w:hAnsiTheme="minorHAnsi" w:cstheme="minorHAnsi"/>
                <w:sz w:val="20"/>
                <w:szCs w:val="20"/>
              </w:rPr>
              <w:t>https://www.ncbi.nlm.nih.gov/pubmed/28328249</w:t>
            </w:r>
          </w:p>
        </w:tc>
        <w:tc>
          <w:tcPr>
            <w:tcW w:w="597" w:type="pct"/>
          </w:tcPr>
          <w:p w14:paraId="6CF03C55" w14:textId="77777777" w:rsidR="00DD308E" w:rsidRPr="00C656A1" w:rsidRDefault="00093BAE" w:rsidP="00DD308E">
            <w:pPr>
              <w:rPr>
                <w:rFonts w:asciiTheme="minorHAnsi" w:hAnsiTheme="minorHAnsi" w:cstheme="minorHAnsi"/>
                <w:b/>
                <w:sz w:val="20"/>
                <w:szCs w:val="20"/>
              </w:rPr>
            </w:pPr>
            <w:r w:rsidRPr="00C656A1">
              <w:rPr>
                <w:rFonts w:asciiTheme="minorHAnsi" w:hAnsiTheme="minorHAnsi" w:cstheme="minorHAnsi"/>
                <w:i/>
                <w:sz w:val="20"/>
                <w:szCs w:val="20"/>
              </w:rPr>
              <w:t xml:space="preserve">Orv. </w:t>
            </w:r>
            <w:proofErr w:type="spellStart"/>
            <w:r w:rsidRPr="00C656A1">
              <w:rPr>
                <w:rFonts w:asciiTheme="minorHAnsi" w:hAnsiTheme="minorHAnsi" w:cstheme="minorHAnsi"/>
                <w:i/>
                <w:sz w:val="20"/>
                <w:szCs w:val="20"/>
              </w:rPr>
              <w:t>Hetil</w:t>
            </w:r>
            <w:proofErr w:type="spellEnd"/>
            <w:r w:rsidRPr="00C656A1">
              <w:rPr>
                <w:rFonts w:asciiTheme="minorHAnsi" w:hAnsiTheme="minorHAnsi" w:cstheme="minorHAnsi"/>
                <w:i/>
                <w:sz w:val="20"/>
                <w:szCs w:val="20"/>
              </w:rPr>
              <w:t>.,</w:t>
            </w:r>
            <w:r w:rsidRPr="00C656A1">
              <w:rPr>
                <w:rFonts w:asciiTheme="minorHAnsi" w:hAnsiTheme="minorHAnsi" w:cstheme="minorHAnsi"/>
                <w:sz w:val="20"/>
                <w:szCs w:val="20"/>
              </w:rPr>
              <w:t xml:space="preserve"> 2017,</w:t>
            </w:r>
          </w:p>
        </w:tc>
      </w:tr>
      <w:tr w:rsidR="00C656A1" w:rsidRPr="00C656A1" w14:paraId="7BE4D94C" w14:textId="77777777" w:rsidTr="007A7D7C">
        <w:trPr>
          <w:cantSplit/>
        </w:trPr>
        <w:tc>
          <w:tcPr>
            <w:tcW w:w="152" w:type="pct"/>
          </w:tcPr>
          <w:p w14:paraId="6C51D42B" w14:textId="77777777" w:rsidR="00DD308E"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11</w:t>
            </w:r>
            <w:r w:rsidR="00DD308E" w:rsidRPr="00C656A1">
              <w:rPr>
                <w:rFonts w:asciiTheme="minorHAnsi" w:hAnsiTheme="minorHAnsi" w:cstheme="minorHAnsi"/>
                <w:sz w:val="20"/>
                <w:szCs w:val="20"/>
              </w:rPr>
              <w:t>.</w:t>
            </w:r>
          </w:p>
        </w:tc>
        <w:tc>
          <w:tcPr>
            <w:tcW w:w="434" w:type="pct"/>
          </w:tcPr>
          <w:p w14:paraId="1A45735A" w14:textId="77777777" w:rsidR="008053A1" w:rsidRPr="00C656A1" w:rsidRDefault="008053A1" w:rsidP="008053A1">
            <w:pPr>
              <w:rPr>
                <w:rFonts w:asciiTheme="minorHAnsi" w:eastAsia="Times New Roman" w:hAnsiTheme="minorHAnsi" w:cstheme="minorHAnsi"/>
                <w:sz w:val="20"/>
                <w:szCs w:val="20"/>
              </w:rPr>
            </w:pPr>
            <w:r w:rsidRPr="00C656A1">
              <w:rPr>
                <w:rFonts w:asciiTheme="minorHAnsi" w:eastAsia="Times New Roman" w:hAnsiTheme="minorHAnsi" w:cstheme="minorHAnsi"/>
                <w:color w:val="000000"/>
                <w:sz w:val="20"/>
                <w:szCs w:val="20"/>
                <w:shd w:val="clear" w:color="auto" w:fill="FFFFFF"/>
              </w:rPr>
              <w:t>Prospective, randomized, clinical, 2-armed trial</w:t>
            </w:r>
          </w:p>
          <w:p w14:paraId="756715BD" w14:textId="77777777" w:rsidR="00DD308E" w:rsidRPr="00C656A1" w:rsidRDefault="00DD308E" w:rsidP="00DD308E">
            <w:pPr>
              <w:rPr>
                <w:rFonts w:asciiTheme="minorHAnsi" w:hAnsiTheme="minorHAnsi" w:cstheme="minorHAnsi"/>
                <w:b/>
                <w:sz w:val="20"/>
                <w:szCs w:val="20"/>
              </w:rPr>
            </w:pPr>
          </w:p>
        </w:tc>
        <w:tc>
          <w:tcPr>
            <w:tcW w:w="1388" w:type="pct"/>
          </w:tcPr>
          <w:p w14:paraId="0EB9EFE5" w14:textId="77777777" w:rsidR="00093BAE" w:rsidRPr="00C656A1" w:rsidRDefault="00093BAE" w:rsidP="00DD308E">
            <w:pPr>
              <w:rPr>
                <w:rStyle w:val="Strong"/>
                <w:rFonts w:asciiTheme="minorHAnsi" w:eastAsiaTheme="majorEastAsia" w:hAnsiTheme="minorHAnsi" w:cstheme="minorHAnsi"/>
                <w:b w:val="0"/>
                <w:sz w:val="20"/>
                <w:szCs w:val="20"/>
                <w:lang w:val="en"/>
              </w:rPr>
            </w:pPr>
            <w:r w:rsidRPr="00C656A1">
              <w:rPr>
                <w:rStyle w:val="Strong"/>
                <w:rFonts w:asciiTheme="minorHAnsi" w:eastAsiaTheme="majorEastAsia" w:hAnsiTheme="minorHAnsi" w:cstheme="minorHAnsi"/>
                <w:b w:val="0"/>
                <w:sz w:val="20"/>
                <w:szCs w:val="20"/>
                <w:lang w:val="en"/>
              </w:rPr>
              <w:t xml:space="preserve">Operative correction of abdominal rectus diastasis (ARD) reduces pain and improves abdominal wall muscle strength: a randomized prospective trial comparing </w:t>
            </w:r>
            <w:proofErr w:type="spellStart"/>
            <w:r w:rsidRPr="00C656A1">
              <w:rPr>
                <w:rStyle w:val="Strong"/>
                <w:rFonts w:asciiTheme="minorHAnsi" w:eastAsiaTheme="majorEastAsia" w:hAnsiTheme="minorHAnsi" w:cstheme="minorHAnsi"/>
                <w:b w:val="0"/>
                <w:sz w:val="20"/>
                <w:szCs w:val="20"/>
                <w:lang w:val="en"/>
              </w:rPr>
              <w:t>retromuscular</w:t>
            </w:r>
            <w:proofErr w:type="spellEnd"/>
            <w:r w:rsidRPr="00C656A1">
              <w:rPr>
                <w:rStyle w:val="Strong"/>
                <w:rFonts w:asciiTheme="minorHAnsi" w:eastAsiaTheme="majorEastAsia" w:hAnsiTheme="minorHAnsi" w:cstheme="minorHAnsi"/>
                <w:b w:val="0"/>
                <w:sz w:val="20"/>
                <w:szCs w:val="20"/>
                <w:lang w:val="en"/>
              </w:rPr>
              <w:t xml:space="preserve"> mesh repair to double-row self-retaining sutures</w:t>
            </w:r>
          </w:p>
          <w:p w14:paraId="0E34DDF7" w14:textId="77777777" w:rsidR="00DD308E" w:rsidRPr="00C656A1" w:rsidRDefault="00093BAE" w:rsidP="00DD308E">
            <w:pPr>
              <w:rPr>
                <w:rFonts w:asciiTheme="minorHAnsi" w:hAnsiTheme="minorHAnsi" w:cstheme="minorHAnsi"/>
                <w:b/>
                <w:sz w:val="20"/>
                <w:szCs w:val="20"/>
              </w:rPr>
            </w:pPr>
            <w:proofErr w:type="spellStart"/>
            <w:r w:rsidRPr="00C656A1">
              <w:rPr>
                <w:rFonts w:asciiTheme="minorHAnsi" w:hAnsiTheme="minorHAnsi" w:cstheme="minorHAnsi"/>
                <w:sz w:val="20"/>
                <w:szCs w:val="20"/>
                <w:lang w:val="en"/>
              </w:rPr>
              <w:t>Emanuelsson</w:t>
            </w:r>
            <w:proofErr w:type="spellEnd"/>
            <w:r w:rsidRPr="00C656A1">
              <w:rPr>
                <w:rFonts w:asciiTheme="minorHAnsi" w:hAnsiTheme="minorHAnsi" w:cstheme="minorHAnsi"/>
                <w:sz w:val="20"/>
                <w:szCs w:val="20"/>
                <w:lang w:val="en"/>
              </w:rPr>
              <w:t xml:space="preserve"> P. </w:t>
            </w:r>
            <w:proofErr w:type="spellStart"/>
            <w:r w:rsidRPr="00C656A1">
              <w:rPr>
                <w:rFonts w:asciiTheme="minorHAnsi" w:hAnsiTheme="minorHAnsi" w:cstheme="minorHAnsi"/>
                <w:sz w:val="20"/>
                <w:szCs w:val="20"/>
                <w:lang w:val="en"/>
              </w:rPr>
              <w:t>Dahlstrand</w:t>
            </w:r>
            <w:proofErr w:type="spellEnd"/>
            <w:r w:rsidRPr="00C656A1">
              <w:rPr>
                <w:rFonts w:asciiTheme="minorHAnsi" w:hAnsiTheme="minorHAnsi" w:cstheme="minorHAnsi"/>
                <w:sz w:val="20"/>
                <w:szCs w:val="20"/>
                <w:lang w:val="en"/>
              </w:rPr>
              <w:t xml:space="preserve"> UG. </w:t>
            </w:r>
            <w:proofErr w:type="spellStart"/>
            <w:r w:rsidRPr="00C656A1">
              <w:rPr>
                <w:rFonts w:asciiTheme="minorHAnsi" w:hAnsiTheme="minorHAnsi" w:cstheme="minorHAnsi"/>
                <w:sz w:val="20"/>
                <w:szCs w:val="20"/>
                <w:lang w:val="en"/>
              </w:rPr>
              <w:t>Strigard</w:t>
            </w:r>
            <w:proofErr w:type="spellEnd"/>
            <w:r w:rsidRPr="00C656A1">
              <w:rPr>
                <w:rFonts w:asciiTheme="minorHAnsi" w:hAnsiTheme="minorHAnsi" w:cstheme="minorHAnsi"/>
                <w:sz w:val="20"/>
                <w:szCs w:val="20"/>
                <w:lang w:val="en"/>
              </w:rPr>
              <w:t xml:space="preserve"> K. Stark B</w:t>
            </w:r>
          </w:p>
        </w:tc>
        <w:tc>
          <w:tcPr>
            <w:tcW w:w="1604" w:type="pct"/>
          </w:tcPr>
          <w:p w14:paraId="1D3401EF" w14:textId="77777777" w:rsidR="00DD308E" w:rsidRPr="00C656A1" w:rsidRDefault="008053A1" w:rsidP="00DD308E">
            <w:pPr>
              <w:rPr>
                <w:rFonts w:asciiTheme="minorHAnsi" w:hAnsiTheme="minorHAnsi" w:cstheme="minorHAnsi"/>
                <w:b/>
                <w:sz w:val="20"/>
                <w:szCs w:val="20"/>
              </w:rPr>
            </w:pPr>
            <w:r w:rsidRPr="00C656A1">
              <w:rPr>
                <w:rFonts w:asciiTheme="minorHAnsi" w:hAnsiTheme="minorHAnsi" w:cstheme="minorHAnsi"/>
                <w:sz w:val="20"/>
                <w:szCs w:val="20"/>
              </w:rPr>
              <w:t>86 patients with rectus divarication studied. Surgery improved functional ability and quality of life.</w:t>
            </w:r>
          </w:p>
        </w:tc>
        <w:tc>
          <w:tcPr>
            <w:tcW w:w="825" w:type="pct"/>
          </w:tcPr>
          <w:p w14:paraId="6F3ADFF3" w14:textId="77777777" w:rsidR="00DD308E" w:rsidRPr="00C656A1" w:rsidRDefault="00093BAE" w:rsidP="00DD308E">
            <w:pPr>
              <w:rPr>
                <w:rFonts w:asciiTheme="minorHAnsi" w:hAnsiTheme="minorHAnsi" w:cstheme="minorHAnsi"/>
                <w:b/>
                <w:sz w:val="20"/>
                <w:szCs w:val="20"/>
              </w:rPr>
            </w:pPr>
            <w:r w:rsidRPr="00C656A1">
              <w:rPr>
                <w:rFonts w:asciiTheme="minorHAnsi" w:hAnsiTheme="minorHAnsi" w:cstheme="minorHAnsi"/>
                <w:sz w:val="20"/>
                <w:szCs w:val="20"/>
              </w:rPr>
              <w:t>https://www.ncbi.nlm.nih.gov/pubmed/27475817</w:t>
            </w:r>
          </w:p>
        </w:tc>
        <w:tc>
          <w:tcPr>
            <w:tcW w:w="597" w:type="pct"/>
          </w:tcPr>
          <w:p w14:paraId="40AE5AF9" w14:textId="77777777" w:rsidR="00DD308E" w:rsidRPr="00C656A1" w:rsidRDefault="00093BAE" w:rsidP="00DD308E">
            <w:pPr>
              <w:rPr>
                <w:rFonts w:asciiTheme="minorHAnsi" w:hAnsiTheme="minorHAnsi" w:cstheme="minorHAnsi"/>
                <w:b/>
                <w:sz w:val="20"/>
                <w:szCs w:val="20"/>
              </w:rPr>
            </w:pPr>
            <w:r w:rsidRPr="00C656A1">
              <w:rPr>
                <w:rFonts w:asciiTheme="minorHAnsi" w:hAnsiTheme="minorHAnsi" w:cstheme="minorHAnsi"/>
                <w:i/>
                <w:sz w:val="20"/>
                <w:szCs w:val="20"/>
                <w:lang w:val="en"/>
              </w:rPr>
              <w:t>Surgery</w:t>
            </w:r>
            <w:r w:rsidRPr="00C656A1">
              <w:rPr>
                <w:rFonts w:asciiTheme="minorHAnsi" w:hAnsiTheme="minorHAnsi" w:cstheme="minorHAnsi"/>
                <w:sz w:val="20"/>
                <w:szCs w:val="20"/>
                <w:lang w:val="en"/>
              </w:rPr>
              <w:t>, 2016</w:t>
            </w:r>
          </w:p>
        </w:tc>
      </w:tr>
      <w:tr w:rsidR="00C656A1" w:rsidRPr="00C656A1" w14:paraId="64EB089D" w14:textId="77777777" w:rsidTr="007A7D7C">
        <w:trPr>
          <w:cantSplit/>
        </w:trPr>
        <w:tc>
          <w:tcPr>
            <w:tcW w:w="152" w:type="pct"/>
          </w:tcPr>
          <w:p w14:paraId="15712675" w14:textId="77777777" w:rsidR="00203B07"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12</w:t>
            </w:r>
            <w:r w:rsidR="00203B07" w:rsidRPr="00C656A1">
              <w:rPr>
                <w:rFonts w:asciiTheme="minorHAnsi" w:hAnsiTheme="minorHAnsi" w:cstheme="minorHAnsi"/>
                <w:sz w:val="20"/>
                <w:szCs w:val="20"/>
              </w:rPr>
              <w:t>.</w:t>
            </w:r>
          </w:p>
        </w:tc>
        <w:tc>
          <w:tcPr>
            <w:tcW w:w="434" w:type="pct"/>
          </w:tcPr>
          <w:p w14:paraId="30DD1512" w14:textId="77777777" w:rsidR="00203B07" w:rsidRPr="00C656A1" w:rsidRDefault="001B5552" w:rsidP="00DD308E">
            <w:pPr>
              <w:rPr>
                <w:rFonts w:asciiTheme="minorHAnsi" w:hAnsiTheme="minorHAnsi" w:cstheme="minorHAnsi"/>
                <w:sz w:val="20"/>
                <w:szCs w:val="20"/>
              </w:rPr>
            </w:pPr>
            <w:r w:rsidRPr="00C656A1">
              <w:rPr>
                <w:rFonts w:asciiTheme="minorHAnsi" w:hAnsiTheme="minorHAnsi" w:cstheme="minorHAnsi"/>
                <w:sz w:val="20"/>
                <w:szCs w:val="20"/>
              </w:rPr>
              <w:t>Prospective randomised</w:t>
            </w:r>
            <w:r w:rsidR="00A32753" w:rsidRPr="00C656A1">
              <w:rPr>
                <w:rFonts w:asciiTheme="minorHAnsi" w:hAnsiTheme="minorHAnsi" w:cstheme="minorHAnsi"/>
                <w:sz w:val="20"/>
                <w:szCs w:val="20"/>
              </w:rPr>
              <w:t xml:space="preserve"> control trial</w:t>
            </w:r>
          </w:p>
        </w:tc>
        <w:tc>
          <w:tcPr>
            <w:tcW w:w="1388" w:type="pct"/>
          </w:tcPr>
          <w:p w14:paraId="2C7E20B7" w14:textId="77777777" w:rsidR="00203B07" w:rsidRPr="00C656A1" w:rsidRDefault="00203B07" w:rsidP="00DD308E">
            <w:pPr>
              <w:rPr>
                <w:rFonts w:asciiTheme="minorHAnsi" w:hAnsiTheme="minorHAnsi" w:cstheme="minorHAnsi"/>
                <w:sz w:val="20"/>
                <w:szCs w:val="20"/>
                <w:lang w:val="en"/>
              </w:rPr>
            </w:pPr>
            <w:r w:rsidRPr="00C656A1">
              <w:rPr>
                <w:rStyle w:val="Strong"/>
                <w:rFonts w:asciiTheme="minorHAnsi" w:eastAsiaTheme="majorEastAsia" w:hAnsiTheme="minorHAnsi" w:cstheme="minorHAnsi"/>
                <w:b w:val="0"/>
                <w:sz w:val="20"/>
                <w:szCs w:val="20"/>
                <w:lang w:val="en"/>
              </w:rPr>
              <w:t>Early complications, pain and quality of life after reconstructive surgery for abdominal rectus muscle diastasis: A three-month follow-</w:t>
            </w:r>
            <w:r w:rsidRPr="00C656A1">
              <w:rPr>
                <w:rFonts w:asciiTheme="minorHAnsi" w:hAnsiTheme="minorHAnsi" w:cstheme="minorHAnsi"/>
                <w:sz w:val="20"/>
                <w:szCs w:val="20"/>
                <w:lang w:val="en"/>
              </w:rPr>
              <w:t>up</w:t>
            </w:r>
          </w:p>
          <w:p w14:paraId="7DB9E9C3" w14:textId="77777777" w:rsidR="00472DF3" w:rsidRPr="00C656A1" w:rsidRDefault="00472DF3" w:rsidP="00DD308E">
            <w:pPr>
              <w:rPr>
                <w:rStyle w:val="Strong"/>
                <w:rFonts w:asciiTheme="minorHAnsi" w:eastAsiaTheme="majorEastAsia" w:hAnsiTheme="minorHAnsi" w:cstheme="minorHAnsi"/>
                <w:b w:val="0"/>
                <w:sz w:val="20"/>
                <w:szCs w:val="20"/>
                <w:lang w:val="en"/>
              </w:rPr>
            </w:pPr>
            <w:proofErr w:type="spellStart"/>
            <w:r w:rsidRPr="00C656A1">
              <w:rPr>
                <w:rFonts w:asciiTheme="minorHAnsi" w:hAnsiTheme="minorHAnsi" w:cstheme="minorHAnsi"/>
                <w:sz w:val="20"/>
                <w:szCs w:val="20"/>
                <w:lang w:val="en"/>
              </w:rPr>
              <w:t>Emanuelsson</w:t>
            </w:r>
            <w:proofErr w:type="spellEnd"/>
            <w:r w:rsidRPr="00C656A1">
              <w:rPr>
                <w:rFonts w:asciiTheme="minorHAnsi" w:hAnsiTheme="minorHAnsi" w:cstheme="minorHAnsi"/>
                <w:sz w:val="20"/>
                <w:szCs w:val="20"/>
                <w:lang w:val="en"/>
              </w:rPr>
              <w:t xml:space="preserve"> P. </w:t>
            </w:r>
            <w:proofErr w:type="spellStart"/>
            <w:r w:rsidRPr="00C656A1">
              <w:rPr>
                <w:rFonts w:asciiTheme="minorHAnsi" w:hAnsiTheme="minorHAnsi" w:cstheme="minorHAnsi"/>
                <w:sz w:val="20"/>
                <w:szCs w:val="20"/>
                <w:lang w:val="en"/>
              </w:rPr>
              <w:t>Gunnarson</w:t>
            </w:r>
            <w:proofErr w:type="spellEnd"/>
            <w:r w:rsidRPr="00C656A1">
              <w:rPr>
                <w:rFonts w:asciiTheme="minorHAnsi" w:hAnsiTheme="minorHAnsi" w:cstheme="minorHAnsi"/>
                <w:sz w:val="20"/>
                <w:szCs w:val="20"/>
                <w:lang w:val="en"/>
              </w:rPr>
              <w:t xml:space="preserve"> U. </w:t>
            </w:r>
            <w:proofErr w:type="spellStart"/>
            <w:r w:rsidRPr="00C656A1">
              <w:rPr>
                <w:rFonts w:asciiTheme="minorHAnsi" w:hAnsiTheme="minorHAnsi" w:cstheme="minorHAnsi"/>
                <w:sz w:val="20"/>
                <w:szCs w:val="20"/>
                <w:lang w:val="en"/>
              </w:rPr>
              <w:t>Strigard</w:t>
            </w:r>
            <w:proofErr w:type="spellEnd"/>
            <w:r w:rsidRPr="00C656A1">
              <w:rPr>
                <w:rFonts w:asciiTheme="minorHAnsi" w:hAnsiTheme="minorHAnsi" w:cstheme="minorHAnsi"/>
                <w:sz w:val="20"/>
                <w:szCs w:val="20"/>
                <w:lang w:val="en"/>
              </w:rPr>
              <w:t xml:space="preserve"> K. Stark B.</w:t>
            </w:r>
          </w:p>
        </w:tc>
        <w:tc>
          <w:tcPr>
            <w:tcW w:w="1604" w:type="pct"/>
          </w:tcPr>
          <w:p w14:paraId="6049E383" w14:textId="77777777" w:rsidR="00203B07" w:rsidRPr="00C656A1" w:rsidRDefault="00A32753" w:rsidP="00DD308E">
            <w:pPr>
              <w:rPr>
                <w:rFonts w:asciiTheme="minorHAnsi" w:hAnsiTheme="minorHAnsi" w:cstheme="minorHAnsi"/>
                <w:sz w:val="20"/>
                <w:szCs w:val="20"/>
              </w:rPr>
            </w:pPr>
            <w:r w:rsidRPr="00C656A1">
              <w:rPr>
                <w:rFonts w:asciiTheme="minorHAnsi" w:hAnsiTheme="minorHAnsi" w:cstheme="minorHAnsi"/>
                <w:sz w:val="20"/>
                <w:szCs w:val="20"/>
              </w:rPr>
              <w:t>&gt;3cm rectus divarication</w:t>
            </w:r>
            <w:r w:rsidR="00AD590A" w:rsidRPr="00C656A1">
              <w:rPr>
                <w:rFonts w:asciiTheme="minorHAnsi" w:hAnsiTheme="minorHAnsi" w:cstheme="minorHAnsi"/>
                <w:sz w:val="20"/>
                <w:szCs w:val="20"/>
              </w:rPr>
              <w:t xml:space="preserve"> repair in 57 patients comparing 2 techniques.  Both techniques reliable with similar </w:t>
            </w:r>
            <w:proofErr w:type="spellStart"/>
            <w:r w:rsidR="00AD590A" w:rsidRPr="00C656A1">
              <w:rPr>
                <w:rFonts w:asciiTheme="minorHAnsi" w:hAnsiTheme="minorHAnsi" w:cstheme="minorHAnsi"/>
                <w:sz w:val="20"/>
                <w:szCs w:val="20"/>
              </w:rPr>
              <w:t>post operative</w:t>
            </w:r>
            <w:proofErr w:type="spellEnd"/>
            <w:r w:rsidR="00AD590A" w:rsidRPr="00C656A1">
              <w:rPr>
                <w:rFonts w:asciiTheme="minorHAnsi" w:hAnsiTheme="minorHAnsi" w:cstheme="minorHAnsi"/>
                <w:sz w:val="20"/>
                <w:szCs w:val="20"/>
              </w:rPr>
              <w:t xml:space="preserve"> pain. Mesh repair produced improved muscle strength.</w:t>
            </w:r>
          </w:p>
        </w:tc>
        <w:tc>
          <w:tcPr>
            <w:tcW w:w="825" w:type="pct"/>
          </w:tcPr>
          <w:p w14:paraId="0DA9F43B" w14:textId="77777777" w:rsidR="00203B07" w:rsidRPr="00C656A1" w:rsidRDefault="00203B07" w:rsidP="00DD308E">
            <w:pPr>
              <w:rPr>
                <w:rFonts w:asciiTheme="minorHAnsi" w:hAnsiTheme="minorHAnsi" w:cstheme="minorHAnsi"/>
                <w:sz w:val="20"/>
                <w:szCs w:val="20"/>
              </w:rPr>
            </w:pPr>
            <w:r w:rsidRPr="00C656A1">
              <w:rPr>
                <w:rFonts w:asciiTheme="minorHAnsi" w:hAnsiTheme="minorHAnsi" w:cstheme="minorHAnsi"/>
                <w:sz w:val="20"/>
                <w:szCs w:val="20"/>
              </w:rPr>
              <w:t>https://www.ncbi.nlm.nih.gov/pubmed/24880577</w:t>
            </w:r>
          </w:p>
        </w:tc>
        <w:tc>
          <w:tcPr>
            <w:tcW w:w="597" w:type="pct"/>
          </w:tcPr>
          <w:p w14:paraId="4C0B3487" w14:textId="77777777" w:rsidR="00203B07" w:rsidRPr="00C656A1" w:rsidRDefault="00203B07" w:rsidP="00DD308E">
            <w:pPr>
              <w:rPr>
                <w:rFonts w:asciiTheme="minorHAnsi" w:hAnsiTheme="minorHAnsi" w:cstheme="minorHAnsi"/>
                <w:i/>
                <w:sz w:val="20"/>
                <w:szCs w:val="20"/>
                <w:lang w:val="en"/>
              </w:rPr>
            </w:pPr>
            <w:r w:rsidRPr="00C656A1">
              <w:rPr>
                <w:rFonts w:asciiTheme="minorHAnsi" w:hAnsiTheme="minorHAnsi" w:cstheme="minorHAnsi"/>
                <w:sz w:val="20"/>
                <w:szCs w:val="20"/>
                <w:lang w:val="en"/>
              </w:rPr>
              <w:t xml:space="preserve">J </w:t>
            </w:r>
            <w:proofErr w:type="spellStart"/>
            <w:r w:rsidRPr="00C656A1">
              <w:rPr>
                <w:rFonts w:asciiTheme="minorHAnsi" w:hAnsiTheme="minorHAnsi" w:cstheme="minorHAnsi"/>
                <w:sz w:val="20"/>
                <w:szCs w:val="20"/>
                <w:lang w:val="en"/>
              </w:rPr>
              <w:t>Plas</w:t>
            </w:r>
            <w:proofErr w:type="spellEnd"/>
            <w:r w:rsidRPr="00C656A1">
              <w:rPr>
                <w:rFonts w:asciiTheme="minorHAnsi" w:hAnsiTheme="minorHAnsi" w:cstheme="minorHAnsi"/>
                <w:sz w:val="20"/>
                <w:szCs w:val="20"/>
                <w:lang w:val="en"/>
              </w:rPr>
              <w:t xml:space="preserve">. </w:t>
            </w:r>
            <w:proofErr w:type="spellStart"/>
            <w:r w:rsidRPr="00C656A1">
              <w:rPr>
                <w:rFonts w:asciiTheme="minorHAnsi" w:hAnsiTheme="minorHAnsi" w:cstheme="minorHAnsi"/>
                <w:sz w:val="20"/>
                <w:szCs w:val="20"/>
                <w:lang w:val="en"/>
              </w:rPr>
              <w:t>Reconstr</w:t>
            </w:r>
            <w:proofErr w:type="spellEnd"/>
            <w:r w:rsidRPr="00C656A1">
              <w:rPr>
                <w:rFonts w:asciiTheme="minorHAnsi" w:hAnsiTheme="minorHAnsi" w:cstheme="minorHAnsi"/>
                <w:sz w:val="20"/>
                <w:szCs w:val="20"/>
                <w:lang w:val="en"/>
              </w:rPr>
              <w:t xml:space="preserve">. </w:t>
            </w:r>
            <w:proofErr w:type="spellStart"/>
            <w:r w:rsidRPr="00C656A1">
              <w:rPr>
                <w:rFonts w:asciiTheme="minorHAnsi" w:hAnsiTheme="minorHAnsi" w:cstheme="minorHAnsi"/>
                <w:sz w:val="20"/>
                <w:szCs w:val="20"/>
                <w:lang w:val="en"/>
              </w:rPr>
              <w:t>Aesth</w:t>
            </w:r>
            <w:proofErr w:type="spellEnd"/>
            <w:r w:rsidRPr="00C656A1">
              <w:rPr>
                <w:rFonts w:asciiTheme="minorHAnsi" w:hAnsiTheme="minorHAnsi" w:cstheme="minorHAnsi"/>
                <w:sz w:val="20"/>
                <w:szCs w:val="20"/>
                <w:lang w:val="en"/>
              </w:rPr>
              <w:t xml:space="preserve"> </w:t>
            </w:r>
            <w:proofErr w:type="spellStart"/>
            <w:r w:rsidRPr="00C656A1">
              <w:rPr>
                <w:rFonts w:asciiTheme="minorHAnsi" w:hAnsiTheme="minorHAnsi" w:cstheme="minorHAnsi"/>
                <w:sz w:val="20"/>
                <w:szCs w:val="20"/>
                <w:lang w:val="en"/>
              </w:rPr>
              <w:t>Surg</w:t>
            </w:r>
            <w:proofErr w:type="spellEnd"/>
            <w:r w:rsidRPr="00C656A1">
              <w:rPr>
                <w:rFonts w:asciiTheme="minorHAnsi" w:hAnsiTheme="minorHAnsi" w:cstheme="minorHAnsi"/>
                <w:sz w:val="20"/>
                <w:szCs w:val="20"/>
                <w:lang w:val="en"/>
              </w:rPr>
              <w:t xml:space="preserve"> 2014;</w:t>
            </w:r>
          </w:p>
        </w:tc>
      </w:tr>
      <w:tr w:rsidR="00C656A1" w:rsidRPr="00C656A1" w14:paraId="1023C6DE" w14:textId="77777777" w:rsidTr="007A7D7C">
        <w:trPr>
          <w:cantSplit/>
        </w:trPr>
        <w:tc>
          <w:tcPr>
            <w:tcW w:w="152" w:type="pct"/>
          </w:tcPr>
          <w:p w14:paraId="27B66C9E" w14:textId="77777777" w:rsidR="00294238"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lastRenderedPageBreak/>
              <w:t>13</w:t>
            </w:r>
            <w:r w:rsidR="00294238" w:rsidRPr="00C656A1">
              <w:rPr>
                <w:rFonts w:asciiTheme="minorHAnsi" w:hAnsiTheme="minorHAnsi" w:cstheme="minorHAnsi"/>
                <w:sz w:val="20"/>
                <w:szCs w:val="20"/>
              </w:rPr>
              <w:t>.</w:t>
            </w:r>
          </w:p>
        </w:tc>
        <w:tc>
          <w:tcPr>
            <w:tcW w:w="434" w:type="pct"/>
          </w:tcPr>
          <w:p w14:paraId="1C71AD5C" w14:textId="77777777" w:rsidR="00294238" w:rsidRPr="00C656A1" w:rsidRDefault="00642DD2" w:rsidP="00DD308E">
            <w:pPr>
              <w:rPr>
                <w:rFonts w:asciiTheme="minorHAnsi" w:hAnsiTheme="minorHAnsi" w:cstheme="minorHAnsi"/>
                <w:sz w:val="20"/>
                <w:szCs w:val="20"/>
              </w:rPr>
            </w:pPr>
            <w:r w:rsidRPr="00C656A1">
              <w:rPr>
                <w:rFonts w:asciiTheme="minorHAnsi" w:hAnsiTheme="minorHAnsi" w:cstheme="minorHAnsi"/>
                <w:sz w:val="20"/>
                <w:szCs w:val="20"/>
              </w:rPr>
              <w:t>Prospective trial</w:t>
            </w:r>
          </w:p>
        </w:tc>
        <w:tc>
          <w:tcPr>
            <w:tcW w:w="1388" w:type="pct"/>
          </w:tcPr>
          <w:p w14:paraId="50147298" w14:textId="77777777" w:rsidR="00294238" w:rsidRPr="00C656A1" w:rsidRDefault="004D40A5" w:rsidP="00DD308E">
            <w:pPr>
              <w:rPr>
                <w:rFonts w:asciiTheme="minorHAnsi" w:hAnsiTheme="minorHAnsi" w:cstheme="minorHAnsi"/>
                <w:sz w:val="20"/>
                <w:szCs w:val="20"/>
              </w:rPr>
            </w:pPr>
            <w:proofErr w:type="spellStart"/>
            <w:r w:rsidRPr="00C656A1">
              <w:rPr>
                <w:rFonts w:asciiTheme="minorHAnsi" w:hAnsiTheme="minorHAnsi" w:cstheme="minorHAnsi"/>
                <w:sz w:val="20"/>
                <w:szCs w:val="20"/>
              </w:rPr>
              <w:t>Abdominoplasty</w:t>
            </w:r>
            <w:proofErr w:type="spellEnd"/>
            <w:r w:rsidRPr="00C656A1">
              <w:rPr>
                <w:rFonts w:asciiTheme="minorHAnsi" w:hAnsiTheme="minorHAnsi" w:cstheme="minorHAnsi"/>
                <w:sz w:val="20"/>
                <w:szCs w:val="20"/>
              </w:rPr>
              <w:t xml:space="preserve"> Improves Low Back Pain and Urinary Incontinence</w:t>
            </w:r>
          </w:p>
          <w:p w14:paraId="3B7D18B2" w14:textId="77777777" w:rsidR="004D40A5" w:rsidRPr="00C656A1" w:rsidRDefault="004D40A5" w:rsidP="00DD308E">
            <w:pPr>
              <w:rPr>
                <w:rStyle w:val="Strong"/>
                <w:rFonts w:asciiTheme="minorHAnsi" w:eastAsiaTheme="majorEastAsia" w:hAnsiTheme="minorHAnsi" w:cstheme="minorHAnsi"/>
                <w:b w:val="0"/>
                <w:sz w:val="20"/>
                <w:szCs w:val="20"/>
                <w:lang w:val="en"/>
              </w:rPr>
            </w:pPr>
            <w:r w:rsidRPr="00C656A1">
              <w:rPr>
                <w:rFonts w:asciiTheme="minorHAnsi" w:hAnsiTheme="minorHAnsi" w:cstheme="minorHAnsi"/>
                <w:sz w:val="20"/>
                <w:szCs w:val="20"/>
              </w:rPr>
              <w:t xml:space="preserve">Taylor DA, </w:t>
            </w:r>
            <w:proofErr w:type="spellStart"/>
            <w:r w:rsidRPr="00C656A1">
              <w:rPr>
                <w:rFonts w:asciiTheme="minorHAnsi" w:hAnsiTheme="minorHAnsi" w:cstheme="minorHAnsi"/>
                <w:sz w:val="20"/>
                <w:szCs w:val="20"/>
              </w:rPr>
              <w:t>Merten</w:t>
            </w:r>
            <w:proofErr w:type="spellEnd"/>
            <w:r w:rsidRPr="00C656A1">
              <w:rPr>
                <w:rFonts w:asciiTheme="minorHAnsi" w:hAnsiTheme="minorHAnsi" w:cstheme="minorHAnsi"/>
                <w:sz w:val="20"/>
                <w:szCs w:val="20"/>
              </w:rPr>
              <w:t xml:space="preserve"> SL, </w:t>
            </w:r>
            <w:proofErr w:type="spellStart"/>
            <w:r w:rsidRPr="00C656A1">
              <w:rPr>
                <w:rFonts w:asciiTheme="minorHAnsi" w:hAnsiTheme="minorHAnsi" w:cstheme="minorHAnsi"/>
                <w:sz w:val="20"/>
                <w:szCs w:val="20"/>
              </w:rPr>
              <w:t>Sandercoe</w:t>
            </w:r>
            <w:proofErr w:type="spellEnd"/>
            <w:r w:rsidRPr="00C656A1">
              <w:rPr>
                <w:rFonts w:asciiTheme="minorHAnsi" w:hAnsiTheme="minorHAnsi" w:cstheme="minorHAnsi"/>
                <w:sz w:val="20"/>
                <w:szCs w:val="20"/>
              </w:rPr>
              <w:t xml:space="preserve"> GD, </w:t>
            </w:r>
            <w:proofErr w:type="spellStart"/>
            <w:r w:rsidRPr="00C656A1">
              <w:rPr>
                <w:rFonts w:asciiTheme="minorHAnsi" w:hAnsiTheme="minorHAnsi" w:cstheme="minorHAnsi"/>
                <w:sz w:val="20"/>
                <w:szCs w:val="20"/>
              </w:rPr>
              <w:t>Gahanakari</w:t>
            </w:r>
            <w:proofErr w:type="spellEnd"/>
            <w:r w:rsidRPr="00C656A1">
              <w:rPr>
                <w:rFonts w:asciiTheme="minorHAnsi" w:hAnsiTheme="minorHAnsi" w:cstheme="minorHAnsi"/>
                <w:sz w:val="20"/>
                <w:szCs w:val="20"/>
              </w:rPr>
              <w:t xml:space="preserve"> D et al</w:t>
            </w:r>
          </w:p>
        </w:tc>
        <w:tc>
          <w:tcPr>
            <w:tcW w:w="1604" w:type="pct"/>
          </w:tcPr>
          <w:p w14:paraId="49293895" w14:textId="77777777" w:rsidR="00294238" w:rsidRPr="00C656A1" w:rsidRDefault="00642DD2" w:rsidP="00DD308E">
            <w:pPr>
              <w:rPr>
                <w:rFonts w:asciiTheme="minorHAnsi" w:hAnsiTheme="minorHAnsi" w:cstheme="minorHAnsi"/>
                <w:sz w:val="20"/>
                <w:szCs w:val="20"/>
              </w:rPr>
            </w:pPr>
            <w:r w:rsidRPr="00C656A1">
              <w:rPr>
                <w:rFonts w:asciiTheme="minorHAnsi" w:hAnsiTheme="minorHAnsi" w:cstheme="minorHAnsi"/>
                <w:sz w:val="20"/>
                <w:szCs w:val="20"/>
              </w:rPr>
              <w:t xml:space="preserve">214 patients following </w:t>
            </w:r>
            <w:proofErr w:type="spellStart"/>
            <w:r w:rsidRPr="00C656A1">
              <w:rPr>
                <w:rFonts w:asciiTheme="minorHAnsi" w:hAnsiTheme="minorHAnsi" w:cstheme="minorHAnsi"/>
                <w:sz w:val="20"/>
                <w:szCs w:val="20"/>
              </w:rPr>
              <w:t>abdominoplasty</w:t>
            </w:r>
            <w:proofErr w:type="spellEnd"/>
            <w:r w:rsidRPr="00C656A1">
              <w:rPr>
                <w:rFonts w:asciiTheme="minorHAnsi" w:hAnsiTheme="minorHAnsi" w:cstheme="minorHAnsi"/>
                <w:sz w:val="20"/>
                <w:szCs w:val="20"/>
              </w:rPr>
              <w:t xml:space="preserve"> &amp; rectus diastasis repair.  At 6 months showed significant improvement in low back pain &amp; urinary incontinence. </w:t>
            </w:r>
          </w:p>
        </w:tc>
        <w:tc>
          <w:tcPr>
            <w:tcW w:w="825" w:type="pct"/>
          </w:tcPr>
          <w:p w14:paraId="4D6C96C0" w14:textId="77777777" w:rsidR="00294238" w:rsidRPr="00C656A1" w:rsidRDefault="00642DD2" w:rsidP="00DD308E">
            <w:pPr>
              <w:rPr>
                <w:rFonts w:asciiTheme="minorHAnsi" w:hAnsiTheme="minorHAnsi" w:cstheme="minorHAnsi"/>
                <w:sz w:val="20"/>
                <w:szCs w:val="20"/>
              </w:rPr>
            </w:pPr>
            <w:r w:rsidRPr="00C656A1">
              <w:rPr>
                <w:rFonts w:asciiTheme="minorHAnsi" w:hAnsiTheme="minorHAnsi" w:cstheme="minorHAnsi"/>
                <w:sz w:val="20"/>
                <w:szCs w:val="20"/>
              </w:rPr>
              <w:t>https://insights.ovid.com/crossref?an=00006534-201803000-00013</w:t>
            </w:r>
          </w:p>
        </w:tc>
        <w:tc>
          <w:tcPr>
            <w:tcW w:w="597" w:type="pct"/>
          </w:tcPr>
          <w:p w14:paraId="59E02FCC" w14:textId="77777777" w:rsidR="004D40A5" w:rsidRPr="00C656A1" w:rsidRDefault="004D40A5" w:rsidP="004D40A5">
            <w:pPr>
              <w:rPr>
                <w:rFonts w:asciiTheme="minorHAnsi" w:hAnsiTheme="minorHAnsi" w:cstheme="minorHAnsi"/>
                <w:sz w:val="20"/>
                <w:szCs w:val="20"/>
              </w:rPr>
            </w:pPr>
            <w:r w:rsidRPr="00C656A1">
              <w:rPr>
                <w:rFonts w:asciiTheme="minorHAnsi" w:hAnsiTheme="minorHAnsi" w:cstheme="minorHAnsi"/>
                <w:sz w:val="20"/>
                <w:szCs w:val="20"/>
              </w:rPr>
              <w:t>2016 conference paper Australasian Society of Aesthetic Plastic Surgeons Gold Coast, Australia.</w:t>
            </w:r>
          </w:p>
          <w:p w14:paraId="08967C1B" w14:textId="77777777" w:rsidR="00294238" w:rsidRPr="00C656A1" w:rsidRDefault="00294238" w:rsidP="00DD308E">
            <w:pPr>
              <w:rPr>
                <w:rFonts w:asciiTheme="minorHAnsi" w:hAnsiTheme="minorHAnsi" w:cstheme="minorHAnsi"/>
                <w:sz w:val="20"/>
                <w:szCs w:val="20"/>
                <w:lang w:val="en"/>
              </w:rPr>
            </w:pPr>
          </w:p>
        </w:tc>
      </w:tr>
      <w:tr w:rsidR="00C656A1" w:rsidRPr="00C656A1" w14:paraId="2E0B3F44" w14:textId="77777777" w:rsidTr="007A7D7C">
        <w:trPr>
          <w:cantSplit/>
        </w:trPr>
        <w:tc>
          <w:tcPr>
            <w:tcW w:w="152" w:type="pct"/>
          </w:tcPr>
          <w:p w14:paraId="4790E8D2" w14:textId="77777777" w:rsidR="00294238"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14</w:t>
            </w:r>
            <w:r w:rsidR="00294238" w:rsidRPr="00C656A1">
              <w:rPr>
                <w:rFonts w:asciiTheme="minorHAnsi" w:hAnsiTheme="minorHAnsi" w:cstheme="minorHAnsi"/>
                <w:sz w:val="20"/>
                <w:szCs w:val="20"/>
              </w:rPr>
              <w:t>.</w:t>
            </w:r>
          </w:p>
        </w:tc>
        <w:tc>
          <w:tcPr>
            <w:tcW w:w="434" w:type="pct"/>
          </w:tcPr>
          <w:p w14:paraId="1D40A6A5" w14:textId="77777777" w:rsidR="00294238" w:rsidRPr="00C656A1" w:rsidRDefault="00AC46E5" w:rsidP="00DD308E">
            <w:pPr>
              <w:rPr>
                <w:rFonts w:asciiTheme="minorHAnsi" w:hAnsiTheme="minorHAnsi" w:cstheme="minorHAnsi"/>
                <w:sz w:val="20"/>
                <w:szCs w:val="20"/>
              </w:rPr>
            </w:pPr>
            <w:r w:rsidRPr="00C656A1">
              <w:rPr>
                <w:rFonts w:asciiTheme="minorHAnsi" w:hAnsiTheme="minorHAnsi" w:cstheme="minorHAnsi"/>
                <w:sz w:val="20"/>
                <w:szCs w:val="20"/>
              </w:rPr>
              <w:t>Prospective study</w:t>
            </w:r>
          </w:p>
        </w:tc>
        <w:tc>
          <w:tcPr>
            <w:tcW w:w="1388" w:type="pct"/>
          </w:tcPr>
          <w:p w14:paraId="5445C010" w14:textId="77777777" w:rsidR="00294238" w:rsidRPr="00C656A1" w:rsidRDefault="00A07546" w:rsidP="00DD308E">
            <w:pPr>
              <w:rPr>
                <w:rFonts w:asciiTheme="minorHAnsi" w:hAnsiTheme="minorHAnsi" w:cstheme="minorHAnsi"/>
                <w:sz w:val="20"/>
                <w:szCs w:val="20"/>
              </w:rPr>
            </w:pPr>
            <w:r w:rsidRPr="00C656A1">
              <w:rPr>
                <w:rFonts w:asciiTheme="minorHAnsi" w:hAnsiTheme="minorHAnsi" w:cstheme="minorHAnsi"/>
                <w:sz w:val="20"/>
                <w:szCs w:val="20"/>
              </w:rPr>
              <w:t xml:space="preserve">The relief of low back pain with the WARP </w:t>
            </w:r>
            <w:proofErr w:type="spellStart"/>
            <w:r w:rsidRPr="00C656A1">
              <w:rPr>
                <w:rFonts w:asciiTheme="minorHAnsi" w:hAnsiTheme="minorHAnsi" w:cstheme="minorHAnsi"/>
                <w:sz w:val="20"/>
                <w:szCs w:val="20"/>
              </w:rPr>
              <w:t>abdominoplasty</w:t>
            </w:r>
            <w:proofErr w:type="spellEnd"/>
          </w:p>
          <w:p w14:paraId="12E60187" w14:textId="77777777" w:rsidR="00A07546" w:rsidRPr="00C656A1" w:rsidRDefault="00A07546" w:rsidP="00DD308E">
            <w:pPr>
              <w:rPr>
                <w:rStyle w:val="Strong"/>
                <w:rFonts w:asciiTheme="minorHAnsi" w:eastAsiaTheme="majorEastAsia" w:hAnsiTheme="minorHAnsi" w:cstheme="minorHAnsi"/>
                <w:b w:val="0"/>
                <w:sz w:val="20"/>
                <w:szCs w:val="20"/>
                <w:lang w:val="en"/>
              </w:rPr>
            </w:pPr>
            <w:proofErr w:type="spellStart"/>
            <w:r w:rsidRPr="00C656A1">
              <w:rPr>
                <w:rFonts w:asciiTheme="minorHAnsi" w:hAnsiTheme="minorHAnsi" w:cstheme="minorHAnsi"/>
                <w:sz w:val="20"/>
                <w:szCs w:val="20"/>
              </w:rPr>
              <w:t>Toranto</w:t>
            </w:r>
            <w:proofErr w:type="spellEnd"/>
            <w:r w:rsidRPr="00C656A1">
              <w:rPr>
                <w:rFonts w:asciiTheme="minorHAnsi" w:hAnsiTheme="minorHAnsi" w:cstheme="minorHAnsi"/>
                <w:sz w:val="20"/>
                <w:szCs w:val="20"/>
              </w:rPr>
              <w:t xml:space="preserve"> IR</w:t>
            </w:r>
          </w:p>
        </w:tc>
        <w:tc>
          <w:tcPr>
            <w:tcW w:w="1604" w:type="pct"/>
          </w:tcPr>
          <w:p w14:paraId="1CD5581C" w14:textId="77777777" w:rsidR="00294238" w:rsidRPr="00C656A1" w:rsidRDefault="00713024" w:rsidP="00DD308E">
            <w:pPr>
              <w:rPr>
                <w:rFonts w:asciiTheme="minorHAnsi" w:hAnsiTheme="minorHAnsi" w:cstheme="minorHAnsi"/>
                <w:sz w:val="20"/>
                <w:szCs w:val="20"/>
              </w:rPr>
            </w:pPr>
            <w:r w:rsidRPr="00C656A1">
              <w:rPr>
                <w:rFonts w:asciiTheme="minorHAnsi" w:hAnsiTheme="minorHAnsi" w:cstheme="minorHAnsi"/>
                <w:sz w:val="20"/>
                <w:szCs w:val="20"/>
              </w:rPr>
              <w:t xml:space="preserve">Back pain alleviated in 24 of 25 patients following wide abdominal rectus plication </w:t>
            </w:r>
            <w:proofErr w:type="spellStart"/>
            <w:r w:rsidRPr="00C656A1">
              <w:rPr>
                <w:rFonts w:asciiTheme="minorHAnsi" w:hAnsiTheme="minorHAnsi" w:cstheme="minorHAnsi"/>
                <w:sz w:val="20"/>
                <w:szCs w:val="20"/>
              </w:rPr>
              <w:t>abdominoplasty</w:t>
            </w:r>
            <w:proofErr w:type="spellEnd"/>
            <w:r w:rsidRPr="00C656A1">
              <w:rPr>
                <w:rFonts w:asciiTheme="minorHAnsi" w:hAnsiTheme="minorHAnsi" w:cstheme="minorHAnsi"/>
                <w:sz w:val="20"/>
                <w:szCs w:val="20"/>
              </w:rPr>
              <w:t>. Increase in muscle strength &amp; intervertebral disc space.</w:t>
            </w:r>
          </w:p>
        </w:tc>
        <w:tc>
          <w:tcPr>
            <w:tcW w:w="825" w:type="pct"/>
          </w:tcPr>
          <w:p w14:paraId="3FA1E943" w14:textId="77777777" w:rsidR="00294238" w:rsidRPr="00C656A1" w:rsidRDefault="001E06F4" w:rsidP="00DD308E">
            <w:pPr>
              <w:rPr>
                <w:rFonts w:asciiTheme="minorHAnsi" w:hAnsiTheme="minorHAnsi" w:cstheme="minorHAnsi"/>
                <w:sz w:val="20"/>
                <w:szCs w:val="20"/>
              </w:rPr>
            </w:pPr>
            <w:r w:rsidRPr="00C656A1">
              <w:rPr>
                <w:rFonts w:asciiTheme="minorHAnsi" w:hAnsiTheme="minorHAnsi" w:cstheme="minorHAnsi"/>
                <w:sz w:val="20"/>
                <w:szCs w:val="20"/>
              </w:rPr>
              <w:t>https://www.ncbi.nlm.nih.gov/pubmed/2138335</w:t>
            </w:r>
          </w:p>
        </w:tc>
        <w:tc>
          <w:tcPr>
            <w:tcW w:w="597" w:type="pct"/>
          </w:tcPr>
          <w:p w14:paraId="417E86EE" w14:textId="77777777" w:rsidR="00294238" w:rsidRPr="00C656A1" w:rsidRDefault="00A07546" w:rsidP="00DD308E">
            <w:pPr>
              <w:rPr>
                <w:rFonts w:asciiTheme="minorHAnsi" w:hAnsiTheme="minorHAnsi" w:cstheme="minorHAnsi"/>
                <w:sz w:val="20"/>
                <w:szCs w:val="20"/>
                <w:lang w:val="en"/>
              </w:rPr>
            </w:pPr>
            <w:proofErr w:type="spellStart"/>
            <w:r w:rsidRPr="00C656A1">
              <w:rPr>
                <w:rFonts w:asciiTheme="minorHAnsi" w:hAnsiTheme="minorHAnsi" w:cstheme="minorHAnsi"/>
                <w:sz w:val="20"/>
                <w:szCs w:val="20"/>
              </w:rPr>
              <w:t>Plast</w:t>
            </w:r>
            <w:proofErr w:type="spellEnd"/>
            <w:r w:rsidRPr="00C656A1">
              <w:rPr>
                <w:rFonts w:asciiTheme="minorHAnsi" w:hAnsiTheme="minorHAnsi" w:cstheme="minorHAnsi"/>
                <w:sz w:val="20"/>
                <w:szCs w:val="20"/>
              </w:rPr>
              <w:t xml:space="preserve"> </w:t>
            </w:r>
            <w:proofErr w:type="spellStart"/>
            <w:r w:rsidRPr="00C656A1">
              <w:rPr>
                <w:rFonts w:asciiTheme="minorHAnsi" w:hAnsiTheme="minorHAnsi" w:cstheme="minorHAnsi"/>
                <w:sz w:val="20"/>
                <w:szCs w:val="20"/>
              </w:rPr>
              <w:t>Reconstr</w:t>
            </w:r>
            <w:proofErr w:type="spellEnd"/>
            <w:r w:rsidRPr="00C656A1">
              <w:rPr>
                <w:rFonts w:asciiTheme="minorHAnsi" w:hAnsiTheme="minorHAnsi" w:cstheme="minorHAnsi"/>
                <w:sz w:val="20"/>
                <w:szCs w:val="20"/>
              </w:rPr>
              <w:t xml:space="preserve"> Surg. 1990</w:t>
            </w:r>
          </w:p>
        </w:tc>
      </w:tr>
      <w:tr w:rsidR="00C656A1" w:rsidRPr="00C656A1" w14:paraId="12336155" w14:textId="77777777" w:rsidTr="007A7D7C">
        <w:trPr>
          <w:cantSplit/>
        </w:trPr>
        <w:tc>
          <w:tcPr>
            <w:tcW w:w="152" w:type="pct"/>
          </w:tcPr>
          <w:p w14:paraId="0086CF46" w14:textId="77777777" w:rsidR="00294238"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15</w:t>
            </w:r>
            <w:r w:rsidR="00294238" w:rsidRPr="00C656A1">
              <w:rPr>
                <w:rFonts w:asciiTheme="minorHAnsi" w:hAnsiTheme="minorHAnsi" w:cstheme="minorHAnsi"/>
                <w:sz w:val="20"/>
                <w:szCs w:val="20"/>
              </w:rPr>
              <w:t>.</w:t>
            </w:r>
          </w:p>
        </w:tc>
        <w:tc>
          <w:tcPr>
            <w:tcW w:w="434" w:type="pct"/>
          </w:tcPr>
          <w:p w14:paraId="4ECA736A" w14:textId="77777777" w:rsidR="00294238" w:rsidRPr="00C656A1" w:rsidRDefault="00AA4666" w:rsidP="00DD308E">
            <w:pPr>
              <w:rPr>
                <w:rFonts w:asciiTheme="minorHAnsi" w:hAnsiTheme="minorHAnsi" w:cstheme="minorHAnsi"/>
                <w:sz w:val="20"/>
                <w:szCs w:val="20"/>
              </w:rPr>
            </w:pPr>
            <w:r w:rsidRPr="00C656A1">
              <w:rPr>
                <w:rFonts w:asciiTheme="minorHAnsi" w:hAnsiTheme="minorHAnsi" w:cstheme="minorHAnsi"/>
                <w:sz w:val="20"/>
                <w:szCs w:val="20"/>
              </w:rPr>
              <w:t>Prospective trial</w:t>
            </w:r>
          </w:p>
        </w:tc>
        <w:tc>
          <w:tcPr>
            <w:tcW w:w="1388" w:type="pct"/>
          </w:tcPr>
          <w:p w14:paraId="47BA922F" w14:textId="77777777" w:rsidR="00294238" w:rsidRPr="00C656A1" w:rsidRDefault="00792226" w:rsidP="00DD308E">
            <w:pPr>
              <w:rPr>
                <w:rFonts w:asciiTheme="minorHAnsi" w:hAnsiTheme="minorHAnsi" w:cstheme="minorHAnsi"/>
                <w:sz w:val="20"/>
                <w:szCs w:val="20"/>
              </w:rPr>
            </w:pPr>
            <w:r w:rsidRPr="00C656A1">
              <w:rPr>
                <w:rFonts w:asciiTheme="minorHAnsi" w:hAnsiTheme="minorHAnsi" w:cstheme="minorHAnsi"/>
                <w:sz w:val="20"/>
                <w:szCs w:val="20"/>
              </w:rPr>
              <w:t xml:space="preserve">Wide </w:t>
            </w:r>
            <w:r w:rsidRPr="00C656A1">
              <w:rPr>
                <w:rStyle w:val="highlight2"/>
                <w:rFonts w:asciiTheme="minorHAnsi" w:hAnsiTheme="minorHAnsi" w:cstheme="minorHAnsi"/>
                <w:sz w:val="20"/>
                <w:szCs w:val="20"/>
              </w:rPr>
              <w:t>abdominal</w:t>
            </w:r>
            <w:r w:rsidRPr="00C656A1">
              <w:rPr>
                <w:rFonts w:asciiTheme="minorHAnsi" w:hAnsiTheme="minorHAnsi" w:cstheme="minorHAnsi"/>
                <w:sz w:val="20"/>
                <w:szCs w:val="20"/>
              </w:rPr>
              <w:t xml:space="preserve"> </w:t>
            </w:r>
            <w:r w:rsidRPr="00C656A1">
              <w:rPr>
                <w:rStyle w:val="highlight2"/>
                <w:rFonts w:asciiTheme="minorHAnsi" w:hAnsiTheme="minorHAnsi" w:cstheme="minorHAnsi"/>
                <w:sz w:val="20"/>
                <w:szCs w:val="20"/>
              </w:rPr>
              <w:t>rectus</w:t>
            </w:r>
            <w:r w:rsidRPr="00C656A1">
              <w:rPr>
                <w:rFonts w:asciiTheme="minorHAnsi" w:hAnsiTheme="minorHAnsi" w:cstheme="minorHAnsi"/>
                <w:sz w:val="20"/>
                <w:szCs w:val="20"/>
              </w:rPr>
              <w:t xml:space="preserve"> plication </w:t>
            </w:r>
            <w:proofErr w:type="spellStart"/>
            <w:r w:rsidRPr="00C656A1">
              <w:rPr>
                <w:rFonts w:asciiTheme="minorHAnsi" w:hAnsiTheme="minorHAnsi" w:cstheme="minorHAnsi"/>
                <w:sz w:val="20"/>
                <w:szCs w:val="20"/>
              </w:rPr>
              <w:t>abdominoplasty</w:t>
            </w:r>
            <w:proofErr w:type="spellEnd"/>
            <w:r w:rsidRPr="00C656A1">
              <w:rPr>
                <w:rFonts w:asciiTheme="minorHAnsi" w:hAnsiTheme="minorHAnsi" w:cstheme="minorHAnsi"/>
                <w:sz w:val="20"/>
                <w:szCs w:val="20"/>
              </w:rPr>
              <w:t xml:space="preserve"> for the treatment of chronic intractable low back pain</w:t>
            </w:r>
          </w:p>
          <w:p w14:paraId="5B86F0DC" w14:textId="77777777" w:rsidR="00792226" w:rsidRPr="00C656A1" w:rsidRDefault="002259C4" w:rsidP="00DD308E">
            <w:pPr>
              <w:rPr>
                <w:rStyle w:val="Strong"/>
                <w:rFonts w:asciiTheme="minorHAnsi" w:eastAsiaTheme="majorEastAsia" w:hAnsiTheme="minorHAnsi" w:cstheme="minorHAnsi"/>
                <w:b w:val="0"/>
                <w:sz w:val="20"/>
                <w:szCs w:val="20"/>
                <w:lang w:val="en"/>
              </w:rPr>
            </w:pPr>
            <w:hyperlink r:id="rId22" w:history="1">
              <w:proofErr w:type="spellStart"/>
              <w:r w:rsidR="00792226" w:rsidRPr="00C656A1">
                <w:rPr>
                  <w:rStyle w:val="highlight2"/>
                  <w:rFonts w:asciiTheme="minorHAnsi" w:hAnsiTheme="minorHAnsi" w:cstheme="minorHAnsi"/>
                  <w:sz w:val="20"/>
                  <w:szCs w:val="20"/>
                </w:rPr>
                <w:t>Oneal</w:t>
              </w:r>
              <w:proofErr w:type="spellEnd"/>
              <w:r w:rsidR="00792226" w:rsidRPr="00C656A1">
                <w:rPr>
                  <w:rStyle w:val="highlight2"/>
                  <w:rFonts w:asciiTheme="minorHAnsi" w:hAnsiTheme="minorHAnsi" w:cstheme="minorHAnsi"/>
                  <w:sz w:val="20"/>
                  <w:szCs w:val="20"/>
                </w:rPr>
                <w:t xml:space="preserve"> RM</w:t>
              </w:r>
            </w:hyperlink>
            <w:r w:rsidR="00792226" w:rsidRPr="00C656A1">
              <w:rPr>
                <w:rFonts w:asciiTheme="minorHAnsi" w:hAnsiTheme="minorHAnsi" w:cstheme="minorHAnsi"/>
                <w:sz w:val="20"/>
                <w:szCs w:val="20"/>
              </w:rPr>
              <w:t xml:space="preserve">, </w:t>
            </w:r>
            <w:hyperlink r:id="rId23" w:history="1">
              <w:proofErr w:type="spellStart"/>
              <w:r w:rsidR="00792226" w:rsidRPr="00C656A1">
                <w:rPr>
                  <w:rStyle w:val="highlight2"/>
                  <w:rFonts w:asciiTheme="minorHAnsi" w:hAnsiTheme="minorHAnsi" w:cstheme="minorHAnsi"/>
                  <w:sz w:val="20"/>
                  <w:szCs w:val="20"/>
                </w:rPr>
                <w:t>Mulka</w:t>
              </w:r>
              <w:proofErr w:type="spellEnd"/>
              <w:r w:rsidR="00792226" w:rsidRPr="00C656A1">
                <w:rPr>
                  <w:rFonts w:asciiTheme="minorHAnsi" w:hAnsiTheme="minorHAnsi" w:cstheme="minorHAnsi"/>
                  <w:sz w:val="20"/>
                  <w:szCs w:val="20"/>
                </w:rPr>
                <w:t xml:space="preserve"> JP</w:t>
              </w:r>
            </w:hyperlink>
            <w:r w:rsidR="00792226" w:rsidRPr="00C656A1">
              <w:rPr>
                <w:rFonts w:asciiTheme="minorHAnsi" w:hAnsiTheme="minorHAnsi" w:cstheme="minorHAnsi"/>
                <w:sz w:val="20"/>
                <w:szCs w:val="20"/>
              </w:rPr>
              <w:t xml:space="preserve">, </w:t>
            </w:r>
            <w:hyperlink r:id="rId24" w:history="1">
              <w:r w:rsidR="00792226" w:rsidRPr="00C656A1">
                <w:rPr>
                  <w:rFonts w:asciiTheme="minorHAnsi" w:hAnsiTheme="minorHAnsi" w:cstheme="minorHAnsi"/>
                  <w:sz w:val="20"/>
                  <w:szCs w:val="20"/>
                </w:rPr>
                <w:t>Shapiro P</w:t>
              </w:r>
            </w:hyperlink>
            <w:r w:rsidR="00792226" w:rsidRPr="00C656A1">
              <w:rPr>
                <w:rFonts w:asciiTheme="minorHAnsi" w:hAnsiTheme="minorHAnsi" w:cstheme="minorHAnsi"/>
                <w:sz w:val="20"/>
                <w:szCs w:val="20"/>
              </w:rPr>
              <w:t xml:space="preserve">, </w:t>
            </w:r>
            <w:r w:rsidR="00792226" w:rsidRPr="00C656A1">
              <w:rPr>
                <w:rFonts w:asciiTheme="minorHAnsi" w:hAnsiTheme="minorHAnsi" w:cstheme="minorHAnsi"/>
                <w:sz w:val="20"/>
                <w:szCs w:val="20"/>
                <w:lang w:val="en-US"/>
              </w:rPr>
              <w:t>et al</w:t>
            </w:r>
          </w:p>
        </w:tc>
        <w:tc>
          <w:tcPr>
            <w:tcW w:w="1604" w:type="pct"/>
          </w:tcPr>
          <w:p w14:paraId="62D31551" w14:textId="77777777" w:rsidR="00294238" w:rsidRPr="00C656A1" w:rsidRDefault="00AA4666" w:rsidP="00DD308E">
            <w:pPr>
              <w:rPr>
                <w:rFonts w:asciiTheme="minorHAnsi" w:hAnsiTheme="minorHAnsi" w:cstheme="minorHAnsi"/>
                <w:sz w:val="20"/>
                <w:szCs w:val="20"/>
              </w:rPr>
            </w:pPr>
            <w:r w:rsidRPr="00C656A1">
              <w:rPr>
                <w:rFonts w:asciiTheme="minorHAnsi" w:hAnsiTheme="minorHAnsi" w:cstheme="minorHAnsi"/>
                <w:sz w:val="20"/>
                <w:szCs w:val="20"/>
              </w:rPr>
              <w:t>8 patients had long term alleviation of their chronic back pain following wide abdominal rectus plication.</w:t>
            </w:r>
          </w:p>
        </w:tc>
        <w:tc>
          <w:tcPr>
            <w:tcW w:w="825" w:type="pct"/>
          </w:tcPr>
          <w:p w14:paraId="56E5A5C2" w14:textId="77777777" w:rsidR="00294238" w:rsidRPr="00C656A1" w:rsidRDefault="00792226" w:rsidP="00DD308E">
            <w:pPr>
              <w:rPr>
                <w:rFonts w:asciiTheme="minorHAnsi" w:hAnsiTheme="minorHAnsi" w:cstheme="minorHAnsi"/>
                <w:sz w:val="20"/>
                <w:szCs w:val="20"/>
              </w:rPr>
            </w:pPr>
            <w:r w:rsidRPr="00C656A1">
              <w:rPr>
                <w:rFonts w:asciiTheme="minorHAnsi" w:hAnsiTheme="minorHAnsi" w:cstheme="minorHAnsi"/>
                <w:sz w:val="20"/>
                <w:szCs w:val="20"/>
              </w:rPr>
              <w:t>https://www.ncbi.nlm.nih.gov/pubmed/21200216</w:t>
            </w:r>
          </w:p>
        </w:tc>
        <w:tc>
          <w:tcPr>
            <w:tcW w:w="597" w:type="pct"/>
          </w:tcPr>
          <w:p w14:paraId="4314DB71" w14:textId="77777777" w:rsidR="00294238" w:rsidRPr="00C656A1" w:rsidRDefault="002259C4" w:rsidP="00DD308E">
            <w:pPr>
              <w:rPr>
                <w:rFonts w:asciiTheme="minorHAnsi" w:hAnsiTheme="minorHAnsi" w:cstheme="minorHAnsi"/>
                <w:sz w:val="20"/>
                <w:szCs w:val="20"/>
                <w:lang w:val="en"/>
              </w:rPr>
            </w:pPr>
            <w:hyperlink r:id="rId25" w:tooltip="Plastic and reconstructive surgery." w:history="1">
              <w:proofErr w:type="spellStart"/>
              <w:r w:rsidR="00792226" w:rsidRPr="00C656A1">
                <w:rPr>
                  <w:rFonts w:asciiTheme="minorHAnsi" w:hAnsiTheme="minorHAnsi" w:cstheme="minorHAnsi"/>
                  <w:sz w:val="20"/>
                  <w:szCs w:val="20"/>
                </w:rPr>
                <w:t>Plast</w:t>
              </w:r>
              <w:proofErr w:type="spellEnd"/>
              <w:r w:rsidR="00792226" w:rsidRPr="00C656A1">
                <w:rPr>
                  <w:rFonts w:asciiTheme="minorHAnsi" w:hAnsiTheme="minorHAnsi" w:cstheme="minorHAnsi"/>
                  <w:sz w:val="20"/>
                  <w:szCs w:val="20"/>
                </w:rPr>
                <w:t xml:space="preserve"> </w:t>
              </w:r>
              <w:proofErr w:type="spellStart"/>
              <w:r w:rsidR="00792226" w:rsidRPr="00C656A1">
                <w:rPr>
                  <w:rFonts w:asciiTheme="minorHAnsi" w:hAnsiTheme="minorHAnsi" w:cstheme="minorHAnsi"/>
                  <w:sz w:val="20"/>
                  <w:szCs w:val="20"/>
                </w:rPr>
                <w:t>Reconstr</w:t>
              </w:r>
              <w:proofErr w:type="spellEnd"/>
              <w:r w:rsidR="00792226" w:rsidRPr="00C656A1">
                <w:rPr>
                  <w:rFonts w:asciiTheme="minorHAnsi" w:hAnsiTheme="minorHAnsi" w:cstheme="minorHAnsi"/>
                  <w:sz w:val="20"/>
                  <w:szCs w:val="20"/>
                </w:rPr>
                <w:t xml:space="preserve"> Surg.</w:t>
              </w:r>
            </w:hyperlink>
            <w:r w:rsidR="00792226" w:rsidRPr="00C656A1">
              <w:rPr>
                <w:rFonts w:asciiTheme="minorHAnsi" w:hAnsiTheme="minorHAnsi" w:cstheme="minorHAnsi"/>
                <w:sz w:val="20"/>
                <w:szCs w:val="20"/>
              </w:rPr>
              <w:t xml:space="preserve"> 2011</w:t>
            </w:r>
          </w:p>
        </w:tc>
      </w:tr>
      <w:tr w:rsidR="00C656A1" w:rsidRPr="00C656A1" w14:paraId="5A7A8557" w14:textId="77777777" w:rsidTr="007A7D7C">
        <w:trPr>
          <w:cantSplit/>
        </w:trPr>
        <w:tc>
          <w:tcPr>
            <w:tcW w:w="152" w:type="pct"/>
          </w:tcPr>
          <w:p w14:paraId="5829C734" w14:textId="77777777" w:rsidR="00792226"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16</w:t>
            </w:r>
            <w:r w:rsidR="00792226" w:rsidRPr="00C656A1">
              <w:rPr>
                <w:rFonts w:asciiTheme="minorHAnsi" w:hAnsiTheme="minorHAnsi" w:cstheme="minorHAnsi"/>
                <w:sz w:val="20"/>
                <w:szCs w:val="20"/>
              </w:rPr>
              <w:t>.</w:t>
            </w:r>
          </w:p>
        </w:tc>
        <w:tc>
          <w:tcPr>
            <w:tcW w:w="434" w:type="pct"/>
          </w:tcPr>
          <w:p w14:paraId="55CC011D" w14:textId="77777777" w:rsidR="00792226" w:rsidRPr="00C656A1" w:rsidRDefault="005C4748" w:rsidP="00DD308E">
            <w:pPr>
              <w:rPr>
                <w:rFonts w:asciiTheme="minorHAnsi" w:hAnsiTheme="minorHAnsi" w:cstheme="minorHAnsi"/>
                <w:sz w:val="20"/>
                <w:szCs w:val="20"/>
              </w:rPr>
            </w:pPr>
            <w:r w:rsidRPr="00C656A1">
              <w:rPr>
                <w:rFonts w:asciiTheme="minorHAnsi" w:hAnsiTheme="minorHAnsi" w:cstheme="minorHAnsi"/>
                <w:sz w:val="20"/>
                <w:szCs w:val="20"/>
              </w:rPr>
              <w:t>Case study</w:t>
            </w:r>
          </w:p>
        </w:tc>
        <w:tc>
          <w:tcPr>
            <w:tcW w:w="1388" w:type="pct"/>
          </w:tcPr>
          <w:p w14:paraId="0E538C9B" w14:textId="77777777" w:rsidR="00792226" w:rsidRPr="00C656A1" w:rsidRDefault="00792226" w:rsidP="00DD308E">
            <w:pPr>
              <w:rPr>
                <w:rFonts w:asciiTheme="minorHAnsi" w:hAnsiTheme="minorHAnsi" w:cstheme="minorHAnsi"/>
                <w:sz w:val="20"/>
                <w:szCs w:val="20"/>
              </w:rPr>
            </w:pPr>
            <w:r w:rsidRPr="00C656A1">
              <w:rPr>
                <w:rFonts w:asciiTheme="minorHAnsi" w:hAnsiTheme="minorHAnsi" w:cstheme="minorHAnsi"/>
                <w:sz w:val="20"/>
                <w:szCs w:val="20"/>
              </w:rPr>
              <w:t xml:space="preserve">Functional Improvement Following Diastasis Rectus </w:t>
            </w:r>
            <w:proofErr w:type="spellStart"/>
            <w:r w:rsidRPr="00C656A1">
              <w:rPr>
                <w:rFonts w:asciiTheme="minorHAnsi" w:hAnsiTheme="minorHAnsi" w:cstheme="minorHAnsi"/>
                <w:sz w:val="20"/>
                <w:szCs w:val="20"/>
              </w:rPr>
              <w:t>Abdominus</w:t>
            </w:r>
            <w:proofErr w:type="spellEnd"/>
            <w:r w:rsidRPr="00C656A1">
              <w:rPr>
                <w:rFonts w:asciiTheme="minorHAnsi" w:hAnsiTheme="minorHAnsi" w:cstheme="minorHAnsi"/>
                <w:sz w:val="20"/>
                <w:szCs w:val="20"/>
              </w:rPr>
              <w:t xml:space="preserve"> Repair in an Active Duty Navy Female</w:t>
            </w:r>
          </w:p>
          <w:p w14:paraId="3645CC55" w14:textId="77777777" w:rsidR="00792226" w:rsidRPr="00C656A1" w:rsidRDefault="002259C4" w:rsidP="00DD308E">
            <w:pPr>
              <w:rPr>
                <w:rFonts w:asciiTheme="minorHAnsi" w:hAnsiTheme="minorHAnsi" w:cstheme="minorHAnsi"/>
                <w:sz w:val="20"/>
                <w:szCs w:val="20"/>
              </w:rPr>
            </w:pPr>
            <w:hyperlink r:id="rId26" w:history="1">
              <w:r w:rsidR="00792226" w:rsidRPr="00C656A1">
                <w:rPr>
                  <w:rFonts w:asciiTheme="minorHAnsi" w:hAnsiTheme="minorHAnsi" w:cstheme="minorHAnsi"/>
                  <w:sz w:val="20"/>
                  <w:szCs w:val="20"/>
                </w:rPr>
                <w:t>Gallus KM</w:t>
              </w:r>
            </w:hyperlink>
            <w:r w:rsidR="00792226" w:rsidRPr="00C656A1">
              <w:rPr>
                <w:rFonts w:asciiTheme="minorHAnsi" w:hAnsiTheme="minorHAnsi" w:cstheme="minorHAnsi"/>
                <w:sz w:val="20"/>
                <w:szCs w:val="20"/>
                <w:vertAlign w:val="superscript"/>
              </w:rPr>
              <w:t>,</w:t>
            </w:r>
            <w:r w:rsidR="00792226" w:rsidRPr="00C656A1">
              <w:rPr>
                <w:rFonts w:asciiTheme="minorHAnsi" w:hAnsiTheme="minorHAnsi" w:cstheme="minorHAnsi"/>
                <w:sz w:val="20"/>
                <w:szCs w:val="20"/>
              </w:rPr>
              <w:t xml:space="preserve"> </w:t>
            </w:r>
            <w:hyperlink r:id="rId27" w:history="1">
              <w:proofErr w:type="spellStart"/>
              <w:r w:rsidR="00792226" w:rsidRPr="00C656A1">
                <w:rPr>
                  <w:rFonts w:asciiTheme="minorHAnsi" w:hAnsiTheme="minorHAnsi" w:cstheme="minorHAnsi"/>
                  <w:sz w:val="20"/>
                  <w:szCs w:val="20"/>
                </w:rPr>
                <w:t>Golberg</w:t>
              </w:r>
              <w:proofErr w:type="spellEnd"/>
              <w:r w:rsidR="00792226" w:rsidRPr="00C656A1">
                <w:rPr>
                  <w:rFonts w:asciiTheme="minorHAnsi" w:hAnsiTheme="minorHAnsi" w:cstheme="minorHAnsi"/>
                  <w:sz w:val="20"/>
                  <w:szCs w:val="20"/>
                </w:rPr>
                <w:t xml:space="preserve"> KF</w:t>
              </w:r>
            </w:hyperlink>
            <w:r w:rsidR="00792226" w:rsidRPr="00C656A1">
              <w:rPr>
                <w:rFonts w:asciiTheme="minorHAnsi" w:hAnsiTheme="minorHAnsi" w:cstheme="minorHAnsi"/>
                <w:sz w:val="20"/>
                <w:szCs w:val="20"/>
              </w:rPr>
              <w:t xml:space="preserve">, </w:t>
            </w:r>
            <w:hyperlink r:id="rId28" w:history="1">
              <w:r w:rsidR="00792226" w:rsidRPr="00C656A1">
                <w:rPr>
                  <w:rFonts w:asciiTheme="minorHAnsi" w:hAnsiTheme="minorHAnsi" w:cstheme="minorHAnsi"/>
                  <w:sz w:val="20"/>
                  <w:szCs w:val="20"/>
                </w:rPr>
                <w:t>Field R</w:t>
              </w:r>
            </w:hyperlink>
          </w:p>
        </w:tc>
        <w:tc>
          <w:tcPr>
            <w:tcW w:w="1604" w:type="pct"/>
          </w:tcPr>
          <w:p w14:paraId="2EBCB14C" w14:textId="77777777" w:rsidR="00792226" w:rsidRPr="00C656A1" w:rsidRDefault="005C4748" w:rsidP="00DD308E">
            <w:pPr>
              <w:rPr>
                <w:rFonts w:asciiTheme="minorHAnsi" w:hAnsiTheme="minorHAnsi" w:cstheme="minorHAnsi"/>
                <w:sz w:val="20"/>
                <w:szCs w:val="20"/>
              </w:rPr>
            </w:pPr>
            <w:r w:rsidRPr="00C656A1">
              <w:rPr>
                <w:rFonts w:asciiTheme="minorHAnsi" w:hAnsiTheme="minorHAnsi" w:cstheme="minorHAnsi"/>
                <w:sz w:val="20"/>
                <w:szCs w:val="20"/>
              </w:rPr>
              <w:t xml:space="preserve">Restored abdominal function (in an active navy female) following </w:t>
            </w:r>
            <w:proofErr w:type="spellStart"/>
            <w:r w:rsidRPr="00C656A1">
              <w:rPr>
                <w:rFonts w:asciiTheme="minorHAnsi" w:hAnsiTheme="minorHAnsi" w:cstheme="minorHAnsi"/>
                <w:sz w:val="20"/>
                <w:szCs w:val="20"/>
              </w:rPr>
              <w:t>abdominoplasty</w:t>
            </w:r>
            <w:proofErr w:type="spellEnd"/>
            <w:r w:rsidRPr="00C656A1">
              <w:rPr>
                <w:rFonts w:asciiTheme="minorHAnsi" w:hAnsiTheme="minorHAnsi" w:cstheme="minorHAnsi"/>
                <w:sz w:val="20"/>
                <w:szCs w:val="20"/>
              </w:rPr>
              <w:t xml:space="preserve"> and imbrication of the abdominal wall diastasis.</w:t>
            </w:r>
          </w:p>
        </w:tc>
        <w:tc>
          <w:tcPr>
            <w:tcW w:w="825" w:type="pct"/>
          </w:tcPr>
          <w:p w14:paraId="17EA70FA" w14:textId="77777777" w:rsidR="00792226" w:rsidRPr="00C656A1" w:rsidRDefault="00792226" w:rsidP="00DD308E">
            <w:pPr>
              <w:rPr>
                <w:rFonts w:asciiTheme="minorHAnsi" w:hAnsiTheme="minorHAnsi" w:cstheme="minorHAnsi"/>
                <w:sz w:val="20"/>
                <w:szCs w:val="20"/>
              </w:rPr>
            </w:pPr>
            <w:r w:rsidRPr="00C656A1">
              <w:rPr>
                <w:rFonts w:asciiTheme="minorHAnsi" w:hAnsiTheme="minorHAnsi" w:cstheme="minorHAnsi"/>
                <w:sz w:val="20"/>
                <w:szCs w:val="20"/>
              </w:rPr>
              <w:t>https://www.ncbi.nlm.nih.gov/pubmed/27483541</w:t>
            </w:r>
          </w:p>
        </w:tc>
        <w:tc>
          <w:tcPr>
            <w:tcW w:w="597" w:type="pct"/>
          </w:tcPr>
          <w:p w14:paraId="17FCDB6C" w14:textId="77777777" w:rsidR="00792226" w:rsidRPr="00C656A1" w:rsidRDefault="002259C4" w:rsidP="00DD308E">
            <w:pPr>
              <w:rPr>
                <w:rFonts w:asciiTheme="minorHAnsi" w:hAnsiTheme="minorHAnsi" w:cstheme="minorHAnsi"/>
                <w:sz w:val="20"/>
                <w:szCs w:val="20"/>
              </w:rPr>
            </w:pPr>
            <w:hyperlink r:id="rId29" w:tooltip="Military medicine." w:history="1">
              <w:r w:rsidR="00792226" w:rsidRPr="00C656A1">
                <w:rPr>
                  <w:rFonts w:asciiTheme="minorHAnsi" w:hAnsiTheme="minorHAnsi" w:cstheme="minorHAnsi"/>
                  <w:i/>
                  <w:sz w:val="20"/>
                  <w:szCs w:val="20"/>
                </w:rPr>
                <w:t>Mil Med</w:t>
              </w:r>
              <w:r w:rsidR="00792226" w:rsidRPr="00C656A1">
                <w:rPr>
                  <w:rFonts w:asciiTheme="minorHAnsi" w:hAnsiTheme="minorHAnsi" w:cstheme="minorHAnsi"/>
                  <w:sz w:val="20"/>
                  <w:szCs w:val="20"/>
                </w:rPr>
                <w:t>.</w:t>
              </w:r>
            </w:hyperlink>
            <w:r w:rsidR="00792226" w:rsidRPr="00C656A1">
              <w:rPr>
                <w:rFonts w:asciiTheme="minorHAnsi" w:hAnsiTheme="minorHAnsi" w:cstheme="minorHAnsi"/>
                <w:sz w:val="20"/>
                <w:szCs w:val="20"/>
              </w:rPr>
              <w:t xml:space="preserve"> 2016 Aug</w:t>
            </w:r>
          </w:p>
        </w:tc>
      </w:tr>
      <w:tr w:rsidR="00C656A1" w:rsidRPr="00C656A1" w14:paraId="265706EB" w14:textId="77777777" w:rsidTr="007A7D7C">
        <w:trPr>
          <w:cantSplit/>
        </w:trPr>
        <w:tc>
          <w:tcPr>
            <w:tcW w:w="152" w:type="pct"/>
          </w:tcPr>
          <w:p w14:paraId="295A42E8" w14:textId="77777777" w:rsidR="00792226"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17</w:t>
            </w:r>
            <w:r w:rsidR="00E006EC" w:rsidRPr="00C656A1">
              <w:rPr>
                <w:rFonts w:asciiTheme="minorHAnsi" w:hAnsiTheme="minorHAnsi" w:cstheme="minorHAnsi"/>
                <w:sz w:val="20"/>
                <w:szCs w:val="20"/>
              </w:rPr>
              <w:t>.</w:t>
            </w:r>
          </w:p>
        </w:tc>
        <w:tc>
          <w:tcPr>
            <w:tcW w:w="434" w:type="pct"/>
          </w:tcPr>
          <w:p w14:paraId="06C59221" w14:textId="77777777" w:rsidR="00792226" w:rsidRPr="00C656A1" w:rsidRDefault="00040DE9" w:rsidP="00DD308E">
            <w:pPr>
              <w:rPr>
                <w:rFonts w:asciiTheme="minorHAnsi" w:hAnsiTheme="minorHAnsi" w:cstheme="minorHAnsi"/>
                <w:sz w:val="20"/>
                <w:szCs w:val="20"/>
              </w:rPr>
            </w:pPr>
            <w:r w:rsidRPr="00C656A1">
              <w:rPr>
                <w:rFonts w:asciiTheme="minorHAnsi" w:hAnsiTheme="minorHAnsi" w:cstheme="minorHAnsi"/>
                <w:sz w:val="20"/>
                <w:szCs w:val="20"/>
              </w:rPr>
              <w:t>Prospective controlled longitudinal study</w:t>
            </w:r>
          </w:p>
        </w:tc>
        <w:tc>
          <w:tcPr>
            <w:tcW w:w="1388" w:type="pct"/>
          </w:tcPr>
          <w:p w14:paraId="6483B947" w14:textId="77777777" w:rsidR="00792226" w:rsidRPr="00C656A1" w:rsidRDefault="00732FDB" w:rsidP="00DD308E">
            <w:pPr>
              <w:rPr>
                <w:rFonts w:asciiTheme="minorHAnsi" w:hAnsiTheme="minorHAnsi" w:cstheme="minorHAnsi"/>
                <w:sz w:val="20"/>
                <w:szCs w:val="20"/>
              </w:rPr>
            </w:pPr>
            <w:r w:rsidRPr="00C656A1">
              <w:rPr>
                <w:rFonts w:asciiTheme="minorHAnsi" w:hAnsiTheme="minorHAnsi" w:cstheme="minorHAnsi"/>
                <w:sz w:val="20"/>
                <w:szCs w:val="20"/>
              </w:rPr>
              <w:t>The relationships between inter-recti distance measured by ultrasound imaging and abdominal muscle function in postpartum women: a 6-month follow-up study</w:t>
            </w:r>
          </w:p>
          <w:p w14:paraId="2C67C8F6" w14:textId="77777777" w:rsidR="00732FDB" w:rsidRPr="00C656A1" w:rsidRDefault="00732FDB" w:rsidP="00DD308E">
            <w:pPr>
              <w:rPr>
                <w:rFonts w:asciiTheme="minorHAnsi" w:hAnsiTheme="minorHAnsi" w:cstheme="minorHAnsi"/>
                <w:sz w:val="20"/>
                <w:szCs w:val="20"/>
              </w:rPr>
            </w:pPr>
            <w:proofErr w:type="spellStart"/>
            <w:r w:rsidRPr="00C656A1">
              <w:rPr>
                <w:rFonts w:asciiTheme="minorHAnsi" w:hAnsiTheme="minorHAnsi" w:cstheme="minorHAnsi"/>
                <w:sz w:val="20"/>
                <w:szCs w:val="20"/>
              </w:rPr>
              <w:t>Liaw</w:t>
            </w:r>
            <w:proofErr w:type="spellEnd"/>
            <w:r w:rsidRPr="00C656A1">
              <w:rPr>
                <w:rFonts w:asciiTheme="minorHAnsi" w:hAnsiTheme="minorHAnsi" w:cstheme="minorHAnsi"/>
                <w:sz w:val="20"/>
                <w:szCs w:val="20"/>
              </w:rPr>
              <w:t xml:space="preserve"> LJ, Hsu MJ, Liao CF, Liu MF, Hsu AT</w:t>
            </w:r>
          </w:p>
        </w:tc>
        <w:tc>
          <w:tcPr>
            <w:tcW w:w="1604" w:type="pct"/>
          </w:tcPr>
          <w:p w14:paraId="24955BFC" w14:textId="77777777" w:rsidR="00792226" w:rsidRPr="00C656A1" w:rsidRDefault="00040DE9" w:rsidP="001E24F4">
            <w:pPr>
              <w:rPr>
                <w:rFonts w:asciiTheme="minorHAnsi" w:hAnsiTheme="minorHAnsi" w:cstheme="minorHAnsi"/>
                <w:sz w:val="20"/>
                <w:szCs w:val="20"/>
              </w:rPr>
            </w:pPr>
            <w:r w:rsidRPr="00C656A1">
              <w:rPr>
                <w:rFonts w:asciiTheme="minorHAnsi" w:hAnsiTheme="minorHAnsi" w:cstheme="minorHAnsi"/>
                <w:sz w:val="20"/>
                <w:szCs w:val="20"/>
              </w:rPr>
              <w:t xml:space="preserve">40 </w:t>
            </w:r>
            <w:proofErr w:type="spellStart"/>
            <w:r w:rsidRPr="00C656A1">
              <w:rPr>
                <w:rFonts w:asciiTheme="minorHAnsi" w:hAnsiTheme="minorHAnsi" w:cstheme="minorHAnsi"/>
                <w:sz w:val="20"/>
                <w:szCs w:val="20"/>
              </w:rPr>
              <w:t>post partum</w:t>
            </w:r>
            <w:proofErr w:type="spellEnd"/>
            <w:r w:rsidRPr="00C656A1">
              <w:rPr>
                <w:rFonts w:asciiTheme="minorHAnsi" w:hAnsiTheme="minorHAnsi" w:cstheme="minorHAnsi"/>
                <w:sz w:val="20"/>
                <w:szCs w:val="20"/>
              </w:rPr>
              <w:t xml:space="preserve"> women (&amp; 20 nulliparous women) had inter rectus distance &amp; abdominal muscle function assessed. At 6 months </w:t>
            </w:r>
            <w:proofErr w:type="spellStart"/>
            <w:r w:rsidRPr="00C656A1">
              <w:rPr>
                <w:rFonts w:asciiTheme="minorHAnsi" w:hAnsiTheme="minorHAnsi" w:cstheme="minorHAnsi"/>
                <w:sz w:val="20"/>
                <w:szCs w:val="20"/>
              </w:rPr>
              <w:t>post partum</w:t>
            </w:r>
            <w:proofErr w:type="spellEnd"/>
            <w:r w:rsidRPr="00C656A1">
              <w:rPr>
                <w:rFonts w:asciiTheme="minorHAnsi" w:hAnsiTheme="minorHAnsi" w:cstheme="minorHAnsi"/>
                <w:sz w:val="20"/>
                <w:szCs w:val="20"/>
              </w:rPr>
              <w:t xml:space="preserve"> </w:t>
            </w:r>
            <w:r w:rsidR="001E24F4" w:rsidRPr="00C656A1">
              <w:rPr>
                <w:rFonts w:asciiTheme="minorHAnsi" w:hAnsiTheme="minorHAnsi" w:cstheme="minorHAnsi"/>
                <w:sz w:val="20"/>
                <w:szCs w:val="20"/>
              </w:rPr>
              <w:t>diastasis &amp; muscle function</w:t>
            </w:r>
            <w:r w:rsidRPr="00C656A1">
              <w:rPr>
                <w:rFonts w:asciiTheme="minorHAnsi" w:hAnsiTheme="minorHAnsi" w:cstheme="minorHAnsi"/>
                <w:sz w:val="20"/>
                <w:szCs w:val="20"/>
              </w:rPr>
              <w:t xml:space="preserve"> had</w:t>
            </w:r>
            <w:r w:rsidR="001E24F4" w:rsidRPr="00C656A1">
              <w:rPr>
                <w:rFonts w:asciiTheme="minorHAnsi" w:hAnsiTheme="minorHAnsi" w:cstheme="minorHAnsi"/>
                <w:sz w:val="20"/>
                <w:szCs w:val="20"/>
              </w:rPr>
              <w:t xml:space="preserve"> not</w:t>
            </w:r>
            <w:r w:rsidRPr="00C656A1">
              <w:rPr>
                <w:rFonts w:asciiTheme="minorHAnsi" w:hAnsiTheme="minorHAnsi" w:cstheme="minorHAnsi"/>
                <w:sz w:val="20"/>
                <w:szCs w:val="20"/>
              </w:rPr>
              <w:t xml:space="preserve"> returned to normal.</w:t>
            </w:r>
          </w:p>
        </w:tc>
        <w:tc>
          <w:tcPr>
            <w:tcW w:w="825" w:type="pct"/>
          </w:tcPr>
          <w:p w14:paraId="10F6AB7D" w14:textId="77777777" w:rsidR="00792226" w:rsidRPr="00C656A1" w:rsidRDefault="00732FDB" w:rsidP="00DD308E">
            <w:pPr>
              <w:rPr>
                <w:rFonts w:asciiTheme="minorHAnsi" w:hAnsiTheme="minorHAnsi" w:cstheme="minorHAnsi"/>
                <w:sz w:val="20"/>
                <w:szCs w:val="20"/>
              </w:rPr>
            </w:pPr>
            <w:r w:rsidRPr="00C656A1">
              <w:rPr>
                <w:rFonts w:asciiTheme="minorHAnsi" w:hAnsiTheme="minorHAnsi" w:cstheme="minorHAnsi"/>
                <w:sz w:val="20"/>
                <w:szCs w:val="20"/>
              </w:rPr>
              <w:t>https://www.ncbi.nlm.nih.gov/pubmed/21289454</w:t>
            </w:r>
          </w:p>
        </w:tc>
        <w:tc>
          <w:tcPr>
            <w:tcW w:w="597" w:type="pct"/>
          </w:tcPr>
          <w:p w14:paraId="621DA530" w14:textId="77777777" w:rsidR="00792226" w:rsidRPr="00C656A1" w:rsidRDefault="00732FDB" w:rsidP="00DD308E">
            <w:pPr>
              <w:rPr>
                <w:rFonts w:asciiTheme="minorHAnsi" w:hAnsiTheme="minorHAnsi" w:cstheme="minorHAnsi"/>
                <w:sz w:val="20"/>
                <w:szCs w:val="20"/>
              </w:rPr>
            </w:pPr>
            <w:r w:rsidRPr="00C656A1">
              <w:rPr>
                <w:rFonts w:asciiTheme="minorHAnsi" w:hAnsiTheme="minorHAnsi" w:cstheme="minorHAnsi"/>
                <w:sz w:val="20"/>
                <w:szCs w:val="20"/>
              </w:rPr>
              <w:t xml:space="preserve">J </w:t>
            </w:r>
            <w:proofErr w:type="spellStart"/>
            <w:r w:rsidRPr="00C656A1">
              <w:rPr>
                <w:rFonts w:asciiTheme="minorHAnsi" w:hAnsiTheme="minorHAnsi" w:cstheme="minorHAnsi"/>
                <w:sz w:val="20"/>
                <w:szCs w:val="20"/>
              </w:rPr>
              <w:t>Orthop</w:t>
            </w:r>
            <w:proofErr w:type="spellEnd"/>
            <w:r w:rsidRPr="00C656A1">
              <w:rPr>
                <w:rFonts w:asciiTheme="minorHAnsi" w:hAnsiTheme="minorHAnsi" w:cstheme="minorHAnsi"/>
                <w:sz w:val="20"/>
                <w:szCs w:val="20"/>
              </w:rPr>
              <w:t xml:space="preserve"> Sports </w:t>
            </w:r>
            <w:proofErr w:type="spellStart"/>
            <w:r w:rsidRPr="00C656A1">
              <w:rPr>
                <w:rFonts w:asciiTheme="minorHAnsi" w:hAnsiTheme="minorHAnsi" w:cstheme="minorHAnsi"/>
                <w:sz w:val="20"/>
                <w:szCs w:val="20"/>
              </w:rPr>
              <w:t>Phys</w:t>
            </w:r>
            <w:proofErr w:type="spellEnd"/>
            <w:r w:rsidRPr="00C656A1">
              <w:rPr>
                <w:rFonts w:asciiTheme="minorHAnsi" w:hAnsiTheme="minorHAnsi" w:cstheme="minorHAnsi"/>
                <w:sz w:val="20"/>
                <w:szCs w:val="20"/>
              </w:rPr>
              <w:t xml:space="preserve"> </w:t>
            </w:r>
            <w:proofErr w:type="spellStart"/>
            <w:r w:rsidRPr="00C656A1">
              <w:rPr>
                <w:rFonts w:asciiTheme="minorHAnsi" w:hAnsiTheme="minorHAnsi" w:cstheme="minorHAnsi"/>
                <w:sz w:val="20"/>
                <w:szCs w:val="20"/>
              </w:rPr>
              <w:t>Ther</w:t>
            </w:r>
            <w:proofErr w:type="spellEnd"/>
            <w:r w:rsidRPr="00C656A1">
              <w:rPr>
                <w:rFonts w:asciiTheme="minorHAnsi" w:hAnsiTheme="minorHAnsi" w:cstheme="minorHAnsi"/>
                <w:sz w:val="20"/>
                <w:szCs w:val="20"/>
              </w:rPr>
              <w:t>. 2011</w:t>
            </w:r>
          </w:p>
        </w:tc>
      </w:tr>
      <w:tr w:rsidR="00C656A1" w:rsidRPr="00C656A1" w14:paraId="6C65BA93" w14:textId="77777777" w:rsidTr="007A7D7C">
        <w:trPr>
          <w:cantSplit/>
        </w:trPr>
        <w:tc>
          <w:tcPr>
            <w:tcW w:w="152" w:type="pct"/>
          </w:tcPr>
          <w:p w14:paraId="73B12F19" w14:textId="77777777" w:rsidR="00792226"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18</w:t>
            </w:r>
            <w:r w:rsidR="00E006EC" w:rsidRPr="00C656A1">
              <w:rPr>
                <w:rFonts w:asciiTheme="minorHAnsi" w:hAnsiTheme="minorHAnsi" w:cstheme="minorHAnsi"/>
                <w:sz w:val="20"/>
                <w:szCs w:val="20"/>
              </w:rPr>
              <w:t>.</w:t>
            </w:r>
          </w:p>
        </w:tc>
        <w:tc>
          <w:tcPr>
            <w:tcW w:w="434" w:type="pct"/>
          </w:tcPr>
          <w:p w14:paraId="6F68C817" w14:textId="77777777" w:rsidR="00792226" w:rsidRPr="00C656A1" w:rsidRDefault="007C20F5" w:rsidP="00DD308E">
            <w:pPr>
              <w:rPr>
                <w:rFonts w:asciiTheme="minorHAnsi" w:hAnsiTheme="minorHAnsi" w:cstheme="minorHAnsi"/>
                <w:sz w:val="20"/>
                <w:szCs w:val="20"/>
              </w:rPr>
            </w:pPr>
            <w:r w:rsidRPr="00C656A1">
              <w:rPr>
                <w:rFonts w:asciiTheme="minorHAnsi" w:hAnsiTheme="minorHAnsi" w:cstheme="minorHAnsi"/>
                <w:sz w:val="20"/>
                <w:szCs w:val="20"/>
              </w:rPr>
              <w:t>Prospective trial</w:t>
            </w:r>
          </w:p>
        </w:tc>
        <w:tc>
          <w:tcPr>
            <w:tcW w:w="1388" w:type="pct"/>
          </w:tcPr>
          <w:p w14:paraId="21D11DDB" w14:textId="77777777" w:rsidR="00792226" w:rsidRPr="00C656A1" w:rsidRDefault="00E006EC" w:rsidP="00DD308E">
            <w:pPr>
              <w:rPr>
                <w:rFonts w:asciiTheme="minorHAnsi" w:hAnsiTheme="minorHAnsi" w:cstheme="minorHAnsi"/>
                <w:sz w:val="20"/>
                <w:szCs w:val="20"/>
              </w:rPr>
            </w:pPr>
            <w:r w:rsidRPr="00C656A1">
              <w:rPr>
                <w:rFonts w:asciiTheme="minorHAnsi" w:hAnsiTheme="minorHAnsi" w:cstheme="minorHAnsi"/>
                <w:sz w:val="20"/>
                <w:szCs w:val="20"/>
              </w:rPr>
              <w:t>Correlation between Abdominal Diastasis Width and Abdominal Muscle Strength.</w:t>
            </w:r>
          </w:p>
          <w:p w14:paraId="6E732C01" w14:textId="77777777" w:rsidR="00E006EC" w:rsidRPr="00C656A1" w:rsidRDefault="00E006EC" w:rsidP="00DD308E">
            <w:pPr>
              <w:rPr>
                <w:rFonts w:asciiTheme="minorHAnsi" w:hAnsiTheme="minorHAnsi" w:cstheme="minorHAnsi"/>
                <w:sz w:val="20"/>
                <w:szCs w:val="20"/>
              </w:rPr>
            </w:pPr>
            <w:proofErr w:type="spellStart"/>
            <w:r w:rsidRPr="00C656A1">
              <w:rPr>
                <w:rFonts w:asciiTheme="minorHAnsi" w:hAnsiTheme="minorHAnsi" w:cstheme="minorHAnsi"/>
                <w:sz w:val="20"/>
                <w:szCs w:val="20"/>
              </w:rPr>
              <w:t>Gunnarsson</w:t>
            </w:r>
            <w:proofErr w:type="spellEnd"/>
            <w:r w:rsidRPr="00C656A1">
              <w:rPr>
                <w:rFonts w:asciiTheme="minorHAnsi" w:hAnsiTheme="minorHAnsi" w:cstheme="minorHAnsi"/>
                <w:sz w:val="20"/>
                <w:szCs w:val="20"/>
              </w:rPr>
              <w:t xml:space="preserve"> U, Stark B, </w:t>
            </w:r>
            <w:proofErr w:type="spellStart"/>
            <w:r w:rsidRPr="00C656A1">
              <w:rPr>
                <w:rFonts w:asciiTheme="minorHAnsi" w:hAnsiTheme="minorHAnsi" w:cstheme="minorHAnsi"/>
                <w:sz w:val="20"/>
                <w:szCs w:val="20"/>
              </w:rPr>
              <w:t>Dahlstrand</w:t>
            </w:r>
            <w:proofErr w:type="spellEnd"/>
            <w:r w:rsidRPr="00C656A1">
              <w:rPr>
                <w:rFonts w:asciiTheme="minorHAnsi" w:hAnsiTheme="minorHAnsi" w:cstheme="minorHAnsi"/>
                <w:sz w:val="20"/>
                <w:szCs w:val="20"/>
              </w:rPr>
              <w:t xml:space="preserve"> U, </w:t>
            </w:r>
            <w:proofErr w:type="spellStart"/>
            <w:r w:rsidRPr="00C656A1">
              <w:rPr>
                <w:rFonts w:asciiTheme="minorHAnsi" w:hAnsiTheme="minorHAnsi" w:cstheme="minorHAnsi"/>
                <w:sz w:val="20"/>
                <w:szCs w:val="20"/>
              </w:rPr>
              <w:t>Strigard</w:t>
            </w:r>
            <w:proofErr w:type="spellEnd"/>
            <w:r w:rsidRPr="00C656A1">
              <w:rPr>
                <w:rFonts w:asciiTheme="minorHAnsi" w:hAnsiTheme="minorHAnsi" w:cstheme="minorHAnsi"/>
                <w:sz w:val="20"/>
                <w:szCs w:val="20"/>
              </w:rPr>
              <w:t xml:space="preserve"> K.</w:t>
            </w:r>
          </w:p>
        </w:tc>
        <w:tc>
          <w:tcPr>
            <w:tcW w:w="1604" w:type="pct"/>
          </w:tcPr>
          <w:p w14:paraId="536C0D36" w14:textId="77777777" w:rsidR="00792226" w:rsidRPr="00C656A1" w:rsidRDefault="007C20F5" w:rsidP="00DD308E">
            <w:pPr>
              <w:rPr>
                <w:rFonts w:asciiTheme="minorHAnsi" w:hAnsiTheme="minorHAnsi" w:cstheme="minorHAnsi"/>
                <w:sz w:val="20"/>
                <w:szCs w:val="20"/>
              </w:rPr>
            </w:pPr>
            <w:r w:rsidRPr="00C656A1">
              <w:rPr>
                <w:rFonts w:asciiTheme="minorHAnsi" w:hAnsiTheme="minorHAnsi" w:cstheme="minorHAnsi"/>
                <w:sz w:val="20"/>
                <w:szCs w:val="20"/>
              </w:rPr>
              <w:t>57 patients underwent abdominal rectus diastasis repair. There was a strong correlation between the diastasis width &amp; abdominal muscle strength.</w:t>
            </w:r>
          </w:p>
        </w:tc>
        <w:tc>
          <w:tcPr>
            <w:tcW w:w="825" w:type="pct"/>
          </w:tcPr>
          <w:p w14:paraId="7343AB5A" w14:textId="77777777" w:rsidR="00792226" w:rsidRPr="00C656A1" w:rsidRDefault="00E006EC" w:rsidP="00A92996">
            <w:pPr>
              <w:ind w:right="1572"/>
              <w:rPr>
                <w:rFonts w:asciiTheme="minorHAnsi" w:hAnsiTheme="minorHAnsi" w:cstheme="minorHAnsi"/>
                <w:sz w:val="20"/>
                <w:szCs w:val="20"/>
              </w:rPr>
            </w:pPr>
            <w:r w:rsidRPr="00C656A1">
              <w:rPr>
                <w:rFonts w:asciiTheme="minorHAnsi" w:hAnsiTheme="minorHAnsi" w:cstheme="minorHAnsi"/>
                <w:sz w:val="20"/>
                <w:szCs w:val="20"/>
              </w:rPr>
              <w:t>https://www.ncbi.nlm.nih.gov/pubmed/25766128</w:t>
            </w:r>
          </w:p>
        </w:tc>
        <w:tc>
          <w:tcPr>
            <w:tcW w:w="597" w:type="pct"/>
          </w:tcPr>
          <w:p w14:paraId="06119AA1" w14:textId="77777777" w:rsidR="00792226" w:rsidRPr="00C656A1" w:rsidRDefault="00E006EC" w:rsidP="00DD308E">
            <w:pPr>
              <w:rPr>
                <w:rFonts w:asciiTheme="minorHAnsi" w:hAnsiTheme="minorHAnsi" w:cstheme="minorHAnsi"/>
                <w:sz w:val="20"/>
                <w:szCs w:val="20"/>
              </w:rPr>
            </w:pPr>
            <w:r w:rsidRPr="00C656A1">
              <w:rPr>
                <w:rFonts w:asciiTheme="minorHAnsi" w:hAnsiTheme="minorHAnsi" w:cstheme="minorHAnsi"/>
                <w:sz w:val="20"/>
                <w:szCs w:val="20"/>
              </w:rPr>
              <w:t xml:space="preserve">Dig </w:t>
            </w:r>
            <w:proofErr w:type="spellStart"/>
            <w:r w:rsidRPr="00C656A1">
              <w:rPr>
                <w:rFonts w:asciiTheme="minorHAnsi" w:hAnsiTheme="minorHAnsi" w:cstheme="minorHAnsi"/>
                <w:sz w:val="20"/>
                <w:szCs w:val="20"/>
              </w:rPr>
              <w:t>Surg</w:t>
            </w:r>
            <w:proofErr w:type="spellEnd"/>
            <w:r w:rsidRPr="00C656A1">
              <w:rPr>
                <w:rFonts w:asciiTheme="minorHAnsi" w:hAnsiTheme="minorHAnsi" w:cstheme="minorHAnsi"/>
                <w:sz w:val="20"/>
                <w:szCs w:val="20"/>
              </w:rPr>
              <w:t xml:space="preserve"> 2015</w:t>
            </w:r>
          </w:p>
        </w:tc>
      </w:tr>
      <w:tr w:rsidR="00C656A1" w:rsidRPr="00C656A1" w14:paraId="4ED597DD" w14:textId="77777777" w:rsidTr="007A7D7C">
        <w:trPr>
          <w:cantSplit/>
        </w:trPr>
        <w:tc>
          <w:tcPr>
            <w:tcW w:w="152" w:type="pct"/>
          </w:tcPr>
          <w:p w14:paraId="15B37A10" w14:textId="77777777" w:rsidR="00792226"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lastRenderedPageBreak/>
              <w:t>19</w:t>
            </w:r>
            <w:r w:rsidR="00E006EC" w:rsidRPr="00C656A1">
              <w:rPr>
                <w:rFonts w:asciiTheme="minorHAnsi" w:hAnsiTheme="minorHAnsi" w:cstheme="minorHAnsi"/>
                <w:sz w:val="20"/>
                <w:szCs w:val="20"/>
              </w:rPr>
              <w:t>.</w:t>
            </w:r>
          </w:p>
        </w:tc>
        <w:tc>
          <w:tcPr>
            <w:tcW w:w="434" w:type="pct"/>
          </w:tcPr>
          <w:p w14:paraId="215E7794" w14:textId="77777777" w:rsidR="00792226" w:rsidRPr="00C656A1" w:rsidRDefault="00494A06" w:rsidP="00DD308E">
            <w:pPr>
              <w:rPr>
                <w:rFonts w:asciiTheme="minorHAnsi" w:hAnsiTheme="minorHAnsi" w:cstheme="minorHAnsi"/>
                <w:sz w:val="20"/>
                <w:szCs w:val="20"/>
              </w:rPr>
            </w:pPr>
            <w:r w:rsidRPr="00C656A1">
              <w:rPr>
                <w:rFonts w:asciiTheme="minorHAnsi" w:hAnsiTheme="minorHAnsi" w:cstheme="minorHAnsi"/>
                <w:sz w:val="20"/>
                <w:szCs w:val="20"/>
              </w:rPr>
              <w:t>Opinion</w:t>
            </w:r>
          </w:p>
        </w:tc>
        <w:tc>
          <w:tcPr>
            <w:tcW w:w="1388" w:type="pct"/>
          </w:tcPr>
          <w:p w14:paraId="401E3258" w14:textId="77777777" w:rsidR="00792226" w:rsidRPr="00C656A1" w:rsidRDefault="00A92996" w:rsidP="00DD308E">
            <w:pPr>
              <w:rPr>
                <w:rFonts w:asciiTheme="minorHAnsi" w:hAnsiTheme="minorHAnsi" w:cstheme="minorHAnsi"/>
                <w:sz w:val="20"/>
                <w:szCs w:val="20"/>
              </w:rPr>
            </w:pPr>
            <w:r w:rsidRPr="00C656A1">
              <w:rPr>
                <w:rFonts w:asciiTheme="minorHAnsi" w:hAnsiTheme="minorHAnsi" w:cstheme="minorHAnsi"/>
                <w:sz w:val="20"/>
                <w:szCs w:val="20"/>
              </w:rPr>
              <w:t xml:space="preserve">Is the </w:t>
            </w:r>
            <w:proofErr w:type="spellStart"/>
            <w:r w:rsidRPr="00C656A1">
              <w:rPr>
                <w:rFonts w:asciiTheme="minorHAnsi" w:hAnsiTheme="minorHAnsi" w:cstheme="minorHAnsi"/>
                <w:sz w:val="20"/>
                <w:szCs w:val="20"/>
              </w:rPr>
              <w:t>lumbodorsal</w:t>
            </w:r>
            <w:proofErr w:type="spellEnd"/>
            <w:r w:rsidRPr="00C656A1">
              <w:rPr>
                <w:rFonts w:asciiTheme="minorHAnsi" w:hAnsiTheme="minorHAnsi" w:cstheme="minorHAnsi"/>
                <w:sz w:val="20"/>
                <w:szCs w:val="20"/>
              </w:rPr>
              <w:t xml:space="preserve"> fascia necessary</w:t>
            </w:r>
          </w:p>
          <w:p w14:paraId="617E420B" w14:textId="77777777" w:rsidR="00A92996" w:rsidRPr="00C656A1" w:rsidRDefault="00A92996" w:rsidP="00DD308E">
            <w:pPr>
              <w:rPr>
                <w:rFonts w:asciiTheme="minorHAnsi" w:hAnsiTheme="minorHAnsi" w:cstheme="minorHAnsi"/>
                <w:sz w:val="20"/>
                <w:szCs w:val="20"/>
              </w:rPr>
            </w:pPr>
            <w:proofErr w:type="spellStart"/>
            <w:r w:rsidRPr="00C656A1">
              <w:rPr>
                <w:rFonts w:asciiTheme="minorHAnsi" w:hAnsiTheme="minorHAnsi" w:cstheme="minorHAnsi"/>
                <w:sz w:val="20"/>
                <w:szCs w:val="20"/>
              </w:rPr>
              <w:t>Gracovetsky</w:t>
            </w:r>
            <w:proofErr w:type="spellEnd"/>
            <w:r w:rsidRPr="00C656A1">
              <w:rPr>
                <w:rFonts w:asciiTheme="minorHAnsi" w:hAnsiTheme="minorHAnsi" w:cstheme="minorHAnsi"/>
                <w:sz w:val="20"/>
                <w:szCs w:val="20"/>
              </w:rPr>
              <w:t xml:space="preserve"> S</w:t>
            </w:r>
          </w:p>
        </w:tc>
        <w:tc>
          <w:tcPr>
            <w:tcW w:w="1604" w:type="pct"/>
          </w:tcPr>
          <w:p w14:paraId="43B8854D" w14:textId="77777777" w:rsidR="00792226" w:rsidRPr="00C656A1" w:rsidRDefault="00494A06" w:rsidP="00DD308E">
            <w:pPr>
              <w:rPr>
                <w:rFonts w:asciiTheme="minorHAnsi" w:hAnsiTheme="minorHAnsi" w:cstheme="minorHAnsi"/>
                <w:sz w:val="20"/>
                <w:szCs w:val="20"/>
              </w:rPr>
            </w:pPr>
            <w:r w:rsidRPr="00C656A1">
              <w:rPr>
                <w:rFonts w:asciiTheme="minorHAnsi" w:hAnsiTheme="minorHAnsi" w:cstheme="minorHAnsi"/>
                <w:sz w:val="20"/>
                <w:szCs w:val="20"/>
              </w:rPr>
              <w:t xml:space="preserve">The </w:t>
            </w:r>
            <w:proofErr w:type="spellStart"/>
            <w:r w:rsidRPr="00C656A1">
              <w:rPr>
                <w:rFonts w:asciiTheme="minorHAnsi" w:hAnsiTheme="minorHAnsi" w:cstheme="minorHAnsi"/>
                <w:sz w:val="20"/>
                <w:szCs w:val="20"/>
              </w:rPr>
              <w:t>lumbodorsal</w:t>
            </w:r>
            <w:proofErr w:type="spellEnd"/>
            <w:r w:rsidRPr="00C656A1">
              <w:rPr>
                <w:rFonts w:asciiTheme="minorHAnsi" w:hAnsiTheme="minorHAnsi" w:cstheme="minorHAnsi"/>
                <w:sz w:val="20"/>
                <w:szCs w:val="20"/>
              </w:rPr>
              <w:t xml:space="preserve"> fascia is an important structure in spinal kinetics </w:t>
            </w:r>
          </w:p>
        </w:tc>
        <w:tc>
          <w:tcPr>
            <w:tcW w:w="825" w:type="pct"/>
          </w:tcPr>
          <w:p w14:paraId="18DEA4A1" w14:textId="67040B29" w:rsidR="00A92996" w:rsidRPr="00C656A1" w:rsidRDefault="00A92996" w:rsidP="00DD308E">
            <w:pPr>
              <w:rPr>
                <w:rFonts w:asciiTheme="minorHAnsi" w:hAnsiTheme="minorHAnsi" w:cstheme="minorHAnsi"/>
                <w:sz w:val="20"/>
                <w:szCs w:val="20"/>
              </w:rPr>
            </w:pPr>
            <w:r w:rsidRPr="00C656A1">
              <w:rPr>
                <w:rFonts w:asciiTheme="minorHAnsi" w:hAnsiTheme="minorHAnsi" w:cstheme="minorHAnsi"/>
                <w:sz w:val="20"/>
                <w:szCs w:val="20"/>
              </w:rPr>
              <w:t>https://www.unboundmedicine.com/medline/citation/19083674/</w:t>
            </w:r>
          </w:p>
          <w:p w14:paraId="305E7D2C" w14:textId="77777777" w:rsidR="00792226" w:rsidRPr="00C656A1" w:rsidRDefault="00792226" w:rsidP="00DD308E">
            <w:pPr>
              <w:rPr>
                <w:rFonts w:asciiTheme="minorHAnsi" w:hAnsiTheme="minorHAnsi" w:cstheme="minorHAnsi"/>
                <w:sz w:val="20"/>
                <w:szCs w:val="20"/>
              </w:rPr>
            </w:pPr>
          </w:p>
        </w:tc>
        <w:tc>
          <w:tcPr>
            <w:tcW w:w="597" w:type="pct"/>
          </w:tcPr>
          <w:p w14:paraId="33F4BBCE" w14:textId="77777777" w:rsidR="00792226" w:rsidRPr="00C656A1" w:rsidRDefault="00A92996" w:rsidP="00DD308E">
            <w:pPr>
              <w:rPr>
                <w:rFonts w:asciiTheme="minorHAnsi" w:hAnsiTheme="minorHAnsi" w:cstheme="minorHAnsi"/>
                <w:sz w:val="20"/>
                <w:szCs w:val="20"/>
              </w:rPr>
            </w:pPr>
            <w:r w:rsidRPr="00C656A1">
              <w:rPr>
                <w:rFonts w:asciiTheme="minorHAnsi" w:hAnsiTheme="minorHAnsi" w:cstheme="minorHAnsi"/>
                <w:sz w:val="20"/>
                <w:szCs w:val="20"/>
              </w:rPr>
              <w:t>Journal of Bodywork and Movement Therapies 2008</w:t>
            </w:r>
          </w:p>
        </w:tc>
      </w:tr>
      <w:tr w:rsidR="00C656A1" w:rsidRPr="00C656A1" w14:paraId="03FB1AEA" w14:textId="77777777" w:rsidTr="007A7D7C">
        <w:trPr>
          <w:cantSplit/>
        </w:trPr>
        <w:tc>
          <w:tcPr>
            <w:tcW w:w="152" w:type="pct"/>
          </w:tcPr>
          <w:p w14:paraId="732FE4CE" w14:textId="77777777" w:rsidR="00792226"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20</w:t>
            </w:r>
            <w:r w:rsidR="00A92996" w:rsidRPr="00C656A1">
              <w:rPr>
                <w:rFonts w:asciiTheme="minorHAnsi" w:hAnsiTheme="minorHAnsi" w:cstheme="minorHAnsi"/>
                <w:sz w:val="20"/>
                <w:szCs w:val="20"/>
              </w:rPr>
              <w:t>.</w:t>
            </w:r>
          </w:p>
        </w:tc>
        <w:tc>
          <w:tcPr>
            <w:tcW w:w="434" w:type="pct"/>
          </w:tcPr>
          <w:p w14:paraId="0F69A5C7" w14:textId="77777777" w:rsidR="00792226" w:rsidRPr="00C656A1" w:rsidRDefault="00190C8D" w:rsidP="00DD308E">
            <w:pPr>
              <w:rPr>
                <w:rFonts w:asciiTheme="minorHAnsi" w:hAnsiTheme="minorHAnsi" w:cstheme="minorHAnsi"/>
                <w:sz w:val="20"/>
                <w:szCs w:val="20"/>
              </w:rPr>
            </w:pPr>
            <w:r w:rsidRPr="00C656A1">
              <w:rPr>
                <w:rFonts w:asciiTheme="minorHAnsi" w:hAnsiTheme="minorHAnsi" w:cstheme="minorHAnsi"/>
                <w:sz w:val="20"/>
                <w:szCs w:val="20"/>
              </w:rPr>
              <w:t>Prospective trial</w:t>
            </w:r>
          </w:p>
        </w:tc>
        <w:tc>
          <w:tcPr>
            <w:tcW w:w="1388" w:type="pct"/>
          </w:tcPr>
          <w:p w14:paraId="63098F58" w14:textId="77777777" w:rsidR="00792226" w:rsidRPr="00C656A1" w:rsidRDefault="00A92996" w:rsidP="00DD308E">
            <w:pPr>
              <w:rPr>
                <w:rFonts w:asciiTheme="minorHAnsi" w:hAnsiTheme="minorHAnsi" w:cstheme="minorHAnsi"/>
                <w:sz w:val="20"/>
                <w:szCs w:val="20"/>
              </w:rPr>
            </w:pPr>
            <w:r w:rsidRPr="00C656A1">
              <w:rPr>
                <w:rFonts w:asciiTheme="minorHAnsi" w:hAnsiTheme="minorHAnsi" w:cstheme="minorHAnsi"/>
                <w:sz w:val="20"/>
                <w:szCs w:val="20"/>
              </w:rPr>
              <w:t xml:space="preserve">A study of postural changes after abdominal rectus plication </w:t>
            </w:r>
            <w:proofErr w:type="spellStart"/>
            <w:r w:rsidRPr="00C656A1">
              <w:rPr>
                <w:rFonts w:asciiTheme="minorHAnsi" w:hAnsiTheme="minorHAnsi" w:cstheme="minorHAnsi"/>
                <w:sz w:val="20"/>
                <w:szCs w:val="20"/>
              </w:rPr>
              <w:t>abdominoplasty</w:t>
            </w:r>
            <w:proofErr w:type="spellEnd"/>
          </w:p>
          <w:p w14:paraId="00CD0AD3" w14:textId="77777777" w:rsidR="00C72720" w:rsidRPr="00C656A1" w:rsidRDefault="00C72720" w:rsidP="00DD308E">
            <w:pPr>
              <w:rPr>
                <w:rFonts w:asciiTheme="minorHAnsi" w:hAnsiTheme="minorHAnsi" w:cstheme="minorHAnsi"/>
                <w:sz w:val="20"/>
                <w:szCs w:val="20"/>
              </w:rPr>
            </w:pPr>
            <w:proofErr w:type="spellStart"/>
            <w:r w:rsidRPr="00C656A1">
              <w:rPr>
                <w:rFonts w:asciiTheme="minorHAnsi" w:hAnsiTheme="minorHAnsi" w:cstheme="minorHAnsi"/>
                <w:sz w:val="20"/>
                <w:szCs w:val="20"/>
              </w:rPr>
              <w:t>Mazzocchi</w:t>
            </w:r>
            <w:proofErr w:type="spellEnd"/>
            <w:r w:rsidRPr="00C656A1">
              <w:rPr>
                <w:rFonts w:asciiTheme="minorHAnsi" w:hAnsiTheme="minorHAnsi" w:cstheme="minorHAnsi"/>
                <w:sz w:val="20"/>
                <w:szCs w:val="20"/>
              </w:rPr>
              <w:t xml:space="preserve"> M, </w:t>
            </w:r>
            <w:proofErr w:type="spellStart"/>
            <w:r w:rsidRPr="00C656A1">
              <w:rPr>
                <w:rFonts w:asciiTheme="minorHAnsi" w:hAnsiTheme="minorHAnsi" w:cstheme="minorHAnsi"/>
                <w:sz w:val="20"/>
                <w:szCs w:val="20"/>
              </w:rPr>
              <w:t>Dessy</w:t>
            </w:r>
            <w:proofErr w:type="spellEnd"/>
            <w:r w:rsidRPr="00C656A1">
              <w:rPr>
                <w:rFonts w:asciiTheme="minorHAnsi" w:hAnsiTheme="minorHAnsi" w:cstheme="minorHAnsi"/>
                <w:sz w:val="20"/>
                <w:szCs w:val="20"/>
              </w:rPr>
              <w:t xml:space="preserve"> LA, Di </w:t>
            </w:r>
            <w:proofErr w:type="spellStart"/>
            <w:r w:rsidRPr="00C656A1">
              <w:rPr>
                <w:rFonts w:asciiTheme="minorHAnsi" w:hAnsiTheme="minorHAnsi" w:cstheme="minorHAnsi"/>
                <w:sz w:val="20"/>
                <w:szCs w:val="20"/>
              </w:rPr>
              <w:t>Ronza</w:t>
            </w:r>
            <w:proofErr w:type="spellEnd"/>
            <w:r w:rsidRPr="00C656A1">
              <w:rPr>
                <w:rFonts w:asciiTheme="minorHAnsi" w:hAnsiTheme="minorHAnsi" w:cstheme="minorHAnsi"/>
                <w:sz w:val="20"/>
                <w:szCs w:val="20"/>
              </w:rPr>
              <w:t xml:space="preserve"> S, </w:t>
            </w:r>
            <w:proofErr w:type="spellStart"/>
            <w:r w:rsidRPr="00C656A1">
              <w:rPr>
                <w:rFonts w:asciiTheme="minorHAnsi" w:hAnsiTheme="minorHAnsi" w:cstheme="minorHAnsi"/>
                <w:sz w:val="20"/>
                <w:szCs w:val="20"/>
              </w:rPr>
              <w:t>Iodice</w:t>
            </w:r>
            <w:proofErr w:type="spellEnd"/>
            <w:r w:rsidRPr="00C656A1">
              <w:rPr>
                <w:rFonts w:asciiTheme="minorHAnsi" w:hAnsiTheme="minorHAnsi" w:cstheme="minorHAnsi"/>
                <w:sz w:val="20"/>
                <w:szCs w:val="20"/>
              </w:rPr>
              <w:t xml:space="preserve"> P, </w:t>
            </w:r>
            <w:proofErr w:type="spellStart"/>
            <w:r w:rsidRPr="00C656A1">
              <w:rPr>
                <w:rFonts w:asciiTheme="minorHAnsi" w:hAnsiTheme="minorHAnsi" w:cstheme="minorHAnsi"/>
                <w:sz w:val="20"/>
                <w:szCs w:val="20"/>
              </w:rPr>
              <w:t>Saggini</w:t>
            </w:r>
            <w:proofErr w:type="spellEnd"/>
            <w:r w:rsidRPr="00C656A1">
              <w:rPr>
                <w:rFonts w:asciiTheme="minorHAnsi" w:hAnsiTheme="minorHAnsi" w:cstheme="minorHAnsi"/>
                <w:sz w:val="20"/>
                <w:szCs w:val="20"/>
              </w:rPr>
              <w:t xml:space="preserve"> R, </w:t>
            </w:r>
            <w:proofErr w:type="spellStart"/>
            <w:r w:rsidRPr="00C656A1">
              <w:rPr>
                <w:rFonts w:asciiTheme="minorHAnsi" w:hAnsiTheme="minorHAnsi" w:cstheme="minorHAnsi"/>
                <w:sz w:val="20"/>
                <w:szCs w:val="20"/>
              </w:rPr>
              <w:t>Scuderi</w:t>
            </w:r>
            <w:proofErr w:type="spellEnd"/>
            <w:r w:rsidRPr="00C656A1">
              <w:rPr>
                <w:rFonts w:asciiTheme="minorHAnsi" w:hAnsiTheme="minorHAnsi" w:cstheme="minorHAnsi"/>
                <w:sz w:val="20"/>
                <w:szCs w:val="20"/>
              </w:rPr>
              <w:t xml:space="preserve"> N</w:t>
            </w:r>
          </w:p>
        </w:tc>
        <w:tc>
          <w:tcPr>
            <w:tcW w:w="1604" w:type="pct"/>
          </w:tcPr>
          <w:p w14:paraId="5524EAB0" w14:textId="77777777" w:rsidR="00792226" w:rsidRPr="00C656A1" w:rsidRDefault="00190C8D" w:rsidP="00DD308E">
            <w:pPr>
              <w:rPr>
                <w:rFonts w:asciiTheme="minorHAnsi" w:hAnsiTheme="minorHAnsi" w:cstheme="minorHAnsi"/>
                <w:sz w:val="20"/>
                <w:szCs w:val="20"/>
              </w:rPr>
            </w:pPr>
            <w:r w:rsidRPr="00C656A1">
              <w:rPr>
                <w:rFonts w:asciiTheme="minorHAnsi" w:hAnsiTheme="minorHAnsi" w:cstheme="minorHAnsi"/>
                <w:sz w:val="20"/>
                <w:szCs w:val="20"/>
              </w:rPr>
              <w:t xml:space="preserve">46 patients undergoing </w:t>
            </w:r>
            <w:proofErr w:type="spellStart"/>
            <w:r w:rsidRPr="00C656A1">
              <w:rPr>
                <w:rFonts w:asciiTheme="minorHAnsi" w:hAnsiTheme="minorHAnsi" w:cstheme="minorHAnsi"/>
                <w:sz w:val="20"/>
                <w:szCs w:val="20"/>
              </w:rPr>
              <w:t>abdominoplasty</w:t>
            </w:r>
            <w:proofErr w:type="spellEnd"/>
            <w:r w:rsidRPr="00C656A1">
              <w:rPr>
                <w:rFonts w:asciiTheme="minorHAnsi" w:hAnsiTheme="minorHAnsi" w:cstheme="minorHAnsi"/>
                <w:sz w:val="20"/>
                <w:szCs w:val="20"/>
              </w:rPr>
              <w:t xml:space="preserve"> &amp; rectus diastasis repair. Improvement in posture &amp; psychological factors &amp; quality of life.</w:t>
            </w:r>
          </w:p>
        </w:tc>
        <w:tc>
          <w:tcPr>
            <w:tcW w:w="825" w:type="pct"/>
          </w:tcPr>
          <w:p w14:paraId="044C37F6" w14:textId="77777777" w:rsidR="00792226" w:rsidRPr="00C656A1" w:rsidRDefault="00A92996" w:rsidP="00DD308E">
            <w:pPr>
              <w:rPr>
                <w:rFonts w:asciiTheme="minorHAnsi" w:hAnsiTheme="minorHAnsi" w:cstheme="minorHAnsi"/>
                <w:sz w:val="20"/>
                <w:szCs w:val="20"/>
              </w:rPr>
            </w:pPr>
            <w:r w:rsidRPr="00C656A1">
              <w:rPr>
                <w:rFonts w:asciiTheme="minorHAnsi" w:hAnsiTheme="minorHAnsi" w:cstheme="minorHAnsi"/>
                <w:sz w:val="20"/>
                <w:szCs w:val="20"/>
              </w:rPr>
              <w:t>https://www.ncbi.nlm.nih.gov/pubmed/23132640</w:t>
            </w:r>
          </w:p>
        </w:tc>
        <w:tc>
          <w:tcPr>
            <w:tcW w:w="597" w:type="pct"/>
          </w:tcPr>
          <w:p w14:paraId="7B0B8505" w14:textId="77777777" w:rsidR="00792226" w:rsidRPr="00C656A1" w:rsidRDefault="00A92996" w:rsidP="00DD308E">
            <w:pPr>
              <w:rPr>
                <w:rFonts w:asciiTheme="minorHAnsi" w:hAnsiTheme="minorHAnsi" w:cstheme="minorHAnsi"/>
                <w:sz w:val="20"/>
                <w:szCs w:val="20"/>
              </w:rPr>
            </w:pPr>
            <w:r w:rsidRPr="00C656A1">
              <w:rPr>
                <w:rFonts w:asciiTheme="minorHAnsi" w:hAnsiTheme="minorHAnsi" w:cstheme="minorHAnsi"/>
                <w:sz w:val="20"/>
                <w:szCs w:val="20"/>
              </w:rPr>
              <w:t>Hernia 2014</w:t>
            </w:r>
          </w:p>
        </w:tc>
      </w:tr>
      <w:tr w:rsidR="00C656A1" w:rsidRPr="00C656A1" w14:paraId="1E336C45" w14:textId="77777777" w:rsidTr="007A7D7C">
        <w:trPr>
          <w:cantSplit/>
        </w:trPr>
        <w:tc>
          <w:tcPr>
            <w:tcW w:w="152" w:type="pct"/>
          </w:tcPr>
          <w:p w14:paraId="53442D7E" w14:textId="77777777" w:rsidR="00792226"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21</w:t>
            </w:r>
            <w:r w:rsidR="00326229" w:rsidRPr="00C656A1">
              <w:rPr>
                <w:rFonts w:asciiTheme="minorHAnsi" w:hAnsiTheme="minorHAnsi" w:cstheme="minorHAnsi"/>
                <w:sz w:val="20"/>
                <w:szCs w:val="20"/>
              </w:rPr>
              <w:t>.</w:t>
            </w:r>
          </w:p>
        </w:tc>
        <w:tc>
          <w:tcPr>
            <w:tcW w:w="434" w:type="pct"/>
          </w:tcPr>
          <w:p w14:paraId="7992143C" w14:textId="77777777" w:rsidR="00792226" w:rsidRPr="00C656A1" w:rsidRDefault="0064380D" w:rsidP="00DD308E">
            <w:pPr>
              <w:rPr>
                <w:rFonts w:asciiTheme="minorHAnsi" w:hAnsiTheme="minorHAnsi" w:cstheme="minorHAnsi"/>
                <w:sz w:val="20"/>
                <w:szCs w:val="20"/>
              </w:rPr>
            </w:pPr>
            <w:r w:rsidRPr="00C656A1">
              <w:rPr>
                <w:rFonts w:asciiTheme="minorHAnsi" w:hAnsiTheme="minorHAnsi" w:cstheme="minorHAnsi"/>
                <w:sz w:val="20"/>
                <w:szCs w:val="20"/>
              </w:rPr>
              <w:t>Case series</w:t>
            </w:r>
          </w:p>
        </w:tc>
        <w:tc>
          <w:tcPr>
            <w:tcW w:w="1388" w:type="pct"/>
          </w:tcPr>
          <w:p w14:paraId="741F3D5A" w14:textId="77777777" w:rsidR="00792226" w:rsidRPr="00C656A1" w:rsidRDefault="00326229" w:rsidP="00DD308E">
            <w:pPr>
              <w:rPr>
                <w:rFonts w:asciiTheme="minorHAnsi" w:hAnsiTheme="minorHAnsi" w:cstheme="minorHAnsi"/>
                <w:sz w:val="20"/>
                <w:szCs w:val="20"/>
              </w:rPr>
            </w:pPr>
            <w:r w:rsidRPr="00C656A1">
              <w:rPr>
                <w:rFonts w:asciiTheme="minorHAnsi" w:hAnsiTheme="minorHAnsi" w:cstheme="minorHAnsi"/>
                <w:sz w:val="20"/>
                <w:szCs w:val="20"/>
              </w:rPr>
              <w:t>Intra-abdominal pressure increases stiffness of the lumbar spine.</w:t>
            </w:r>
          </w:p>
          <w:p w14:paraId="6D8193C3" w14:textId="77777777" w:rsidR="00326229" w:rsidRPr="00C656A1" w:rsidRDefault="00326229" w:rsidP="00DD308E">
            <w:pPr>
              <w:rPr>
                <w:rFonts w:asciiTheme="minorHAnsi" w:hAnsiTheme="minorHAnsi" w:cstheme="minorHAnsi"/>
                <w:sz w:val="20"/>
                <w:szCs w:val="20"/>
              </w:rPr>
            </w:pPr>
            <w:r w:rsidRPr="00C656A1">
              <w:rPr>
                <w:rFonts w:asciiTheme="minorHAnsi" w:hAnsiTheme="minorHAnsi" w:cstheme="minorHAnsi"/>
                <w:sz w:val="20"/>
                <w:szCs w:val="20"/>
              </w:rPr>
              <w:t xml:space="preserve">Hodges PW, Eriksson AE, Shirley D, </w:t>
            </w:r>
            <w:proofErr w:type="spellStart"/>
            <w:r w:rsidRPr="00C656A1">
              <w:rPr>
                <w:rFonts w:asciiTheme="minorHAnsi" w:hAnsiTheme="minorHAnsi" w:cstheme="minorHAnsi"/>
                <w:sz w:val="20"/>
                <w:szCs w:val="20"/>
              </w:rPr>
              <w:t>Gandevia</w:t>
            </w:r>
            <w:proofErr w:type="spellEnd"/>
            <w:r w:rsidRPr="00C656A1">
              <w:rPr>
                <w:rFonts w:asciiTheme="minorHAnsi" w:hAnsiTheme="minorHAnsi" w:cstheme="minorHAnsi"/>
                <w:sz w:val="20"/>
                <w:szCs w:val="20"/>
              </w:rPr>
              <w:t xml:space="preserve"> SC.</w:t>
            </w:r>
          </w:p>
        </w:tc>
        <w:tc>
          <w:tcPr>
            <w:tcW w:w="1604" w:type="pct"/>
          </w:tcPr>
          <w:p w14:paraId="1F0E999A" w14:textId="77777777" w:rsidR="00792226" w:rsidRPr="00C656A1" w:rsidRDefault="000916D6" w:rsidP="00DD308E">
            <w:pPr>
              <w:rPr>
                <w:rFonts w:asciiTheme="minorHAnsi" w:hAnsiTheme="minorHAnsi" w:cstheme="minorHAnsi"/>
                <w:sz w:val="20"/>
                <w:szCs w:val="20"/>
              </w:rPr>
            </w:pPr>
            <w:r w:rsidRPr="00C656A1">
              <w:rPr>
                <w:rFonts w:asciiTheme="minorHAnsi" w:hAnsiTheme="minorHAnsi" w:cstheme="minorHAnsi"/>
                <w:sz w:val="20"/>
                <w:szCs w:val="20"/>
              </w:rPr>
              <w:t xml:space="preserve">Analysis of </w:t>
            </w:r>
            <w:r w:rsidR="0064380D" w:rsidRPr="00C656A1">
              <w:rPr>
                <w:rFonts w:asciiTheme="minorHAnsi" w:hAnsiTheme="minorHAnsi" w:cstheme="minorHAnsi"/>
                <w:sz w:val="20"/>
                <w:szCs w:val="20"/>
              </w:rPr>
              <w:t>spinal stiffness in 3 patients in relationship to intra-abdominal pressure.  There was a correlation.</w:t>
            </w:r>
          </w:p>
        </w:tc>
        <w:tc>
          <w:tcPr>
            <w:tcW w:w="825" w:type="pct"/>
          </w:tcPr>
          <w:p w14:paraId="0E2762DE" w14:textId="77777777" w:rsidR="00792226" w:rsidRPr="00C656A1" w:rsidRDefault="00326229" w:rsidP="00DD308E">
            <w:pPr>
              <w:rPr>
                <w:rFonts w:asciiTheme="minorHAnsi" w:hAnsiTheme="minorHAnsi" w:cstheme="minorHAnsi"/>
                <w:sz w:val="20"/>
                <w:szCs w:val="20"/>
              </w:rPr>
            </w:pPr>
            <w:r w:rsidRPr="00C656A1">
              <w:rPr>
                <w:rFonts w:asciiTheme="minorHAnsi" w:hAnsiTheme="minorHAnsi" w:cstheme="minorHAnsi"/>
                <w:sz w:val="20"/>
                <w:szCs w:val="20"/>
              </w:rPr>
              <w:t>https://www.ncbi.nlm.nih.gov/pubmed/16023475</w:t>
            </w:r>
          </w:p>
        </w:tc>
        <w:tc>
          <w:tcPr>
            <w:tcW w:w="597" w:type="pct"/>
          </w:tcPr>
          <w:p w14:paraId="1808A1C9" w14:textId="77777777" w:rsidR="00792226" w:rsidRPr="00C656A1" w:rsidRDefault="00326229" w:rsidP="00DD308E">
            <w:pPr>
              <w:rPr>
                <w:rFonts w:asciiTheme="minorHAnsi" w:hAnsiTheme="minorHAnsi" w:cstheme="minorHAnsi"/>
                <w:sz w:val="20"/>
                <w:szCs w:val="20"/>
              </w:rPr>
            </w:pPr>
            <w:r w:rsidRPr="00C656A1">
              <w:rPr>
                <w:rFonts w:asciiTheme="minorHAnsi" w:hAnsiTheme="minorHAnsi" w:cstheme="minorHAnsi"/>
                <w:sz w:val="20"/>
                <w:szCs w:val="20"/>
              </w:rPr>
              <w:t xml:space="preserve">J </w:t>
            </w:r>
            <w:proofErr w:type="spellStart"/>
            <w:r w:rsidRPr="00C656A1">
              <w:rPr>
                <w:rFonts w:asciiTheme="minorHAnsi" w:hAnsiTheme="minorHAnsi" w:cstheme="minorHAnsi"/>
                <w:sz w:val="20"/>
                <w:szCs w:val="20"/>
              </w:rPr>
              <w:t>Biomech</w:t>
            </w:r>
            <w:proofErr w:type="spellEnd"/>
            <w:r w:rsidRPr="00C656A1">
              <w:rPr>
                <w:rFonts w:asciiTheme="minorHAnsi" w:hAnsiTheme="minorHAnsi" w:cstheme="minorHAnsi"/>
                <w:sz w:val="20"/>
                <w:szCs w:val="20"/>
              </w:rPr>
              <w:t>. 2005</w:t>
            </w:r>
          </w:p>
        </w:tc>
      </w:tr>
      <w:tr w:rsidR="00C656A1" w:rsidRPr="00C656A1" w14:paraId="08BA2B90" w14:textId="77777777" w:rsidTr="007A7D7C">
        <w:trPr>
          <w:cantSplit/>
        </w:trPr>
        <w:tc>
          <w:tcPr>
            <w:tcW w:w="152" w:type="pct"/>
          </w:tcPr>
          <w:p w14:paraId="35CD5B26" w14:textId="77777777" w:rsidR="00792226"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22</w:t>
            </w:r>
            <w:r w:rsidR="00326229" w:rsidRPr="00C656A1">
              <w:rPr>
                <w:rFonts w:asciiTheme="minorHAnsi" w:hAnsiTheme="minorHAnsi" w:cstheme="minorHAnsi"/>
                <w:sz w:val="20"/>
                <w:szCs w:val="20"/>
              </w:rPr>
              <w:t>.</w:t>
            </w:r>
          </w:p>
        </w:tc>
        <w:tc>
          <w:tcPr>
            <w:tcW w:w="434" w:type="pct"/>
          </w:tcPr>
          <w:p w14:paraId="222E909B" w14:textId="77777777" w:rsidR="00792226" w:rsidRPr="00C656A1" w:rsidRDefault="00C14AB8" w:rsidP="00DD308E">
            <w:pPr>
              <w:rPr>
                <w:rFonts w:asciiTheme="minorHAnsi" w:hAnsiTheme="minorHAnsi" w:cstheme="minorHAnsi"/>
                <w:sz w:val="20"/>
                <w:szCs w:val="20"/>
              </w:rPr>
            </w:pPr>
            <w:r w:rsidRPr="00C656A1">
              <w:rPr>
                <w:rFonts w:asciiTheme="minorHAnsi" w:hAnsiTheme="minorHAnsi" w:cstheme="minorHAnsi"/>
                <w:sz w:val="20"/>
                <w:szCs w:val="20"/>
              </w:rPr>
              <w:t>Lab research</w:t>
            </w:r>
          </w:p>
        </w:tc>
        <w:tc>
          <w:tcPr>
            <w:tcW w:w="1388" w:type="pct"/>
          </w:tcPr>
          <w:p w14:paraId="6F6E4EF1" w14:textId="77777777" w:rsidR="00792226" w:rsidRPr="00C656A1" w:rsidRDefault="001D6AAA" w:rsidP="00DD308E">
            <w:pPr>
              <w:rPr>
                <w:rFonts w:asciiTheme="minorHAnsi" w:hAnsiTheme="minorHAnsi" w:cstheme="minorHAnsi"/>
                <w:sz w:val="20"/>
                <w:szCs w:val="20"/>
              </w:rPr>
            </w:pPr>
            <w:r w:rsidRPr="00C656A1">
              <w:rPr>
                <w:rFonts w:asciiTheme="minorHAnsi" w:hAnsiTheme="minorHAnsi" w:cstheme="minorHAnsi"/>
                <w:sz w:val="20"/>
                <w:szCs w:val="20"/>
              </w:rPr>
              <w:t>Intra-abdominal pressure mechanism for stabilising the lumbar spine</w:t>
            </w:r>
          </w:p>
          <w:p w14:paraId="75D75C13" w14:textId="77777777" w:rsidR="001D6AAA" w:rsidRPr="00C656A1" w:rsidRDefault="001D6AAA" w:rsidP="00DD308E">
            <w:pPr>
              <w:rPr>
                <w:rFonts w:asciiTheme="minorHAnsi" w:hAnsiTheme="minorHAnsi" w:cstheme="minorHAnsi"/>
                <w:sz w:val="20"/>
                <w:szCs w:val="20"/>
              </w:rPr>
            </w:pPr>
            <w:proofErr w:type="spellStart"/>
            <w:r w:rsidRPr="00C656A1">
              <w:rPr>
                <w:rFonts w:asciiTheme="minorHAnsi" w:hAnsiTheme="minorHAnsi" w:cstheme="minorHAnsi"/>
                <w:sz w:val="20"/>
                <w:szCs w:val="20"/>
              </w:rPr>
              <w:t>Cholewicki</w:t>
            </w:r>
            <w:proofErr w:type="spellEnd"/>
            <w:r w:rsidRPr="00C656A1">
              <w:rPr>
                <w:rFonts w:asciiTheme="minorHAnsi" w:hAnsiTheme="minorHAnsi" w:cstheme="minorHAnsi"/>
                <w:sz w:val="20"/>
                <w:szCs w:val="20"/>
              </w:rPr>
              <w:t xml:space="preserve"> J, </w:t>
            </w:r>
            <w:proofErr w:type="spellStart"/>
            <w:r w:rsidRPr="00C656A1">
              <w:rPr>
                <w:rFonts w:asciiTheme="minorHAnsi" w:hAnsiTheme="minorHAnsi" w:cstheme="minorHAnsi"/>
                <w:sz w:val="20"/>
                <w:szCs w:val="20"/>
              </w:rPr>
              <w:t>Juluru</w:t>
            </w:r>
            <w:proofErr w:type="spellEnd"/>
            <w:r w:rsidRPr="00C656A1">
              <w:rPr>
                <w:rFonts w:asciiTheme="minorHAnsi" w:hAnsiTheme="minorHAnsi" w:cstheme="minorHAnsi"/>
                <w:sz w:val="20"/>
                <w:szCs w:val="20"/>
              </w:rPr>
              <w:t xml:space="preserve"> K, McGill SM.</w:t>
            </w:r>
          </w:p>
        </w:tc>
        <w:tc>
          <w:tcPr>
            <w:tcW w:w="1604" w:type="pct"/>
          </w:tcPr>
          <w:p w14:paraId="61F42DBA" w14:textId="77777777" w:rsidR="00C14AB8" w:rsidRPr="00C656A1" w:rsidRDefault="00C14AB8" w:rsidP="00C14AB8">
            <w:pPr>
              <w:rPr>
                <w:rFonts w:asciiTheme="minorHAnsi" w:eastAsia="Times New Roman" w:hAnsiTheme="minorHAnsi" w:cstheme="minorHAnsi"/>
                <w:sz w:val="20"/>
                <w:szCs w:val="20"/>
              </w:rPr>
            </w:pPr>
            <w:r w:rsidRPr="00C656A1">
              <w:rPr>
                <w:rFonts w:asciiTheme="minorHAnsi" w:eastAsia="Times New Roman" w:hAnsiTheme="minorHAnsi" w:cstheme="minorHAnsi"/>
                <w:color w:val="000000"/>
                <w:sz w:val="20"/>
                <w:szCs w:val="20"/>
                <w:shd w:val="clear" w:color="auto" w:fill="FFFFFF"/>
              </w:rPr>
              <w:t xml:space="preserve">They designed a model to imitate an </w:t>
            </w:r>
            <w:proofErr w:type="spellStart"/>
            <w:r w:rsidRPr="00C656A1">
              <w:rPr>
                <w:rFonts w:asciiTheme="minorHAnsi" w:eastAsia="Times New Roman" w:hAnsiTheme="minorHAnsi" w:cstheme="minorHAnsi"/>
                <w:color w:val="000000"/>
                <w:sz w:val="20"/>
                <w:szCs w:val="20"/>
                <w:shd w:val="clear" w:color="auto" w:fill="FFFFFF"/>
              </w:rPr>
              <w:t>intra abdominal</w:t>
            </w:r>
            <w:proofErr w:type="spellEnd"/>
            <w:r w:rsidRPr="00C656A1">
              <w:rPr>
                <w:rFonts w:asciiTheme="minorHAnsi" w:eastAsia="Times New Roman" w:hAnsiTheme="minorHAnsi" w:cstheme="minorHAnsi"/>
                <w:color w:val="000000"/>
                <w:sz w:val="20"/>
                <w:szCs w:val="20"/>
                <w:shd w:val="clear" w:color="auto" w:fill="FFFFFF"/>
              </w:rPr>
              <w:t xml:space="preserve"> pressure mechanism for stabilizing the lumbar spine. It appears preferable in tasks that demand trunk extensor moment such as lifting or jumping to increase intra-</w:t>
            </w:r>
            <w:proofErr w:type="spellStart"/>
            <w:r w:rsidRPr="00C656A1">
              <w:rPr>
                <w:rFonts w:asciiTheme="minorHAnsi" w:eastAsia="Times New Roman" w:hAnsiTheme="minorHAnsi" w:cstheme="minorHAnsi"/>
                <w:color w:val="000000"/>
                <w:sz w:val="20"/>
                <w:szCs w:val="20"/>
                <w:shd w:val="clear" w:color="auto" w:fill="FFFFFF"/>
              </w:rPr>
              <w:t>abdo</w:t>
            </w:r>
            <w:proofErr w:type="spellEnd"/>
            <w:r w:rsidRPr="00C656A1">
              <w:rPr>
                <w:rFonts w:asciiTheme="minorHAnsi" w:eastAsia="Times New Roman" w:hAnsiTheme="minorHAnsi" w:cstheme="minorHAnsi"/>
                <w:color w:val="000000"/>
                <w:sz w:val="20"/>
                <w:szCs w:val="20"/>
                <w:shd w:val="clear" w:color="auto" w:fill="FFFFFF"/>
              </w:rPr>
              <w:t xml:space="preserve"> pressure.</w:t>
            </w:r>
          </w:p>
          <w:p w14:paraId="6F8B16E7" w14:textId="77777777" w:rsidR="00792226" w:rsidRPr="00C656A1" w:rsidRDefault="00792226" w:rsidP="00DD308E">
            <w:pPr>
              <w:rPr>
                <w:rFonts w:asciiTheme="minorHAnsi" w:hAnsiTheme="minorHAnsi" w:cstheme="minorHAnsi"/>
                <w:sz w:val="20"/>
                <w:szCs w:val="20"/>
              </w:rPr>
            </w:pPr>
          </w:p>
        </w:tc>
        <w:tc>
          <w:tcPr>
            <w:tcW w:w="825" w:type="pct"/>
          </w:tcPr>
          <w:p w14:paraId="45FA900F" w14:textId="77777777" w:rsidR="00792226" w:rsidRPr="00C656A1" w:rsidRDefault="001D6AAA" w:rsidP="00DD308E">
            <w:pPr>
              <w:rPr>
                <w:rFonts w:asciiTheme="minorHAnsi" w:hAnsiTheme="minorHAnsi" w:cstheme="minorHAnsi"/>
                <w:sz w:val="20"/>
                <w:szCs w:val="20"/>
              </w:rPr>
            </w:pPr>
            <w:r w:rsidRPr="00C656A1">
              <w:rPr>
                <w:rFonts w:asciiTheme="minorHAnsi" w:hAnsiTheme="minorHAnsi" w:cstheme="minorHAnsi"/>
                <w:sz w:val="20"/>
                <w:szCs w:val="20"/>
              </w:rPr>
              <w:t>https://www.ncbi.nlm.nih.gov/pubmed/10050947</w:t>
            </w:r>
          </w:p>
        </w:tc>
        <w:tc>
          <w:tcPr>
            <w:tcW w:w="597" w:type="pct"/>
          </w:tcPr>
          <w:p w14:paraId="387557E8" w14:textId="77777777" w:rsidR="00792226" w:rsidRPr="00C656A1" w:rsidRDefault="00470C13" w:rsidP="00DD308E">
            <w:pPr>
              <w:rPr>
                <w:rFonts w:asciiTheme="minorHAnsi" w:hAnsiTheme="minorHAnsi" w:cstheme="minorHAnsi"/>
                <w:sz w:val="20"/>
                <w:szCs w:val="20"/>
              </w:rPr>
            </w:pPr>
            <w:r w:rsidRPr="00C656A1">
              <w:rPr>
                <w:rFonts w:asciiTheme="minorHAnsi" w:hAnsiTheme="minorHAnsi" w:cstheme="minorHAnsi"/>
                <w:sz w:val="20"/>
                <w:szCs w:val="20"/>
              </w:rPr>
              <w:t xml:space="preserve">J </w:t>
            </w:r>
            <w:proofErr w:type="spellStart"/>
            <w:r w:rsidRPr="00C656A1">
              <w:rPr>
                <w:rFonts w:asciiTheme="minorHAnsi" w:hAnsiTheme="minorHAnsi" w:cstheme="minorHAnsi"/>
                <w:sz w:val="20"/>
                <w:szCs w:val="20"/>
              </w:rPr>
              <w:t>Biomech</w:t>
            </w:r>
            <w:proofErr w:type="spellEnd"/>
            <w:r w:rsidRPr="00C656A1">
              <w:rPr>
                <w:rFonts w:asciiTheme="minorHAnsi" w:hAnsiTheme="minorHAnsi" w:cstheme="minorHAnsi"/>
                <w:sz w:val="20"/>
                <w:szCs w:val="20"/>
              </w:rPr>
              <w:t>. 1999</w:t>
            </w:r>
          </w:p>
        </w:tc>
      </w:tr>
      <w:tr w:rsidR="00C656A1" w:rsidRPr="00C656A1" w14:paraId="751436E1" w14:textId="77777777" w:rsidTr="007A7D7C">
        <w:trPr>
          <w:cantSplit/>
        </w:trPr>
        <w:tc>
          <w:tcPr>
            <w:tcW w:w="152" w:type="pct"/>
          </w:tcPr>
          <w:p w14:paraId="6925E357" w14:textId="77777777" w:rsidR="00792226" w:rsidRPr="00C656A1" w:rsidRDefault="00CF2957" w:rsidP="00DD308E">
            <w:pPr>
              <w:rPr>
                <w:rFonts w:asciiTheme="minorHAnsi" w:hAnsiTheme="minorHAnsi" w:cstheme="minorHAnsi"/>
                <w:sz w:val="20"/>
                <w:szCs w:val="20"/>
              </w:rPr>
            </w:pPr>
            <w:r w:rsidRPr="00C656A1">
              <w:rPr>
                <w:rFonts w:asciiTheme="minorHAnsi" w:hAnsiTheme="minorHAnsi" w:cstheme="minorHAnsi"/>
                <w:sz w:val="20"/>
                <w:szCs w:val="20"/>
              </w:rPr>
              <w:t>23.</w:t>
            </w:r>
          </w:p>
        </w:tc>
        <w:tc>
          <w:tcPr>
            <w:tcW w:w="434" w:type="pct"/>
          </w:tcPr>
          <w:p w14:paraId="6D8F6B00" w14:textId="77777777" w:rsidR="00792226" w:rsidRPr="00C656A1" w:rsidRDefault="00C14AB8" w:rsidP="00C14AB8">
            <w:pPr>
              <w:jc w:val="center"/>
              <w:rPr>
                <w:rFonts w:asciiTheme="minorHAnsi" w:hAnsiTheme="minorHAnsi" w:cstheme="minorHAnsi"/>
                <w:sz w:val="20"/>
                <w:szCs w:val="20"/>
              </w:rPr>
            </w:pPr>
            <w:r w:rsidRPr="00C656A1">
              <w:rPr>
                <w:rFonts w:asciiTheme="minorHAnsi" w:hAnsiTheme="minorHAnsi" w:cstheme="minorHAnsi"/>
                <w:sz w:val="20"/>
                <w:szCs w:val="20"/>
              </w:rPr>
              <w:t>Retrospective series</w:t>
            </w:r>
          </w:p>
        </w:tc>
        <w:tc>
          <w:tcPr>
            <w:tcW w:w="1388" w:type="pct"/>
          </w:tcPr>
          <w:p w14:paraId="3208DC82" w14:textId="77777777" w:rsidR="006C5AD3" w:rsidRPr="00C656A1" w:rsidRDefault="006C5AD3" w:rsidP="00DD308E">
            <w:pPr>
              <w:rPr>
                <w:rFonts w:asciiTheme="minorHAnsi" w:hAnsiTheme="minorHAnsi" w:cstheme="minorHAnsi"/>
                <w:sz w:val="20"/>
                <w:szCs w:val="20"/>
                <w:lang w:val="en-US"/>
              </w:rPr>
            </w:pPr>
            <w:r w:rsidRPr="00C656A1">
              <w:rPr>
                <w:rFonts w:asciiTheme="minorHAnsi" w:hAnsiTheme="minorHAnsi" w:cstheme="minorHAnsi"/>
                <w:sz w:val="20"/>
                <w:szCs w:val="20"/>
                <w:lang w:val="en-US"/>
              </w:rPr>
              <w:t xml:space="preserve">Improvement in stress urinary incontinence after </w:t>
            </w:r>
            <w:proofErr w:type="spellStart"/>
            <w:r w:rsidRPr="00C656A1">
              <w:rPr>
                <w:rFonts w:asciiTheme="minorHAnsi" w:hAnsiTheme="minorHAnsi" w:cstheme="minorHAnsi"/>
                <w:sz w:val="20"/>
                <w:szCs w:val="20"/>
                <w:lang w:val="en-US"/>
              </w:rPr>
              <w:t>abdominoplasty</w:t>
            </w:r>
            <w:proofErr w:type="spellEnd"/>
            <w:r w:rsidRPr="00C656A1">
              <w:rPr>
                <w:rFonts w:asciiTheme="minorHAnsi" w:hAnsiTheme="minorHAnsi" w:cstheme="minorHAnsi"/>
                <w:sz w:val="20"/>
                <w:szCs w:val="20"/>
                <w:lang w:val="en-US"/>
              </w:rPr>
              <w:t xml:space="preserve"> </w:t>
            </w:r>
          </w:p>
          <w:p w14:paraId="1900244C" w14:textId="77777777" w:rsidR="00792226" w:rsidRPr="00C656A1" w:rsidRDefault="006C5AD3" w:rsidP="00DD308E">
            <w:pPr>
              <w:rPr>
                <w:rFonts w:asciiTheme="minorHAnsi" w:hAnsiTheme="minorHAnsi" w:cstheme="minorHAnsi"/>
                <w:sz w:val="20"/>
                <w:szCs w:val="20"/>
              </w:rPr>
            </w:pPr>
            <w:r w:rsidRPr="00C656A1">
              <w:rPr>
                <w:rFonts w:asciiTheme="minorHAnsi" w:hAnsiTheme="minorHAnsi" w:cstheme="minorHAnsi"/>
                <w:sz w:val="20"/>
                <w:szCs w:val="20"/>
                <w:lang w:val="en-US"/>
              </w:rPr>
              <w:t xml:space="preserve">Carruthers KH, </w:t>
            </w:r>
            <w:proofErr w:type="spellStart"/>
            <w:r w:rsidRPr="00C656A1">
              <w:rPr>
                <w:rFonts w:asciiTheme="minorHAnsi" w:hAnsiTheme="minorHAnsi" w:cstheme="minorHAnsi"/>
                <w:sz w:val="20"/>
                <w:szCs w:val="20"/>
                <w:lang w:val="en-US"/>
              </w:rPr>
              <w:t>Kocak</w:t>
            </w:r>
            <w:proofErr w:type="spellEnd"/>
            <w:r w:rsidRPr="00C656A1">
              <w:rPr>
                <w:rFonts w:asciiTheme="minorHAnsi" w:hAnsiTheme="minorHAnsi" w:cstheme="minorHAnsi"/>
                <w:sz w:val="20"/>
                <w:szCs w:val="20"/>
                <w:lang w:val="en-US"/>
              </w:rPr>
              <w:t xml:space="preserve"> E, </w:t>
            </w:r>
            <w:proofErr w:type="spellStart"/>
            <w:r w:rsidRPr="00C656A1">
              <w:rPr>
                <w:rFonts w:asciiTheme="minorHAnsi" w:hAnsiTheme="minorHAnsi" w:cstheme="minorHAnsi"/>
                <w:sz w:val="20"/>
                <w:szCs w:val="20"/>
                <w:lang w:val="en-US"/>
              </w:rPr>
              <w:t>Hulsen</w:t>
            </w:r>
            <w:proofErr w:type="spellEnd"/>
            <w:r w:rsidRPr="00C656A1">
              <w:rPr>
                <w:rFonts w:asciiTheme="minorHAnsi" w:hAnsiTheme="minorHAnsi" w:cstheme="minorHAnsi"/>
                <w:sz w:val="20"/>
                <w:szCs w:val="20"/>
                <w:lang w:val="en-US"/>
              </w:rPr>
              <w:t xml:space="preserve"> JH, McMahon JD.</w:t>
            </w:r>
          </w:p>
        </w:tc>
        <w:tc>
          <w:tcPr>
            <w:tcW w:w="1604" w:type="pct"/>
          </w:tcPr>
          <w:p w14:paraId="357D2C82" w14:textId="77777777" w:rsidR="00792226" w:rsidRPr="00C656A1" w:rsidRDefault="00C14AB8" w:rsidP="00DD308E">
            <w:pPr>
              <w:rPr>
                <w:rFonts w:asciiTheme="minorHAnsi" w:hAnsiTheme="minorHAnsi" w:cstheme="minorHAnsi"/>
                <w:sz w:val="20"/>
                <w:szCs w:val="20"/>
              </w:rPr>
            </w:pPr>
            <w:r w:rsidRPr="00C656A1">
              <w:rPr>
                <w:rFonts w:asciiTheme="minorHAnsi" w:hAnsiTheme="minorHAnsi" w:cstheme="minorHAnsi"/>
                <w:sz w:val="20"/>
                <w:szCs w:val="20"/>
              </w:rPr>
              <w:t xml:space="preserve">250 patients who had undergone </w:t>
            </w:r>
            <w:proofErr w:type="spellStart"/>
            <w:r w:rsidRPr="00C656A1">
              <w:rPr>
                <w:rFonts w:asciiTheme="minorHAnsi" w:hAnsiTheme="minorHAnsi" w:cstheme="minorHAnsi"/>
                <w:sz w:val="20"/>
                <w:szCs w:val="20"/>
              </w:rPr>
              <w:t>abdominoplasty</w:t>
            </w:r>
            <w:proofErr w:type="spellEnd"/>
            <w:r w:rsidRPr="00C656A1">
              <w:rPr>
                <w:rFonts w:asciiTheme="minorHAnsi" w:hAnsiTheme="minorHAnsi" w:cstheme="minorHAnsi"/>
                <w:sz w:val="20"/>
                <w:szCs w:val="20"/>
              </w:rPr>
              <w:t xml:space="preserve"> </w:t>
            </w:r>
            <w:r w:rsidR="00D80E2A" w:rsidRPr="00C656A1">
              <w:rPr>
                <w:rFonts w:asciiTheme="minorHAnsi" w:hAnsiTheme="minorHAnsi" w:cstheme="minorHAnsi"/>
                <w:sz w:val="20"/>
                <w:szCs w:val="20"/>
              </w:rPr>
              <w:t>were reviewed for improvement in urinary incontinence. 60% of 50 patients with prior stress incontinence improved.</w:t>
            </w:r>
          </w:p>
        </w:tc>
        <w:tc>
          <w:tcPr>
            <w:tcW w:w="825" w:type="pct"/>
          </w:tcPr>
          <w:p w14:paraId="1E215A36" w14:textId="77777777" w:rsidR="00792226" w:rsidRPr="00C656A1" w:rsidRDefault="006C5AD3" w:rsidP="00DD308E">
            <w:pPr>
              <w:rPr>
                <w:rFonts w:asciiTheme="minorHAnsi" w:hAnsiTheme="minorHAnsi" w:cstheme="minorHAnsi"/>
                <w:sz w:val="20"/>
                <w:szCs w:val="20"/>
              </w:rPr>
            </w:pPr>
            <w:r w:rsidRPr="00C656A1">
              <w:rPr>
                <w:rFonts w:asciiTheme="minorHAnsi" w:hAnsiTheme="minorHAnsi" w:cstheme="minorHAnsi"/>
                <w:sz w:val="20"/>
                <w:szCs w:val="20"/>
              </w:rPr>
              <w:t>https://www.ncbi.nlm.nih.gov/pubmed/25073582</w:t>
            </w:r>
          </w:p>
        </w:tc>
        <w:tc>
          <w:tcPr>
            <w:tcW w:w="597" w:type="pct"/>
          </w:tcPr>
          <w:p w14:paraId="008E7B13" w14:textId="77777777" w:rsidR="00792226" w:rsidRPr="00C656A1" w:rsidRDefault="006C5AD3" w:rsidP="00DD308E">
            <w:pPr>
              <w:rPr>
                <w:rFonts w:asciiTheme="minorHAnsi" w:hAnsiTheme="minorHAnsi" w:cstheme="minorHAnsi"/>
                <w:sz w:val="20"/>
                <w:szCs w:val="20"/>
              </w:rPr>
            </w:pPr>
            <w:proofErr w:type="spellStart"/>
            <w:r w:rsidRPr="00C656A1">
              <w:rPr>
                <w:rFonts w:asciiTheme="minorHAnsi" w:hAnsiTheme="minorHAnsi" w:cstheme="minorHAnsi"/>
                <w:sz w:val="20"/>
                <w:szCs w:val="20"/>
                <w:lang w:val="en-US"/>
              </w:rPr>
              <w:t>Aesthet</w:t>
            </w:r>
            <w:proofErr w:type="spellEnd"/>
            <w:r w:rsidRPr="00C656A1">
              <w:rPr>
                <w:rFonts w:asciiTheme="minorHAnsi" w:hAnsiTheme="minorHAnsi" w:cstheme="minorHAnsi"/>
                <w:sz w:val="20"/>
                <w:szCs w:val="20"/>
                <w:lang w:val="en-US"/>
              </w:rPr>
              <w:t xml:space="preserve"> </w:t>
            </w:r>
            <w:proofErr w:type="spellStart"/>
            <w:r w:rsidRPr="00C656A1">
              <w:rPr>
                <w:rFonts w:asciiTheme="minorHAnsi" w:hAnsiTheme="minorHAnsi" w:cstheme="minorHAnsi"/>
                <w:sz w:val="20"/>
                <w:szCs w:val="20"/>
                <w:lang w:val="en-US"/>
              </w:rPr>
              <w:t>Surg</w:t>
            </w:r>
            <w:proofErr w:type="spellEnd"/>
            <w:r w:rsidRPr="00C656A1">
              <w:rPr>
                <w:rFonts w:asciiTheme="minorHAnsi" w:hAnsiTheme="minorHAnsi" w:cstheme="minorHAnsi"/>
                <w:sz w:val="20"/>
                <w:szCs w:val="20"/>
                <w:lang w:val="en-US"/>
              </w:rPr>
              <w:t xml:space="preserve"> J. 2014</w:t>
            </w:r>
          </w:p>
        </w:tc>
      </w:tr>
    </w:tbl>
    <w:p w14:paraId="238A51AC" w14:textId="77777777" w:rsidR="00DD308E" w:rsidRPr="00C656A1" w:rsidRDefault="00DD308E" w:rsidP="00C656A1">
      <w:pPr>
        <w:ind w:left="-426"/>
        <w:rPr>
          <w:rFonts w:asciiTheme="minorHAnsi" w:hAnsiTheme="minorHAnsi" w:cstheme="minorHAnsi"/>
          <w:i/>
          <w:sz w:val="20"/>
          <w:szCs w:val="20"/>
        </w:rPr>
      </w:pPr>
      <w:r w:rsidRPr="00C656A1">
        <w:rPr>
          <w:rFonts w:asciiTheme="minorHAnsi" w:hAnsiTheme="minorHAnsi" w:cstheme="minorHAnsi"/>
          <w:i/>
          <w:sz w:val="20"/>
          <w:szCs w:val="20"/>
        </w:rPr>
        <w:t xml:space="preserve">* Categorise study design, for example meta-analysis, randomised trials, non-randomised trial or observational study, study of diagnostic accuracy, etc. </w:t>
      </w:r>
    </w:p>
    <w:p w14:paraId="0C6C0323" w14:textId="77777777" w:rsidR="00DD308E" w:rsidRPr="00C656A1" w:rsidRDefault="00DD308E" w:rsidP="00C656A1">
      <w:pPr>
        <w:ind w:left="-426"/>
        <w:rPr>
          <w:rFonts w:asciiTheme="minorHAnsi" w:hAnsiTheme="minorHAnsi" w:cstheme="minorHAnsi"/>
          <w:i/>
          <w:sz w:val="20"/>
          <w:szCs w:val="20"/>
        </w:rPr>
      </w:pPr>
      <w:r w:rsidRPr="00C656A1">
        <w:rPr>
          <w:rFonts w:asciiTheme="minorHAnsi" w:hAnsiTheme="minorHAnsi" w:cstheme="minorHAnsi"/>
          <w:i/>
          <w:sz w:val="20"/>
          <w:szCs w:val="20"/>
        </w:rPr>
        <w:t>**Provide high level information including population numbers and whether patients are being recruited or in post-recruitment, including providing the trial registration number to allow for tracking purposes.</w:t>
      </w:r>
    </w:p>
    <w:p w14:paraId="26C10C6A" w14:textId="48F052D3" w:rsidR="00DD308E" w:rsidRDefault="00DD308E" w:rsidP="00C656A1">
      <w:pPr>
        <w:ind w:left="-426"/>
        <w:rPr>
          <w:rFonts w:asciiTheme="minorHAnsi" w:hAnsiTheme="minorHAnsi" w:cstheme="minorHAnsi"/>
          <w:i/>
          <w:sz w:val="20"/>
          <w:szCs w:val="20"/>
        </w:rPr>
      </w:pPr>
      <w:r w:rsidRPr="00C656A1">
        <w:rPr>
          <w:rFonts w:asciiTheme="minorHAnsi" w:hAnsiTheme="minorHAnsi" w:cstheme="minorHAnsi"/>
          <w:i/>
          <w:sz w:val="20"/>
          <w:szCs w:val="20"/>
        </w:rPr>
        <w:t>*</w:t>
      </w:r>
      <w:r w:rsidRPr="00C656A1">
        <w:rPr>
          <w:rFonts w:asciiTheme="minorHAnsi" w:hAnsiTheme="minorHAnsi" w:cstheme="minorHAnsi"/>
          <w:sz w:val="20"/>
          <w:szCs w:val="20"/>
        </w:rPr>
        <w:t>**</w:t>
      </w:r>
      <w:r w:rsidRPr="00C656A1">
        <w:rPr>
          <w:rFonts w:asciiTheme="minorHAnsi" w:hAnsiTheme="minorHAnsi" w:cstheme="minorHAnsi"/>
          <w:i/>
          <w:sz w:val="20"/>
          <w:szCs w:val="20"/>
        </w:rPr>
        <w:t xml:space="preserve"> If the publication is a follow-up to an initial publication, please </w:t>
      </w:r>
      <w:proofErr w:type="gramStart"/>
      <w:r w:rsidRPr="00C656A1">
        <w:rPr>
          <w:rFonts w:asciiTheme="minorHAnsi" w:hAnsiTheme="minorHAnsi" w:cstheme="minorHAnsi"/>
          <w:i/>
          <w:sz w:val="20"/>
          <w:szCs w:val="20"/>
        </w:rPr>
        <w:t>advise</w:t>
      </w:r>
      <w:proofErr w:type="gramEnd"/>
      <w:r w:rsidRPr="00C656A1">
        <w:rPr>
          <w:rFonts w:asciiTheme="minorHAnsi" w:hAnsiTheme="minorHAnsi" w:cstheme="minorHAnsi"/>
          <w:i/>
          <w:sz w:val="20"/>
          <w:szCs w:val="20"/>
        </w:rPr>
        <w:t>.</w:t>
      </w:r>
    </w:p>
    <w:p w14:paraId="46A64F87" w14:textId="77777777" w:rsidR="00C656A1" w:rsidRPr="00C656A1" w:rsidRDefault="00C656A1" w:rsidP="00DD308E">
      <w:pPr>
        <w:ind w:left="426"/>
        <w:rPr>
          <w:rFonts w:asciiTheme="minorHAnsi" w:hAnsiTheme="minorHAnsi" w:cstheme="minorHAnsi"/>
          <w:i/>
          <w:sz w:val="20"/>
          <w:szCs w:val="20"/>
        </w:rPr>
      </w:pPr>
    </w:p>
    <w:p w14:paraId="374624AF" w14:textId="5E29BC49" w:rsidR="00C656A1" w:rsidRPr="00C656A1" w:rsidRDefault="004C49EF" w:rsidP="00C656A1">
      <w:pPr>
        <w:pStyle w:val="Heading2"/>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23DA1FB5" w14:textId="163F7491" w:rsidR="00C656A1" w:rsidRPr="00C656A1" w:rsidRDefault="00C656A1" w:rsidP="004C49EF">
      <w:pPr>
        <w:ind w:left="426"/>
        <w:rPr>
          <w:rFonts w:asciiTheme="minorHAnsi" w:hAnsiTheme="minorHAnsi" w:cstheme="minorHAnsi"/>
          <w:i/>
          <w:sz w:val="20"/>
          <w:szCs w:val="20"/>
        </w:rPr>
      </w:pPr>
      <w:r w:rsidRPr="00C656A1">
        <w:rPr>
          <w:rFonts w:asciiTheme="minorHAnsi" w:hAnsiTheme="minorHAnsi" w:cstheme="minorHAnsi"/>
          <w:i/>
          <w:sz w:val="20"/>
          <w:szCs w:val="20"/>
        </w:rPr>
        <w:t>None identified</w:t>
      </w:r>
    </w:p>
    <w:p w14:paraId="409F450C" w14:textId="7C274CDD" w:rsidR="00DD308E" w:rsidRPr="00C656A1" w:rsidRDefault="00F301F1">
      <w:pPr>
        <w:rPr>
          <w:rFonts w:asciiTheme="minorHAnsi" w:hAnsiTheme="minorHAnsi" w:cstheme="minorHAnsi"/>
          <w:b/>
          <w:sz w:val="20"/>
          <w:szCs w:val="20"/>
        </w:rPr>
        <w:sectPr w:rsidR="00DD308E" w:rsidRPr="00C656A1" w:rsidSect="00DD308E">
          <w:pgSz w:w="16838" w:h="11906" w:orient="landscape"/>
          <w:pgMar w:top="1440" w:right="1440" w:bottom="1440" w:left="1440" w:header="708" w:footer="708" w:gutter="0"/>
          <w:cols w:space="708"/>
          <w:docGrid w:linePitch="360"/>
        </w:sectPr>
      </w:pPr>
      <w:r w:rsidRPr="00C656A1">
        <w:rPr>
          <w:rFonts w:asciiTheme="minorHAnsi" w:hAnsiTheme="minorHAnsi" w:cstheme="minorHAnsi"/>
          <w:b/>
          <w:sz w:val="20"/>
          <w:szCs w:val="20"/>
        </w:rPr>
        <w:br w:type="page"/>
      </w:r>
    </w:p>
    <w:p w14:paraId="3928A930"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67EF6962" w14:textId="77777777" w:rsidR="00E82F54" w:rsidRPr="00C656A1" w:rsidRDefault="5D822587" w:rsidP="005C3AE7">
      <w:pPr>
        <w:pStyle w:val="Heading2"/>
        <w:rPr>
          <w:rFonts w:cstheme="minorHAnsi"/>
        </w:rPr>
      </w:pPr>
      <w:r w:rsidRPr="00C656A1">
        <w:rPr>
          <w:rFonts w:cstheme="minorHAnsi"/>
        </w:rPr>
        <w:t>List all appropriate professional bodies / organisations representing the group(s) of health professionals who provide the service (please attach a statement of clinical relevance from each group nominated):</w:t>
      </w:r>
    </w:p>
    <w:p w14:paraId="66AAB15C" w14:textId="77777777" w:rsidR="0097077D" w:rsidRPr="00C656A1" w:rsidRDefault="0097077D" w:rsidP="00A727B6">
      <w:pPr>
        <w:ind w:left="426"/>
        <w:rPr>
          <w:rFonts w:asciiTheme="minorHAnsi" w:hAnsiTheme="minorHAnsi" w:cstheme="minorHAnsi"/>
          <w:sz w:val="20"/>
          <w:szCs w:val="20"/>
        </w:rPr>
      </w:pPr>
      <w:r w:rsidRPr="00C656A1">
        <w:rPr>
          <w:rFonts w:asciiTheme="minorHAnsi" w:hAnsiTheme="minorHAnsi" w:cstheme="minorHAnsi"/>
          <w:sz w:val="20"/>
          <w:szCs w:val="20"/>
        </w:rPr>
        <w:t>General Surgeons Australia</w:t>
      </w:r>
    </w:p>
    <w:p w14:paraId="1CAA1256" w14:textId="77777777" w:rsidR="00EA173C" w:rsidRPr="00C656A1" w:rsidRDefault="00EA173C" w:rsidP="00530204">
      <w:pPr>
        <w:pStyle w:val="Heading2"/>
        <w:rPr>
          <w:rFonts w:cstheme="minorHAnsi"/>
        </w:rPr>
      </w:pPr>
      <w:r w:rsidRPr="00C656A1">
        <w:rPr>
          <w:rFonts w:cstheme="minorHAnsi"/>
        </w:rPr>
        <w:t>List any professional bodies / organisations that may be impacted by this medical service</w:t>
      </w:r>
      <w:r w:rsidR="00F93784" w:rsidRPr="00C656A1">
        <w:rPr>
          <w:rFonts w:cstheme="minorHAnsi"/>
        </w:rPr>
        <w:t xml:space="preserve"> (i.e. those who provide the comparator service)</w:t>
      </w:r>
      <w:r w:rsidR="00197D29" w:rsidRPr="00C656A1">
        <w:rPr>
          <w:rFonts w:cstheme="minorHAnsi"/>
        </w:rPr>
        <w:t>:</w:t>
      </w:r>
    </w:p>
    <w:p w14:paraId="438E23B7" w14:textId="77777777" w:rsidR="00EA173C" w:rsidRPr="00C656A1" w:rsidRDefault="0097077D" w:rsidP="00A727B6">
      <w:pPr>
        <w:ind w:left="426"/>
        <w:rPr>
          <w:rFonts w:asciiTheme="minorHAnsi" w:hAnsiTheme="minorHAnsi" w:cstheme="minorHAnsi"/>
          <w:sz w:val="20"/>
          <w:szCs w:val="20"/>
        </w:rPr>
      </w:pPr>
      <w:r w:rsidRPr="00C656A1">
        <w:rPr>
          <w:rFonts w:asciiTheme="minorHAnsi" w:hAnsiTheme="minorHAnsi" w:cstheme="minorHAnsi"/>
          <w:sz w:val="20"/>
          <w:szCs w:val="20"/>
        </w:rPr>
        <w:t>N/A</w:t>
      </w:r>
    </w:p>
    <w:p w14:paraId="3EFCFF58" w14:textId="77777777" w:rsidR="00E82F54" w:rsidRPr="00C656A1" w:rsidRDefault="00E82F54" w:rsidP="00530204">
      <w:pPr>
        <w:pStyle w:val="Heading2"/>
        <w:rPr>
          <w:rFonts w:cstheme="minorHAnsi"/>
        </w:rPr>
      </w:pPr>
      <w:r w:rsidRPr="00C656A1">
        <w:rPr>
          <w:rFonts w:cstheme="minorHAnsi"/>
        </w:rPr>
        <w:t>List the relevant consumer organisations relevant to the proposed medical service</w:t>
      </w:r>
      <w:r w:rsidR="00C12C5C" w:rsidRPr="00C656A1">
        <w:rPr>
          <w:rFonts w:cstheme="minorHAnsi"/>
        </w:rPr>
        <w:t xml:space="preserve"> (please attach a letter of support for each consumer organisation nominated)</w:t>
      </w:r>
      <w:r w:rsidR="00197D29" w:rsidRPr="00C656A1">
        <w:rPr>
          <w:rFonts w:cstheme="minorHAnsi"/>
        </w:rPr>
        <w:t>:</w:t>
      </w:r>
    </w:p>
    <w:p w14:paraId="1A40C779" w14:textId="77777777" w:rsidR="009F45FF" w:rsidRPr="00C656A1" w:rsidRDefault="009F45FF" w:rsidP="009F45FF">
      <w:pPr>
        <w:ind w:left="426"/>
        <w:rPr>
          <w:rFonts w:asciiTheme="minorHAnsi" w:hAnsiTheme="minorHAnsi" w:cstheme="minorHAnsi"/>
          <w:sz w:val="20"/>
          <w:szCs w:val="20"/>
        </w:rPr>
      </w:pPr>
      <w:r w:rsidRPr="00C656A1">
        <w:rPr>
          <w:rFonts w:asciiTheme="minorHAnsi" w:hAnsiTheme="minorHAnsi" w:cstheme="minorHAnsi"/>
          <w:sz w:val="20"/>
          <w:szCs w:val="20"/>
        </w:rPr>
        <w:t>Australian Physiotherapy Association</w:t>
      </w:r>
    </w:p>
    <w:p w14:paraId="0ADCA0F9" w14:textId="77777777" w:rsidR="00E82F54" w:rsidRPr="00C656A1" w:rsidRDefault="0097077D" w:rsidP="00A727B6">
      <w:pPr>
        <w:ind w:left="426"/>
        <w:rPr>
          <w:rFonts w:asciiTheme="minorHAnsi" w:hAnsiTheme="minorHAnsi" w:cstheme="minorHAnsi"/>
          <w:sz w:val="20"/>
          <w:szCs w:val="20"/>
        </w:rPr>
      </w:pPr>
      <w:r w:rsidRPr="00C656A1">
        <w:rPr>
          <w:rFonts w:asciiTheme="minorHAnsi" w:hAnsiTheme="minorHAnsi" w:cstheme="minorHAnsi"/>
          <w:sz w:val="20"/>
          <w:szCs w:val="20"/>
        </w:rPr>
        <w:t>Multiple Births Au</w:t>
      </w:r>
      <w:r w:rsidR="00314DF3" w:rsidRPr="00C656A1">
        <w:rPr>
          <w:rFonts w:asciiTheme="minorHAnsi" w:hAnsiTheme="minorHAnsi" w:cstheme="minorHAnsi"/>
          <w:sz w:val="20"/>
          <w:szCs w:val="20"/>
        </w:rPr>
        <w:t>s</w:t>
      </w:r>
      <w:r w:rsidRPr="00C656A1">
        <w:rPr>
          <w:rFonts w:asciiTheme="minorHAnsi" w:hAnsiTheme="minorHAnsi" w:cstheme="minorHAnsi"/>
          <w:sz w:val="20"/>
          <w:szCs w:val="20"/>
        </w:rPr>
        <w:t>tralia</w:t>
      </w:r>
    </w:p>
    <w:p w14:paraId="4D18274E" w14:textId="3DC4FBA8" w:rsidR="00314DF3" w:rsidRPr="00C656A1" w:rsidRDefault="00314DF3" w:rsidP="00A727B6">
      <w:pPr>
        <w:ind w:left="426"/>
        <w:rPr>
          <w:rFonts w:asciiTheme="minorHAnsi" w:hAnsiTheme="minorHAnsi" w:cstheme="minorHAnsi"/>
          <w:sz w:val="20"/>
          <w:szCs w:val="20"/>
        </w:rPr>
      </w:pPr>
      <w:r w:rsidRPr="00C656A1">
        <w:rPr>
          <w:rFonts w:asciiTheme="minorHAnsi" w:hAnsiTheme="minorHAnsi" w:cstheme="minorHAnsi"/>
          <w:sz w:val="20"/>
          <w:szCs w:val="20"/>
        </w:rPr>
        <w:t xml:space="preserve">Centre </w:t>
      </w:r>
      <w:r w:rsidR="009F45FF" w:rsidRPr="00C656A1">
        <w:rPr>
          <w:rFonts w:asciiTheme="minorHAnsi" w:hAnsiTheme="minorHAnsi" w:cstheme="minorHAnsi"/>
          <w:sz w:val="20"/>
          <w:szCs w:val="20"/>
        </w:rPr>
        <w:t>of</w:t>
      </w:r>
      <w:r w:rsidRPr="00C656A1">
        <w:rPr>
          <w:rFonts w:asciiTheme="minorHAnsi" w:hAnsiTheme="minorHAnsi" w:cstheme="minorHAnsi"/>
          <w:sz w:val="20"/>
          <w:szCs w:val="20"/>
        </w:rPr>
        <w:t xml:space="preserve"> Perinatal Excellence</w:t>
      </w:r>
    </w:p>
    <w:p w14:paraId="32A8B3AD" w14:textId="77777777" w:rsidR="003433D1" w:rsidRPr="00C656A1" w:rsidRDefault="003433D1" w:rsidP="00530204">
      <w:pPr>
        <w:pStyle w:val="Heading2"/>
        <w:rPr>
          <w:rFonts w:cstheme="minorHAnsi"/>
        </w:rPr>
      </w:pPr>
      <w:r w:rsidRPr="00C656A1">
        <w:rPr>
          <w:rFonts w:cstheme="minorHAnsi"/>
        </w:rPr>
        <w:t xml:space="preserve">List the relevant sponsor(s) and / or manufacturer(s) who produce similar products relevant </w:t>
      </w:r>
      <w:r w:rsidR="00197D29" w:rsidRPr="00C656A1">
        <w:rPr>
          <w:rFonts w:cstheme="minorHAnsi"/>
        </w:rPr>
        <w:t>to the proposed medical service:</w:t>
      </w:r>
    </w:p>
    <w:p w14:paraId="0D01D39C" w14:textId="77777777" w:rsidR="00EE6450" w:rsidRPr="00C656A1" w:rsidRDefault="0097077D" w:rsidP="00EE6450">
      <w:pPr>
        <w:ind w:left="426"/>
        <w:rPr>
          <w:rFonts w:asciiTheme="minorHAnsi" w:hAnsiTheme="minorHAnsi" w:cstheme="minorHAnsi"/>
          <w:sz w:val="20"/>
          <w:szCs w:val="20"/>
        </w:rPr>
      </w:pPr>
      <w:r w:rsidRPr="00C656A1">
        <w:rPr>
          <w:rFonts w:asciiTheme="minorHAnsi" w:hAnsiTheme="minorHAnsi" w:cstheme="minorHAnsi"/>
          <w:sz w:val="20"/>
          <w:szCs w:val="20"/>
        </w:rPr>
        <w:t>N/A</w:t>
      </w:r>
    </w:p>
    <w:p w14:paraId="1A1FC065" w14:textId="77777777" w:rsidR="00E82F54" w:rsidRPr="00C656A1" w:rsidRDefault="00E82F54" w:rsidP="00530204">
      <w:pPr>
        <w:pStyle w:val="Heading2"/>
        <w:rPr>
          <w:rFonts w:cstheme="minorHAnsi"/>
        </w:rPr>
      </w:pPr>
      <w:r w:rsidRPr="00C656A1">
        <w:rPr>
          <w:rFonts w:cstheme="minorHAnsi"/>
        </w:rPr>
        <w:t>Nominate two experts who could be approached about the proposed medical service and the current clinical management of the service(s):</w:t>
      </w:r>
    </w:p>
    <w:p w14:paraId="4F24A96C" w14:textId="77777777" w:rsidR="00A96329" w:rsidRPr="00C656A1" w:rsidRDefault="00A96329" w:rsidP="00A96329">
      <w:pPr>
        <w:rPr>
          <w:rFonts w:asciiTheme="minorHAnsi" w:hAnsiTheme="minorHAnsi" w:cstheme="minorHAnsi"/>
          <w:sz w:val="20"/>
          <w:szCs w:val="20"/>
        </w:rPr>
      </w:pPr>
    </w:p>
    <w:p w14:paraId="4C84800E" w14:textId="1D3D3ACB" w:rsidR="00987ABE" w:rsidRPr="00C656A1" w:rsidRDefault="00857EBC" w:rsidP="00987ABE">
      <w:pPr>
        <w:ind w:left="426"/>
        <w:rPr>
          <w:rFonts w:asciiTheme="minorHAnsi" w:hAnsiTheme="minorHAnsi" w:cstheme="minorHAnsi"/>
          <w:sz w:val="20"/>
          <w:szCs w:val="20"/>
        </w:rPr>
      </w:pPr>
      <w:r w:rsidRPr="00C656A1">
        <w:rPr>
          <w:rFonts w:asciiTheme="minorHAnsi" w:hAnsiTheme="minorHAnsi" w:cstheme="minorHAnsi"/>
          <w:sz w:val="20"/>
          <w:szCs w:val="20"/>
        </w:rPr>
        <w:t>Name of expert 1:</w:t>
      </w:r>
      <w:r w:rsidR="009F45FF" w:rsidRPr="00C656A1">
        <w:rPr>
          <w:rFonts w:asciiTheme="minorHAnsi" w:hAnsiTheme="minorHAnsi" w:cstheme="minorHAnsi"/>
          <w:sz w:val="20"/>
          <w:szCs w:val="20"/>
        </w:rPr>
        <w:t xml:space="preserve"> </w:t>
      </w:r>
      <w:r w:rsidR="009F45FF" w:rsidRPr="007A7D7C">
        <w:rPr>
          <w:rFonts w:asciiTheme="minorHAnsi" w:hAnsiTheme="minorHAnsi" w:cstheme="minorHAnsi"/>
          <w:b/>
          <w:sz w:val="20"/>
          <w:szCs w:val="20"/>
        </w:rPr>
        <w:t>REDACTED</w:t>
      </w:r>
    </w:p>
    <w:p w14:paraId="51EE02AC" w14:textId="77777777" w:rsidR="009F45FF" w:rsidRPr="00C656A1" w:rsidRDefault="00987ABE" w:rsidP="00987ABE">
      <w:pPr>
        <w:ind w:left="426"/>
        <w:rPr>
          <w:rFonts w:asciiTheme="minorHAnsi" w:hAnsiTheme="minorHAnsi" w:cstheme="minorHAnsi"/>
          <w:sz w:val="20"/>
          <w:szCs w:val="20"/>
        </w:rPr>
      </w:pPr>
      <w:r w:rsidRPr="00C656A1">
        <w:rPr>
          <w:rFonts w:asciiTheme="minorHAnsi" w:hAnsiTheme="minorHAnsi" w:cstheme="minorHAnsi"/>
          <w:sz w:val="20"/>
          <w:szCs w:val="20"/>
        </w:rPr>
        <w:t xml:space="preserve">Telephone number(s): </w:t>
      </w:r>
      <w:r w:rsidR="009F45FF" w:rsidRPr="00C656A1">
        <w:rPr>
          <w:rFonts w:asciiTheme="minorHAnsi" w:hAnsiTheme="minorHAnsi" w:cstheme="minorHAnsi"/>
          <w:sz w:val="20"/>
          <w:szCs w:val="20"/>
        </w:rPr>
        <w:t xml:space="preserve">REDACTED </w:t>
      </w:r>
    </w:p>
    <w:p w14:paraId="1043468E" w14:textId="6A4FC603" w:rsidR="00987ABE" w:rsidRPr="00C656A1" w:rsidRDefault="00987ABE" w:rsidP="00987ABE">
      <w:pPr>
        <w:ind w:left="426"/>
        <w:rPr>
          <w:rFonts w:asciiTheme="minorHAnsi" w:hAnsiTheme="minorHAnsi" w:cstheme="minorHAnsi"/>
          <w:sz w:val="20"/>
          <w:szCs w:val="20"/>
        </w:rPr>
      </w:pPr>
      <w:r w:rsidRPr="00C656A1">
        <w:rPr>
          <w:rFonts w:asciiTheme="minorHAnsi" w:hAnsiTheme="minorHAnsi" w:cstheme="minorHAnsi"/>
          <w:sz w:val="20"/>
          <w:szCs w:val="20"/>
        </w:rPr>
        <w:t xml:space="preserve">Email address: </w:t>
      </w:r>
      <w:r w:rsidR="009F45FF" w:rsidRPr="00C656A1">
        <w:rPr>
          <w:rFonts w:asciiTheme="minorHAnsi" w:hAnsiTheme="minorHAnsi" w:cstheme="minorHAnsi"/>
          <w:sz w:val="20"/>
          <w:szCs w:val="20"/>
        </w:rPr>
        <w:t>REDACTED</w:t>
      </w:r>
    </w:p>
    <w:p w14:paraId="2B65B9C5" w14:textId="00F52470" w:rsidR="00987ABE" w:rsidRPr="00C656A1" w:rsidRDefault="00987ABE" w:rsidP="00987ABE">
      <w:pPr>
        <w:ind w:left="426"/>
        <w:rPr>
          <w:rFonts w:asciiTheme="minorHAnsi" w:hAnsiTheme="minorHAnsi" w:cstheme="minorHAnsi"/>
          <w:sz w:val="20"/>
          <w:szCs w:val="20"/>
        </w:rPr>
      </w:pPr>
      <w:r w:rsidRPr="00C656A1">
        <w:rPr>
          <w:rFonts w:asciiTheme="minorHAnsi" w:hAnsiTheme="minorHAnsi" w:cstheme="minorHAnsi"/>
          <w:sz w:val="20"/>
          <w:szCs w:val="20"/>
        </w:rPr>
        <w:t xml:space="preserve">Justification of expertise: </w:t>
      </w:r>
      <w:r w:rsidR="009F45FF" w:rsidRPr="00C656A1">
        <w:rPr>
          <w:rFonts w:asciiTheme="minorHAnsi" w:hAnsiTheme="minorHAnsi" w:cstheme="minorHAnsi"/>
          <w:sz w:val="20"/>
          <w:szCs w:val="20"/>
        </w:rPr>
        <w:t>REDACTED</w:t>
      </w:r>
    </w:p>
    <w:p w14:paraId="57838D8A" w14:textId="77777777" w:rsidR="009F45FF" w:rsidRPr="00C656A1" w:rsidRDefault="009F45FF" w:rsidP="00987ABE">
      <w:pPr>
        <w:ind w:left="426"/>
        <w:rPr>
          <w:rFonts w:asciiTheme="minorHAnsi" w:hAnsiTheme="minorHAnsi" w:cstheme="minorHAnsi"/>
          <w:sz w:val="20"/>
          <w:szCs w:val="20"/>
        </w:rPr>
      </w:pPr>
    </w:p>
    <w:p w14:paraId="78948A36" w14:textId="7B455123" w:rsidR="00987ABE" w:rsidRPr="00C656A1" w:rsidRDefault="00987ABE" w:rsidP="00987ABE">
      <w:pPr>
        <w:ind w:left="426"/>
        <w:rPr>
          <w:rFonts w:asciiTheme="minorHAnsi" w:hAnsiTheme="minorHAnsi" w:cstheme="minorHAnsi"/>
          <w:sz w:val="20"/>
          <w:szCs w:val="20"/>
        </w:rPr>
      </w:pPr>
      <w:r w:rsidRPr="00C656A1">
        <w:rPr>
          <w:rFonts w:asciiTheme="minorHAnsi" w:hAnsiTheme="minorHAnsi" w:cstheme="minorHAnsi"/>
          <w:sz w:val="20"/>
          <w:szCs w:val="20"/>
        </w:rPr>
        <w:t>Name of expert 2:</w:t>
      </w:r>
      <w:r w:rsidRPr="007A7D7C">
        <w:rPr>
          <w:rFonts w:asciiTheme="minorHAnsi" w:hAnsiTheme="minorHAnsi" w:cstheme="minorHAnsi"/>
          <w:b/>
          <w:sz w:val="20"/>
          <w:szCs w:val="20"/>
        </w:rPr>
        <w:t xml:space="preserve"> </w:t>
      </w:r>
      <w:r w:rsidR="009F45FF" w:rsidRPr="007A7D7C">
        <w:rPr>
          <w:rFonts w:asciiTheme="minorHAnsi" w:hAnsiTheme="minorHAnsi" w:cstheme="minorHAnsi"/>
          <w:b/>
          <w:sz w:val="20"/>
          <w:szCs w:val="20"/>
        </w:rPr>
        <w:t>REDACTED</w:t>
      </w:r>
    </w:p>
    <w:p w14:paraId="75873D0A" w14:textId="0C189E4B" w:rsidR="00987ABE" w:rsidRPr="00C656A1" w:rsidRDefault="00987ABE" w:rsidP="00987ABE">
      <w:pPr>
        <w:ind w:left="426"/>
        <w:rPr>
          <w:rFonts w:asciiTheme="minorHAnsi" w:hAnsiTheme="minorHAnsi" w:cstheme="minorHAnsi"/>
          <w:sz w:val="20"/>
          <w:szCs w:val="20"/>
        </w:rPr>
      </w:pPr>
      <w:r w:rsidRPr="00C656A1">
        <w:rPr>
          <w:rFonts w:asciiTheme="minorHAnsi" w:hAnsiTheme="minorHAnsi" w:cstheme="minorHAnsi"/>
          <w:sz w:val="20"/>
          <w:szCs w:val="20"/>
        </w:rPr>
        <w:t xml:space="preserve">Telephone number(s): </w:t>
      </w:r>
      <w:r w:rsidR="009F45FF" w:rsidRPr="00C656A1">
        <w:rPr>
          <w:rFonts w:asciiTheme="minorHAnsi" w:hAnsiTheme="minorHAnsi" w:cstheme="minorHAnsi"/>
          <w:sz w:val="20"/>
          <w:szCs w:val="20"/>
        </w:rPr>
        <w:t>REDACTED</w:t>
      </w:r>
    </w:p>
    <w:p w14:paraId="603D998C" w14:textId="48F72AEE" w:rsidR="00987ABE" w:rsidRPr="00C656A1" w:rsidRDefault="00987ABE" w:rsidP="003F6389">
      <w:pPr>
        <w:ind w:firstLine="426"/>
        <w:rPr>
          <w:rFonts w:asciiTheme="minorHAnsi" w:hAnsiTheme="minorHAnsi" w:cstheme="minorHAnsi"/>
          <w:sz w:val="20"/>
          <w:szCs w:val="20"/>
        </w:rPr>
      </w:pPr>
      <w:r w:rsidRPr="00C656A1">
        <w:rPr>
          <w:rFonts w:asciiTheme="minorHAnsi" w:hAnsiTheme="minorHAnsi" w:cstheme="minorHAnsi"/>
          <w:sz w:val="20"/>
          <w:szCs w:val="20"/>
        </w:rPr>
        <w:t xml:space="preserve">Email address: </w:t>
      </w:r>
      <w:hyperlink r:id="rId30">
        <w:r w:rsidR="009F45FF" w:rsidRPr="00C656A1">
          <w:rPr>
            <w:rFonts w:asciiTheme="minorHAnsi" w:hAnsiTheme="minorHAnsi" w:cstheme="minorHAnsi"/>
            <w:sz w:val="20"/>
            <w:szCs w:val="20"/>
          </w:rPr>
          <w:t>REDACTED</w:t>
        </w:r>
        <w:r w:rsidR="009F45FF" w:rsidRPr="00C656A1">
          <w:rPr>
            <w:rStyle w:val="Hyperlink"/>
            <w:rFonts w:asciiTheme="minorHAnsi" w:eastAsia="Gill Sans MT" w:hAnsiTheme="minorHAnsi" w:cstheme="minorHAnsi"/>
            <w:sz w:val="20"/>
            <w:szCs w:val="20"/>
          </w:rPr>
          <w:t xml:space="preserve"> </w:t>
        </w:r>
      </w:hyperlink>
      <w:r w:rsidR="2E8F0FD4" w:rsidRPr="00C656A1">
        <w:rPr>
          <w:rFonts w:asciiTheme="minorHAnsi" w:hAnsiTheme="minorHAnsi" w:cstheme="minorHAnsi"/>
          <w:sz w:val="20"/>
          <w:szCs w:val="20"/>
        </w:rPr>
        <w:t xml:space="preserve"> </w:t>
      </w:r>
    </w:p>
    <w:p w14:paraId="6212EF88" w14:textId="77777777" w:rsidR="009F45FF" w:rsidRPr="00C656A1" w:rsidRDefault="00987ABE" w:rsidP="00E82F54">
      <w:pPr>
        <w:ind w:left="426"/>
        <w:rPr>
          <w:rFonts w:asciiTheme="minorHAnsi" w:hAnsiTheme="minorHAnsi" w:cstheme="minorHAnsi"/>
          <w:i/>
          <w:sz w:val="20"/>
          <w:szCs w:val="20"/>
        </w:rPr>
      </w:pPr>
      <w:r w:rsidRPr="00C656A1">
        <w:rPr>
          <w:rFonts w:asciiTheme="minorHAnsi" w:hAnsiTheme="minorHAnsi" w:cstheme="minorHAnsi"/>
          <w:sz w:val="20"/>
          <w:szCs w:val="20"/>
        </w:rPr>
        <w:t xml:space="preserve">Justification of expertise: </w:t>
      </w:r>
      <w:r w:rsidR="009F45FF" w:rsidRPr="00C656A1">
        <w:rPr>
          <w:rFonts w:asciiTheme="minorHAnsi" w:hAnsiTheme="minorHAnsi" w:cstheme="minorHAnsi"/>
          <w:sz w:val="20"/>
          <w:szCs w:val="20"/>
        </w:rPr>
        <w:t>REDACTED</w:t>
      </w:r>
      <w:r w:rsidR="009F45FF" w:rsidRPr="00C656A1">
        <w:rPr>
          <w:rFonts w:asciiTheme="minorHAnsi" w:hAnsiTheme="minorHAnsi" w:cstheme="minorHAnsi"/>
          <w:i/>
          <w:sz w:val="20"/>
          <w:szCs w:val="20"/>
        </w:rPr>
        <w:t xml:space="preserve"> </w:t>
      </w:r>
    </w:p>
    <w:p w14:paraId="35E442E4" w14:textId="77777777" w:rsidR="009F45FF" w:rsidRPr="00C656A1" w:rsidRDefault="009F45FF" w:rsidP="00E82F54">
      <w:pPr>
        <w:ind w:left="426"/>
        <w:rPr>
          <w:rFonts w:asciiTheme="minorHAnsi" w:hAnsiTheme="minorHAnsi" w:cstheme="minorHAnsi"/>
          <w:i/>
          <w:sz w:val="20"/>
          <w:szCs w:val="20"/>
        </w:rPr>
      </w:pPr>
    </w:p>
    <w:p w14:paraId="6121384E" w14:textId="0B7C2D58" w:rsidR="00E82F54" w:rsidRPr="00C656A1" w:rsidRDefault="00E82F54" w:rsidP="00E82F54">
      <w:pPr>
        <w:ind w:left="426"/>
        <w:rPr>
          <w:rFonts w:asciiTheme="minorHAnsi" w:hAnsiTheme="minorHAnsi" w:cstheme="minorHAnsi"/>
          <w:i/>
          <w:sz w:val="20"/>
          <w:szCs w:val="20"/>
        </w:rPr>
      </w:pPr>
      <w:r w:rsidRPr="00C656A1">
        <w:rPr>
          <w:rFonts w:asciiTheme="minorHAnsi" w:hAnsiTheme="minorHAnsi" w:cstheme="minorHAnsi"/>
          <w:i/>
          <w:sz w:val="20"/>
          <w:szCs w:val="20"/>
        </w:rPr>
        <w:t xml:space="preserve">Please note that the Department may also consult with other referrers, </w:t>
      </w:r>
      <w:proofErr w:type="spellStart"/>
      <w:r w:rsidRPr="00C656A1">
        <w:rPr>
          <w:rFonts w:asciiTheme="minorHAnsi" w:hAnsiTheme="minorHAnsi" w:cstheme="minorHAnsi"/>
          <w:i/>
          <w:sz w:val="20"/>
          <w:szCs w:val="20"/>
        </w:rPr>
        <w:t>proceduralists</w:t>
      </w:r>
      <w:proofErr w:type="spellEnd"/>
      <w:r w:rsidRPr="00C656A1">
        <w:rPr>
          <w:rFonts w:asciiTheme="minorHAnsi" w:hAnsiTheme="minorHAnsi" w:cstheme="minorHAnsi"/>
          <w:i/>
          <w:sz w:val="20"/>
          <w:szCs w:val="20"/>
        </w:rPr>
        <w:t xml:space="preserve"> and disease specialists to obtain their insight.</w:t>
      </w:r>
    </w:p>
    <w:p w14:paraId="5279F056" w14:textId="77777777" w:rsidR="003433D1" w:rsidRPr="00C656A1" w:rsidRDefault="003433D1">
      <w:pPr>
        <w:rPr>
          <w:rFonts w:asciiTheme="minorHAnsi" w:hAnsiTheme="minorHAnsi" w:cstheme="minorHAnsi"/>
          <w:b/>
          <w:sz w:val="20"/>
          <w:szCs w:val="20"/>
        </w:rPr>
      </w:pPr>
      <w:r w:rsidRPr="00C656A1">
        <w:rPr>
          <w:rFonts w:asciiTheme="minorHAnsi" w:hAnsiTheme="minorHAnsi" w:cstheme="minorHAnsi"/>
          <w:b/>
          <w:sz w:val="20"/>
          <w:szCs w:val="20"/>
        </w:rPr>
        <w:br w:type="page"/>
      </w:r>
    </w:p>
    <w:p w14:paraId="2B05F194"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1E11888B" w14:textId="77777777" w:rsidR="0021185D" w:rsidRPr="005C3AE7" w:rsidRDefault="005C3AE7" w:rsidP="00C656A1">
      <w:pPr>
        <w:pStyle w:val="Subtitle"/>
        <w:ind w:left="0"/>
      </w:pPr>
      <w:r w:rsidRPr="005C3AE7">
        <w:t xml:space="preserve">PART 6a – </w:t>
      </w:r>
      <w:r w:rsidR="0021185D" w:rsidRPr="005C3AE7">
        <w:t>INFORMATION ABOUT THE PROPOSED POPULATION</w:t>
      </w:r>
    </w:p>
    <w:p w14:paraId="21B004CE" w14:textId="77777777" w:rsidR="0021185D" w:rsidRPr="00C656A1" w:rsidRDefault="0021185D" w:rsidP="005C3AE7">
      <w:pPr>
        <w:pStyle w:val="Heading2"/>
        <w:rPr>
          <w:rFonts w:cstheme="minorHAnsi"/>
        </w:rPr>
      </w:pPr>
      <w:r w:rsidRPr="00C656A1">
        <w:rPr>
          <w:rFonts w:cstheme="minorHAnsi"/>
        </w:rPr>
        <w:t>Define the medical condition, including providing information</w:t>
      </w:r>
      <w:r w:rsidR="00DF0C51" w:rsidRPr="00C656A1">
        <w:rPr>
          <w:rFonts w:cstheme="minorHAnsi"/>
        </w:rPr>
        <w:t xml:space="preserve"> on the natural history of the </w:t>
      </w:r>
      <w:r w:rsidRPr="00C656A1">
        <w:rPr>
          <w:rFonts w:cstheme="minorHAnsi"/>
        </w:rPr>
        <w:t>condition</w:t>
      </w:r>
      <w:r w:rsidR="0018630F" w:rsidRPr="00C656A1">
        <w:rPr>
          <w:rFonts w:cstheme="minorHAnsi"/>
        </w:rPr>
        <w:t xml:space="preserve"> and a high level</w:t>
      </w:r>
      <w:r w:rsidR="009C03FB" w:rsidRPr="00C656A1">
        <w:rPr>
          <w:rFonts w:cstheme="minorHAnsi"/>
        </w:rPr>
        <w:t xml:space="preserve"> summary of associated </w:t>
      </w:r>
      <w:r w:rsidR="0018630F" w:rsidRPr="00C656A1">
        <w:rPr>
          <w:rFonts w:cstheme="minorHAnsi"/>
        </w:rPr>
        <w:t>burden of disea</w:t>
      </w:r>
      <w:r w:rsidR="009C03FB" w:rsidRPr="00C656A1">
        <w:rPr>
          <w:rFonts w:cstheme="minorHAnsi"/>
        </w:rPr>
        <w:t>se</w:t>
      </w:r>
      <w:r w:rsidR="0054594B" w:rsidRPr="00C656A1">
        <w:rPr>
          <w:rFonts w:cstheme="minorHAnsi"/>
        </w:rPr>
        <w:t xml:space="preserve"> in terms of both morbidity and mortality</w:t>
      </w:r>
      <w:r w:rsidR="00197D29" w:rsidRPr="00C656A1">
        <w:rPr>
          <w:rFonts w:cstheme="minorHAnsi"/>
        </w:rPr>
        <w:t>:</w:t>
      </w:r>
    </w:p>
    <w:p w14:paraId="78B5112C" w14:textId="75589BCE" w:rsidR="00EE5548" w:rsidRPr="00C656A1" w:rsidRDefault="00EE5548" w:rsidP="00527868">
      <w:pPr>
        <w:widowControl w:val="0"/>
        <w:autoSpaceDE w:val="0"/>
        <w:autoSpaceDN w:val="0"/>
        <w:adjustRightInd w:val="0"/>
        <w:spacing w:after="240"/>
        <w:ind w:left="360"/>
        <w:rPr>
          <w:rFonts w:asciiTheme="minorHAnsi" w:hAnsiTheme="minorHAnsi" w:cstheme="minorHAnsi"/>
          <w:color w:val="000000"/>
          <w:sz w:val="20"/>
          <w:szCs w:val="20"/>
        </w:rPr>
      </w:pPr>
      <w:r w:rsidRPr="00C656A1">
        <w:rPr>
          <w:rFonts w:asciiTheme="minorHAnsi" w:hAnsiTheme="minorHAnsi" w:cstheme="minorHAnsi"/>
          <w:color w:val="000000"/>
          <w:sz w:val="20"/>
          <w:szCs w:val="20"/>
        </w:rPr>
        <w:t xml:space="preserve">Diastasis of the rectus abdominis muscles is the separation of the rectus muscles usually as a result of the </w:t>
      </w:r>
      <w:proofErr w:type="spellStart"/>
      <w:r w:rsidRPr="00C656A1">
        <w:rPr>
          <w:rFonts w:asciiTheme="minorHAnsi" w:hAnsiTheme="minorHAnsi" w:cstheme="minorHAnsi"/>
          <w:color w:val="000000"/>
          <w:sz w:val="20"/>
          <w:szCs w:val="20"/>
        </w:rPr>
        <w:t>linea</w:t>
      </w:r>
      <w:proofErr w:type="spellEnd"/>
      <w:r w:rsidRPr="00C656A1">
        <w:rPr>
          <w:rFonts w:asciiTheme="minorHAnsi" w:hAnsiTheme="minorHAnsi" w:cstheme="minorHAnsi"/>
          <w:color w:val="000000"/>
          <w:sz w:val="20"/>
          <w:szCs w:val="20"/>
        </w:rPr>
        <w:t xml:space="preserve"> </w:t>
      </w:r>
      <w:proofErr w:type="gramStart"/>
      <w:r w:rsidRPr="00C656A1">
        <w:rPr>
          <w:rFonts w:asciiTheme="minorHAnsi" w:hAnsiTheme="minorHAnsi" w:cstheme="minorHAnsi"/>
          <w:color w:val="000000"/>
          <w:sz w:val="20"/>
          <w:szCs w:val="20"/>
        </w:rPr>
        <w:t>alba</w:t>
      </w:r>
      <w:proofErr w:type="gramEnd"/>
      <w:r w:rsidRPr="00C656A1">
        <w:rPr>
          <w:rFonts w:asciiTheme="minorHAnsi" w:hAnsiTheme="minorHAnsi" w:cstheme="minorHAnsi"/>
          <w:color w:val="000000"/>
          <w:sz w:val="20"/>
          <w:szCs w:val="20"/>
        </w:rPr>
        <w:t xml:space="preserve"> thinning and stretching. Rectus diastasis results from increased intra-abdominal pressure most commonly follow</w:t>
      </w:r>
      <w:r w:rsidR="00A630B6" w:rsidRPr="00C656A1">
        <w:rPr>
          <w:rFonts w:asciiTheme="minorHAnsi" w:hAnsiTheme="minorHAnsi" w:cstheme="minorHAnsi"/>
          <w:color w:val="000000"/>
          <w:sz w:val="20"/>
          <w:szCs w:val="20"/>
        </w:rPr>
        <w:t>ing pregnancy; however,</w:t>
      </w:r>
      <w:r w:rsidRPr="00C656A1">
        <w:rPr>
          <w:rFonts w:asciiTheme="minorHAnsi" w:hAnsiTheme="minorHAnsi" w:cstheme="minorHAnsi"/>
          <w:color w:val="000000"/>
          <w:sz w:val="20"/>
          <w:szCs w:val="20"/>
        </w:rPr>
        <w:t xml:space="preserve"> large abdominal and pelvic tumours, and prior abdominal operations can also be the cause. Most women </w:t>
      </w:r>
      <w:r w:rsidR="00A630B6" w:rsidRPr="00C656A1">
        <w:rPr>
          <w:rFonts w:asciiTheme="minorHAnsi" w:hAnsiTheme="minorHAnsi" w:cstheme="minorHAnsi"/>
          <w:color w:val="000000"/>
          <w:sz w:val="20"/>
          <w:szCs w:val="20"/>
        </w:rPr>
        <w:t xml:space="preserve">who </w:t>
      </w:r>
      <w:r w:rsidRPr="00C656A1">
        <w:rPr>
          <w:rFonts w:asciiTheme="minorHAnsi" w:hAnsiTheme="minorHAnsi" w:cstheme="minorHAnsi"/>
          <w:color w:val="000000"/>
          <w:sz w:val="20"/>
          <w:szCs w:val="20"/>
        </w:rPr>
        <w:t>develop rectus diastasis</w:t>
      </w:r>
      <w:r w:rsidR="00A630B6" w:rsidRPr="00C656A1">
        <w:rPr>
          <w:rFonts w:asciiTheme="minorHAnsi" w:hAnsiTheme="minorHAnsi" w:cstheme="minorHAnsi"/>
          <w:color w:val="000000"/>
          <w:sz w:val="20"/>
          <w:szCs w:val="20"/>
        </w:rPr>
        <w:t xml:space="preserve"> do so</w:t>
      </w:r>
      <w:r w:rsidRPr="00C656A1">
        <w:rPr>
          <w:rFonts w:asciiTheme="minorHAnsi" w:hAnsiTheme="minorHAnsi" w:cstheme="minorHAnsi"/>
          <w:color w:val="000000"/>
          <w:sz w:val="20"/>
          <w:szCs w:val="20"/>
        </w:rPr>
        <w:t xml:space="preserve"> after pregnancy, particularly those</w:t>
      </w:r>
      <w:r w:rsidR="00A630B6" w:rsidRPr="00C656A1">
        <w:rPr>
          <w:rFonts w:asciiTheme="minorHAnsi" w:hAnsiTheme="minorHAnsi" w:cstheme="minorHAnsi"/>
          <w:color w:val="000000"/>
          <w:sz w:val="20"/>
          <w:szCs w:val="20"/>
        </w:rPr>
        <w:t xml:space="preserve"> pregnancies</w:t>
      </w:r>
      <w:r w:rsidRPr="00C656A1">
        <w:rPr>
          <w:rFonts w:asciiTheme="minorHAnsi" w:hAnsiTheme="minorHAnsi" w:cstheme="minorHAnsi"/>
          <w:color w:val="000000"/>
          <w:sz w:val="20"/>
          <w:szCs w:val="20"/>
        </w:rPr>
        <w:t xml:space="preserve"> involving multiple gestations or sequential, large infants. Female p</w:t>
      </w:r>
      <w:r w:rsidR="00A630B6" w:rsidRPr="00C656A1">
        <w:rPr>
          <w:rFonts w:asciiTheme="minorHAnsi" w:hAnsiTheme="minorHAnsi" w:cstheme="minorHAnsi"/>
          <w:color w:val="000000"/>
          <w:sz w:val="20"/>
          <w:szCs w:val="20"/>
        </w:rPr>
        <w:t>attern rectus diastasis is cent</w:t>
      </w:r>
      <w:r w:rsidRPr="00C656A1">
        <w:rPr>
          <w:rFonts w:asciiTheme="minorHAnsi" w:hAnsiTheme="minorHAnsi" w:cstheme="minorHAnsi"/>
          <w:color w:val="000000"/>
          <w:sz w:val="20"/>
          <w:szCs w:val="20"/>
        </w:rPr>
        <w:t>red at the level of the umbilicus, but can extend up to the xiphoid and down to the symphysis pubis. Male pattern rectus diastasis more frequently develops as a result of increased intra-abdominal fat volume and occurs primarily above the umbilicus in the fifth to sixth decades of life.</w:t>
      </w:r>
    </w:p>
    <w:p w14:paraId="5560C9FB" w14:textId="635E1D1A" w:rsidR="00EE5548" w:rsidRPr="00C656A1" w:rsidRDefault="00EE5548" w:rsidP="00527868">
      <w:pPr>
        <w:widowControl w:val="0"/>
        <w:autoSpaceDE w:val="0"/>
        <w:autoSpaceDN w:val="0"/>
        <w:adjustRightInd w:val="0"/>
        <w:spacing w:after="240"/>
        <w:ind w:left="360"/>
        <w:rPr>
          <w:rFonts w:asciiTheme="minorHAnsi" w:hAnsiTheme="minorHAnsi" w:cstheme="minorHAnsi"/>
          <w:color w:val="000000"/>
          <w:sz w:val="20"/>
          <w:szCs w:val="20"/>
        </w:rPr>
      </w:pPr>
      <w:r w:rsidRPr="00C656A1">
        <w:rPr>
          <w:rFonts w:asciiTheme="minorHAnsi" w:hAnsiTheme="minorHAnsi" w:cstheme="minorHAnsi"/>
          <w:color w:val="000000"/>
          <w:sz w:val="20"/>
          <w:szCs w:val="20"/>
        </w:rPr>
        <w:t>Significant rectus diastasis causes a decrease in abdominal wall pressure and function. Researchers have found a strong correlation between the measured rectus diastasis width below the umbilicus and flexion and isometric abdominal muscle strength. Exercise and physical therapy may allow a patient to compensate for the diastasis, but the rectus muscles will not re</w:t>
      </w:r>
      <w:r w:rsidR="00A630B6" w:rsidRPr="00C656A1">
        <w:rPr>
          <w:rFonts w:asciiTheme="minorHAnsi" w:hAnsiTheme="minorHAnsi" w:cstheme="minorHAnsi"/>
          <w:color w:val="000000"/>
          <w:sz w:val="20"/>
          <w:szCs w:val="20"/>
        </w:rPr>
        <w:t>-</w:t>
      </w:r>
      <w:r w:rsidRPr="00C656A1">
        <w:rPr>
          <w:rFonts w:asciiTheme="minorHAnsi" w:hAnsiTheme="minorHAnsi" w:cstheme="minorHAnsi"/>
          <w:color w:val="000000"/>
          <w:sz w:val="20"/>
          <w:szCs w:val="20"/>
        </w:rPr>
        <w:t xml:space="preserve">approximate spontaneously. </w:t>
      </w:r>
    </w:p>
    <w:p w14:paraId="70D1286F" w14:textId="2F16C6FB" w:rsidR="002A6753" w:rsidRPr="00527868" w:rsidRDefault="00EE5548" w:rsidP="00527868">
      <w:pPr>
        <w:widowControl w:val="0"/>
        <w:autoSpaceDE w:val="0"/>
        <w:autoSpaceDN w:val="0"/>
        <w:adjustRightInd w:val="0"/>
        <w:spacing w:after="240"/>
        <w:ind w:left="360"/>
        <w:rPr>
          <w:rFonts w:asciiTheme="minorHAnsi" w:hAnsiTheme="minorHAnsi" w:cstheme="minorHAnsi"/>
          <w:color w:val="000000"/>
          <w:sz w:val="20"/>
          <w:szCs w:val="20"/>
        </w:rPr>
      </w:pPr>
      <w:r w:rsidRPr="00C656A1">
        <w:rPr>
          <w:rFonts w:asciiTheme="minorHAnsi" w:hAnsiTheme="minorHAnsi" w:cstheme="minorHAnsi"/>
          <w:color w:val="000000"/>
          <w:sz w:val="20"/>
          <w:szCs w:val="20"/>
        </w:rPr>
        <w:t xml:space="preserve">Post-partum patients often struggle with a lack of core muscle strength which contributes to repetitive musculoskeletal injuries stemming from pelvic instability. The synergistic action of all the trunk muscles carries load and function through the </w:t>
      </w:r>
      <w:proofErr w:type="spellStart"/>
      <w:r w:rsidRPr="00C656A1">
        <w:rPr>
          <w:rFonts w:asciiTheme="minorHAnsi" w:hAnsiTheme="minorHAnsi" w:cstheme="minorHAnsi"/>
          <w:color w:val="000000"/>
          <w:sz w:val="20"/>
          <w:szCs w:val="20"/>
        </w:rPr>
        <w:t>lumbopelvic</w:t>
      </w:r>
      <w:proofErr w:type="spellEnd"/>
      <w:r w:rsidRPr="00C656A1">
        <w:rPr>
          <w:rFonts w:asciiTheme="minorHAnsi" w:hAnsiTheme="minorHAnsi" w:cstheme="minorHAnsi"/>
          <w:color w:val="000000"/>
          <w:sz w:val="20"/>
          <w:szCs w:val="20"/>
        </w:rPr>
        <w:t xml:space="preserve"> region. Because of overuse of the back musculature to compensate for lost abdominal wall stability, low back pain is frequent in cases of significant rectus diastasis. Rectus diastasis may therefore produce deterioration in the function of the abdominal wall with an associated muscular imbalance, urinary incontinence, chronic back pain</w:t>
      </w:r>
      <w:r w:rsidR="00C24E5F" w:rsidRPr="00C656A1">
        <w:rPr>
          <w:rFonts w:asciiTheme="minorHAnsi" w:hAnsiTheme="minorHAnsi" w:cstheme="minorHAnsi"/>
          <w:color w:val="000000"/>
          <w:position w:val="13"/>
          <w:sz w:val="20"/>
          <w:szCs w:val="20"/>
        </w:rPr>
        <w:t xml:space="preserve"> </w:t>
      </w:r>
      <w:r w:rsidRPr="00C656A1">
        <w:rPr>
          <w:rFonts w:asciiTheme="minorHAnsi" w:hAnsiTheme="minorHAnsi" w:cstheme="minorHAnsi"/>
          <w:color w:val="000000"/>
          <w:sz w:val="20"/>
          <w:szCs w:val="20"/>
        </w:rPr>
        <w:t xml:space="preserve">and discomfort at the level of the defect. The appearance of the abdominal wall is often noticeably distorted in women with rectus diastasis. The midline bulge is exacerbated with muscle contraction and </w:t>
      </w:r>
      <w:r w:rsidR="00527868">
        <w:rPr>
          <w:rFonts w:asciiTheme="minorHAnsi" w:hAnsiTheme="minorHAnsi" w:cstheme="minorHAnsi"/>
          <w:color w:val="000000"/>
          <w:sz w:val="20"/>
          <w:szCs w:val="20"/>
        </w:rPr>
        <w:t>is common in multiparous women.</w:t>
      </w:r>
    </w:p>
    <w:p w14:paraId="23090C8F" w14:textId="77777777" w:rsidR="00AA5FDA" w:rsidRPr="00C656A1" w:rsidRDefault="00AA5FDA" w:rsidP="00530204">
      <w:pPr>
        <w:pStyle w:val="Heading2"/>
        <w:rPr>
          <w:rFonts w:cstheme="minorHAnsi"/>
        </w:rPr>
      </w:pPr>
      <w:r w:rsidRPr="00C656A1">
        <w:rPr>
          <w:rFonts w:cstheme="minorHAnsi"/>
        </w:rPr>
        <w:t>Specify any characteristics of patients with the medical condition</w:t>
      </w:r>
      <w:r w:rsidR="00707D4D" w:rsidRPr="00C656A1">
        <w:rPr>
          <w:rFonts w:cstheme="minorHAnsi"/>
        </w:rPr>
        <w:t>, or suspected of,</w:t>
      </w:r>
      <w:r w:rsidRPr="00C656A1">
        <w:rPr>
          <w:rFonts w:cstheme="minorHAnsi"/>
        </w:rPr>
        <w:t xml:space="preserve"> who are proposed to be eligible for the proposed medical service</w:t>
      </w:r>
      <w:r w:rsidR="00102686" w:rsidRPr="00C656A1">
        <w:rPr>
          <w:rFonts w:cstheme="minorHAnsi"/>
        </w:rPr>
        <w:t>, including any details of how a patient w</w:t>
      </w:r>
      <w:r w:rsidR="0054594B" w:rsidRPr="00C656A1">
        <w:rPr>
          <w:rFonts w:cstheme="minorHAnsi"/>
        </w:rPr>
        <w:t>ould be</w:t>
      </w:r>
      <w:r w:rsidR="00102686" w:rsidRPr="00C656A1">
        <w:rPr>
          <w:rFonts w:cstheme="minorHAnsi"/>
        </w:rPr>
        <w:t xml:space="preserve"> </w:t>
      </w:r>
      <w:r w:rsidR="0018630F" w:rsidRPr="00C656A1">
        <w:rPr>
          <w:rFonts w:cstheme="minorHAnsi"/>
        </w:rPr>
        <w:t>investigated</w:t>
      </w:r>
      <w:r w:rsidR="0054594B" w:rsidRPr="00C656A1">
        <w:rPr>
          <w:rFonts w:cstheme="minorHAnsi"/>
        </w:rPr>
        <w:t>,</w:t>
      </w:r>
      <w:r w:rsidR="0018630F" w:rsidRPr="00C656A1">
        <w:rPr>
          <w:rFonts w:cstheme="minorHAnsi"/>
        </w:rPr>
        <w:t xml:space="preserve"> managed </w:t>
      </w:r>
      <w:r w:rsidR="0054594B" w:rsidRPr="00C656A1">
        <w:rPr>
          <w:rFonts w:cstheme="minorHAnsi"/>
        </w:rPr>
        <w:t xml:space="preserve">and referred </w:t>
      </w:r>
      <w:r w:rsidR="007D2358" w:rsidRPr="00C656A1">
        <w:rPr>
          <w:rFonts w:cstheme="minorHAnsi"/>
        </w:rPr>
        <w:t xml:space="preserve">within the Australian health care system </w:t>
      </w:r>
      <w:r w:rsidR="0018630F" w:rsidRPr="00C656A1">
        <w:rPr>
          <w:rFonts w:cstheme="minorHAnsi"/>
        </w:rPr>
        <w:t xml:space="preserve">in the lead up to being considered </w:t>
      </w:r>
      <w:r w:rsidR="00DF6D37" w:rsidRPr="00C656A1">
        <w:rPr>
          <w:rFonts w:cstheme="minorHAnsi"/>
        </w:rPr>
        <w:t xml:space="preserve">eligible </w:t>
      </w:r>
      <w:r w:rsidR="0018630F" w:rsidRPr="00C656A1">
        <w:rPr>
          <w:rFonts w:cstheme="minorHAnsi"/>
        </w:rPr>
        <w:t>for the service</w:t>
      </w:r>
      <w:r w:rsidR="00197D29" w:rsidRPr="00C656A1">
        <w:rPr>
          <w:rFonts w:cstheme="minorHAnsi"/>
        </w:rPr>
        <w:t>:</w:t>
      </w:r>
    </w:p>
    <w:p w14:paraId="2D338286" w14:textId="10EA52D4" w:rsidR="00EE5548" w:rsidRPr="00C656A1" w:rsidRDefault="00EE5548" w:rsidP="00EE5548">
      <w:pPr>
        <w:ind w:left="426"/>
        <w:rPr>
          <w:rFonts w:asciiTheme="minorHAnsi" w:hAnsiTheme="minorHAnsi" w:cstheme="minorHAnsi"/>
          <w:sz w:val="20"/>
          <w:szCs w:val="20"/>
        </w:rPr>
      </w:pPr>
      <w:r w:rsidRPr="00C656A1">
        <w:rPr>
          <w:rFonts w:asciiTheme="minorHAnsi" w:hAnsiTheme="minorHAnsi" w:cstheme="minorHAnsi"/>
          <w:sz w:val="20"/>
          <w:szCs w:val="20"/>
        </w:rPr>
        <w:t>The proposed patient population would have rectus diastasis evident on clinical exam (</w:t>
      </w:r>
      <w:r w:rsidR="00C24E5F" w:rsidRPr="00C656A1">
        <w:rPr>
          <w:rFonts w:asciiTheme="minorHAnsi" w:hAnsiTheme="minorHAnsi" w:cstheme="minorHAnsi"/>
          <w:sz w:val="20"/>
          <w:szCs w:val="20"/>
        </w:rPr>
        <w:t xml:space="preserve">and </w:t>
      </w:r>
      <w:r w:rsidRPr="00C656A1">
        <w:rPr>
          <w:rFonts w:asciiTheme="minorHAnsi" w:hAnsiTheme="minorHAnsi" w:cstheme="minorHAnsi"/>
          <w:sz w:val="20"/>
          <w:szCs w:val="20"/>
        </w:rPr>
        <w:t>confirmed via an ultrasound</w:t>
      </w:r>
      <w:r w:rsidR="00C24E5F" w:rsidRPr="00C656A1">
        <w:rPr>
          <w:rFonts w:asciiTheme="minorHAnsi" w:hAnsiTheme="minorHAnsi" w:cstheme="minorHAnsi"/>
          <w:sz w:val="20"/>
          <w:szCs w:val="20"/>
        </w:rPr>
        <w:t xml:space="preserve"> or other appropriate </w:t>
      </w:r>
      <w:r w:rsidR="00ED7189" w:rsidRPr="00C656A1">
        <w:rPr>
          <w:rFonts w:asciiTheme="minorHAnsi" w:hAnsiTheme="minorHAnsi" w:cstheme="minorHAnsi"/>
          <w:sz w:val="20"/>
          <w:szCs w:val="20"/>
        </w:rPr>
        <w:t>diagnostic radiology</w:t>
      </w:r>
      <w:r w:rsidRPr="00C656A1">
        <w:rPr>
          <w:rFonts w:asciiTheme="minorHAnsi" w:hAnsiTheme="minorHAnsi" w:cstheme="minorHAnsi"/>
          <w:sz w:val="20"/>
          <w:szCs w:val="20"/>
        </w:rPr>
        <w:t xml:space="preserve"> to measure inter-rectus distance).  They would suffer from lower back pain, pain at the level of the abdominal wall defect </w:t>
      </w:r>
      <w:r w:rsidR="003F6389" w:rsidRPr="00C656A1">
        <w:rPr>
          <w:rFonts w:asciiTheme="minorHAnsi" w:hAnsiTheme="minorHAnsi" w:cstheme="minorHAnsi"/>
          <w:sz w:val="20"/>
          <w:szCs w:val="20"/>
        </w:rPr>
        <w:t>and/</w:t>
      </w:r>
      <w:r w:rsidRPr="00C656A1">
        <w:rPr>
          <w:rFonts w:asciiTheme="minorHAnsi" w:hAnsiTheme="minorHAnsi" w:cstheme="minorHAnsi"/>
          <w:sz w:val="20"/>
          <w:szCs w:val="20"/>
        </w:rPr>
        <w:t>or urinary incontinence. Referral would likely be from their GP or obstetrician.</w:t>
      </w:r>
    </w:p>
    <w:p w14:paraId="2C23077A" w14:textId="77777777" w:rsidR="00AA5FDA" w:rsidRPr="00154B00" w:rsidRDefault="00AA5FDA" w:rsidP="00E357B9">
      <w:pPr>
        <w:ind w:left="426"/>
        <w:rPr>
          <w:szCs w:val="20"/>
        </w:rPr>
      </w:pPr>
    </w:p>
    <w:p w14:paraId="56E2A105"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4BB86846" w14:textId="1509F972" w:rsidR="00A17DF4" w:rsidRPr="007A7D7C" w:rsidRDefault="00ED7189" w:rsidP="00EE5548">
      <w:pPr>
        <w:ind w:left="426"/>
        <w:rPr>
          <w:rFonts w:asciiTheme="minorHAnsi" w:hAnsiTheme="minorHAnsi" w:cstheme="minorHAnsi"/>
          <w:sz w:val="20"/>
          <w:szCs w:val="20"/>
        </w:rPr>
      </w:pPr>
      <w:r w:rsidRPr="00527868">
        <w:rPr>
          <w:rFonts w:asciiTheme="minorHAnsi" w:hAnsiTheme="minorHAnsi"/>
          <w:sz w:val="20"/>
          <w:szCs w:val="20"/>
        </w:rPr>
        <w:t>Currently post-</w:t>
      </w:r>
      <w:r w:rsidR="00EE5548" w:rsidRPr="00527868">
        <w:rPr>
          <w:rFonts w:asciiTheme="minorHAnsi" w:hAnsiTheme="minorHAnsi"/>
          <w:sz w:val="20"/>
          <w:szCs w:val="20"/>
        </w:rPr>
        <w:t xml:space="preserve">partum patients with abdominal </w:t>
      </w:r>
      <w:r w:rsidR="00A17DF4" w:rsidRPr="00527868">
        <w:rPr>
          <w:rFonts w:asciiTheme="minorHAnsi" w:hAnsiTheme="minorHAnsi"/>
          <w:sz w:val="20"/>
          <w:szCs w:val="20"/>
        </w:rPr>
        <w:t xml:space="preserve">rectus diastasis </w:t>
      </w:r>
      <w:r w:rsidR="00EE5548" w:rsidRPr="00527868">
        <w:rPr>
          <w:rFonts w:asciiTheme="minorHAnsi" w:hAnsiTheme="minorHAnsi"/>
          <w:sz w:val="20"/>
          <w:szCs w:val="20"/>
        </w:rPr>
        <w:t xml:space="preserve">are not covered by the MBS (unless they have had an intra-abdominal tumour).  These patients would be </w:t>
      </w:r>
      <w:r w:rsidR="00A17DF4" w:rsidRPr="00527868">
        <w:rPr>
          <w:rFonts w:asciiTheme="minorHAnsi" w:hAnsiTheme="minorHAnsi"/>
          <w:sz w:val="20"/>
          <w:szCs w:val="20"/>
        </w:rPr>
        <w:t>assessed by their GP initially for s</w:t>
      </w:r>
      <w:r w:rsidR="003F6389" w:rsidRPr="00527868">
        <w:rPr>
          <w:rFonts w:asciiTheme="minorHAnsi" w:hAnsiTheme="minorHAnsi"/>
          <w:sz w:val="20"/>
          <w:szCs w:val="20"/>
        </w:rPr>
        <w:t>everity and consistency of sympt</w:t>
      </w:r>
      <w:r w:rsidR="00A17DF4" w:rsidRPr="00527868">
        <w:rPr>
          <w:rFonts w:asciiTheme="minorHAnsi" w:hAnsiTheme="minorHAnsi"/>
          <w:sz w:val="20"/>
          <w:szCs w:val="20"/>
        </w:rPr>
        <w:t xml:space="preserve">oms and if indicated would be sent for diagnostic ultrasound of the abdominal wall.  Those found to have significant diastasis would then be </w:t>
      </w:r>
      <w:r w:rsidRPr="00527868">
        <w:rPr>
          <w:rFonts w:asciiTheme="minorHAnsi" w:hAnsiTheme="minorHAnsi"/>
          <w:sz w:val="20"/>
          <w:szCs w:val="20"/>
        </w:rPr>
        <w:t>referred to a specialist</w:t>
      </w:r>
      <w:r w:rsidR="00A17DF4" w:rsidRPr="00527868">
        <w:rPr>
          <w:rFonts w:asciiTheme="minorHAnsi" w:hAnsiTheme="minorHAnsi"/>
          <w:sz w:val="20"/>
          <w:szCs w:val="20"/>
        </w:rPr>
        <w:t xml:space="preserve"> surgeon. The surgeon would take</w:t>
      </w:r>
      <w:r w:rsidR="00EE5548" w:rsidRPr="00527868">
        <w:rPr>
          <w:rFonts w:asciiTheme="minorHAnsi" w:hAnsiTheme="minorHAnsi"/>
          <w:sz w:val="20"/>
          <w:szCs w:val="20"/>
        </w:rPr>
        <w:t xml:space="preserve"> a full history &amp; examination</w:t>
      </w:r>
      <w:r w:rsidR="00A17DF4" w:rsidRPr="00527868">
        <w:rPr>
          <w:rFonts w:asciiTheme="minorHAnsi" w:hAnsiTheme="minorHAnsi"/>
          <w:sz w:val="20"/>
          <w:szCs w:val="20"/>
        </w:rPr>
        <w:t xml:space="preserve"> and check that the criterion of a diastasis of greater than 3cm on medical imaging had been met (as well as checking that they were at least </w:t>
      </w:r>
      <w:r w:rsidR="00A17DF4" w:rsidRPr="00527868">
        <w:rPr>
          <w:rFonts w:asciiTheme="minorHAnsi" w:hAnsiTheme="minorHAnsi" w:cstheme="minorHAnsi"/>
          <w:sz w:val="20"/>
          <w:szCs w:val="20"/>
        </w:rPr>
        <w:t>12 months post-partum). Patients meeting symptomatic and imaging criteria and thus considered</w:t>
      </w:r>
      <w:r w:rsidR="00EE5548" w:rsidRPr="007A7D7C">
        <w:rPr>
          <w:rFonts w:asciiTheme="minorHAnsi" w:hAnsiTheme="minorHAnsi" w:cstheme="minorHAnsi"/>
          <w:sz w:val="20"/>
          <w:szCs w:val="20"/>
        </w:rPr>
        <w:t xml:space="preserve"> suitable for surgery</w:t>
      </w:r>
      <w:r w:rsidR="00A17DF4" w:rsidRPr="007A7D7C">
        <w:rPr>
          <w:rFonts w:asciiTheme="minorHAnsi" w:hAnsiTheme="minorHAnsi" w:cstheme="minorHAnsi"/>
          <w:sz w:val="20"/>
          <w:szCs w:val="20"/>
        </w:rPr>
        <w:t xml:space="preserve"> would</w:t>
      </w:r>
      <w:r w:rsidR="00EE5548" w:rsidRPr="007A7D7C">
        <w:rPr>
          <w:rFonts w:asciiTheme="minorHAnsi" w:hAnsiTheme="minorHAnsi" w:cstheme="minorHAnsi"/>
          <w:sz w:val="20"/>
          <w:szCs w:val="20"/>
        </w:rPr>
        <w:t xml:space="preserve"> then </w:t>
      </w:r>
      <w:r w:rsidR="00A17DF4" w:rsidRPr="007A7D7C">
        <w:rPr>
          <w:rFonts w:asciiTheme="minorHAnsi" w:hAnsiTheme="minorHAnsi" w:cstheme="minorHAnsi"/>
          <w:sz w:val="20"/>
          <w:szCs w:val="20"/>
        </w:rPr>
        <w:t xml:space="preserve">have </w:t>
      </w:r>
      <w:r w:rsidR="00EE5548" w:rsidRPr="007A7D7C">
        <w:rPr>
          <w:rFonts w:asciiTheme="minorHAnsi" w:hAnsiTheme="minorHAnsi" w:cstheme="minorHAnsi"/>
          <w:sz w:val="20"/>
          <w:szCs w:val="20"/>
        </w:rPr>
        <w:t>the pros and</w:t>
      </w:r>
      <w:r w:rsidR="00A17DF4" w:rsidRPr="007A7D7C">
        <w:rPr>
          <w:rFonts w:asciiTheme="minorHAnsi" w:hAnsiTheme="minorHAnsi" w:cstheme="minorHAnsi"/>
          <w:sz w:val="20"/>
          <w:szCs w:val="20"/>
        </w:rPr>
        <w:t xml:space="preserve"> cons of this procedure</w:t>
      </w:r>
      <w:r w:rsidR="00EE5548" w:rsidRPr="007A7D7C">
        <w:rPr>
          <w:rFonts w:asciiTheme="minorHAnsi" w:hAnsiTheme="minorHAnsi" w:cstheme="minorHAnsi"/>
          <w:sz w:val="20"/>
          <w:szCs w:val="20"/>
        </w:rPr>
        <w:t xml:space="preserve"> discussed and with informed consent they would be booked for surgery. </w:t>
      </w:r>
    </w:p>
    <w:p w14:paraId="18F3B86A" w14:textId="77777777" w:rsidR="00A17DF4" w:rsidRPr="007A7D7C" w:rsidRDefault="00A17DF4" w:rsidP="00EE5548">
      <w:pPr>
        <w:ind w:left="426"/>
        <w:rPr>
          <w:rFonts w:asciiTheme="minorHAnsi" w:hAnsiTheme="minorHAnsi" w:cstheme="minorHAnsi"/>
          <w:sz w:val="20"/>
          <w:szCs w:val="20"/>
        </w:rPr>
      </w:pPr>
    </w:p>
    <w:p w14:paraId="4F482484" w14:textId="1B2296DA" w:rsidR="00EE5548"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There are no non-invasive procedures that are ab</w:t>
      </w:r>
      <w:r w:rsidR="00A17DF4" w:rsidRPr="007A7D7C">
        <w:rPr>
          <w:rFonts w:asciiTheme="minorHAnsi" w:hAnsiTheme="minorHAnsi" w:cstheme="minorHAnsi"/>
          <w:sz w:val="20"/>
          <w:szCs w:val="20"/>
        </w:rPr>
        <w:t>le to repair rectus diastasis and hence no effective clinical management pathway at present.</w:t>
      </w:r>
    </w:p>
    <w:p w14:paraId="1901D6AE" w14:textId="77777777" w:rsidR="00A17DF4" w:rsidRPr="007A7D7C" w:rsidRDefault="00A17DF4" w:rsidP="00EE5548">
      <w:pPr>
        <w:ind w:left="426"/>
        <w:rPr>
          <w:rFonts w:asciiTheme="minorHAnsi" w:hAnsiTheme="minorHAnsi" w:cstheme="minorHAnsi"/>
          <w:sz w:val="20"/>
          <w:szCs w:val="20"/>
        </w:rPr>
      </w:pPr>
    </w:p>
    <w:p w14:paraId="76958E80" w14:textId="2CB84C0C" w:rsidR="00A17DF4" w:rsidRPr="007A7D7C" w:rsidRDefault="00A17DF4" w:rsidP="00EE5548">
      <w:pPr>
        <w:ind w:left="426"/>
        <w:rPr>
          <w:rFonts w:asciiTheme="minorHAnsi" w:hAnsiTheme="minorHAnsi" w:cstheme="minorHAnsi"/>
          <w:sz w:val="20"/>
          <w:szCs w:val="20"/>
        </w:rPr>
      </w:pPr>
      <w:r w:rsidRPr="007A7D7C">
        <w:rPr>
          <w:rFonts w:asciiTheme="minorHAnsi" w:hAnsiTheme="minorHAnsi" w:cstheme="minorHAnsi"/>
          <w:sz w:val="20"/>
          <w:szCs w:val="20"/>
        </w:rPr>
        <w:t>It should be noted that although the requiring for diagnostic radiology is proposed for the item descriptor and that this could theoretically result in an increase in ultrasounds performed, in reality, GPs often perform at least one ultrasound in the pursuit of trying to diagnose and then monitor the patient’s condition anyway, so in fact an increase in imaging requests is unlikely.</w:t>
      </w:r>
    </w:p>
    <w:p w14:paraId="1DADC4C8" w14:textId="77777777" w:rsidR="00BC424B" w:rsidRPr="007A7D7C" w:rsidRDefault="00BC424B" w:rsidP="00D73646">
      <w:pPr>
        <w:ind w:left="426"/>
        <w:rPr>
          <w:rFonts w:asciiTheme="minorHAnsi" w:hAnsiTheme="minorHAnsi" w:cstheme="minorHAnsi"/>
          <w:sz w:val="20"/>
          <w:szCs w:val="20"/>
        </w:rPr>
      </w:pPr>
    </w:p>
    <w:p w14:paraId="2E62E48E" w14:textId="77777777" w:rsidR="002A50FD" w:rsidRPr="007A7D7C" w:rsidRDefault="005C3AE7" w:rsidP="007A7D7C">
      <w:pPr>
        <w:pStyle w:val="Subtitle"/>
        <w:ind w:left="0"/>
        <w:rPr>
          <w:rFonts w:cstheme="minorHAnsi"/>
        </w:rPr>
      </w:pPr>
      <w:r w:rsidRPr="007A7D7C">
        <w:rPr>
          <w:rFonts w:cstheme="minorHAnsi"/>
        </w:rPr>
        <w:t xml:space="preserve">PART 6b – </w:t>
      </w:r>
      <w:r w:rsidR="002A50FD" w:rsidRPr="007A7D7C">
        <w:rPr>
          <w:rFonts w:cstheme="minorHAnsi"/>
        </w:rPr>
        <w:t>INFORMATION ABOUT THE INTERVENTION</w:t>
      </w:r>
    </w:p>
    <w:p w14:paraId="22E6E265" w14:textId="77777777" w:rsidR="002A50FD" w:rsidRPr="007A7D7C" w:rsidRDefault="002A6753" w:rsidP="00530204">
      <w:pPr>
        <w:pStyle w:val="Heading2"/>
        <w:rPr>
          <w:rFonts w:cstheme="minorHAnsi"/>
        </w:rPr>
      </w:pPr>
      <w:r w:rsidRPr="007A7D7C">
        <w:rPr>
          <w:rFonts w:cstheme="minorHAnsi"/>
        </w:rPr>
        <w:t xml:space="preserve">Describe the </w:t>
      </w:r>
      <w:r w:rsidR="00DF6D37" w:rsidRPr="007A7D7C">
        <w:rPr>
          <w:rFonts w:cstheme="minorHAnsi"/>
        </w:rPr>
        <w:t>key components and</w:t>
      </w:r>
      <w:r w:rsidR="00B771AD" w:rsidRPr="007A7D7C">
        <w:rPr>
          <w:rFonts w:cstheme="minorHAnsi"/>
        </w:rPr>
        <w:t xml:space="preserve"> clinical</w:t>
      </w:r>
      <w:r w:rsidR="00DF6D37" w:rsidRPr="007A7D7C">
        <w:rPr>
          <w:rFonts w:cstheme="minorHAnsi"/>
        </w:rPr>
        <w:t xml:space="preserve"> steps involved in delivering </w:t>
      </w:r>
      <w:r w:rsidR="00C05A45" w:rsidRPr="007A7D7C">
        <w:rPr>
          <w:rFonts w:cstheme="minorHAnsi"/>
        </w:rPr>
        <w:t xml:space="preserve">the </w:t>
      </w:r>
      <w:r w:rsidR="00197D29" w:rsidRPr="007A7D7C">
        <w:rPr>
          <w:rFonts w:cstheme="minorHAnsi"/>
        </w:rPr>
        <w:t>proposed medical service:</w:t>
      </w:r>
    </w:p>
    <w:p w14:paraId="0E88091F" w14:textId="77777777" w:rsidR="00EE5548"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Identify appropriate patients (adequate history &amp; examination).</w:t>
      </w:r>
    </w:p>
    <w:p w14:paraId="13D2A83B" w14:textId="77777777" w:rsidR="00EE5548"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Obtain informed financial consent.</w:t>
      </w:r>
    </w:p>
    <w:p w14:paraId="138C9B3B" w14:textId="77777777" w:rsidR="00EE5548"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Admission to an accredited hospital.</w:t>
      </w:r>
    </w:p>
    <w:p w14:paraId="142BD7F7" w14:textId="77777777" w:rsidR="00EE5548"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Pre-operative surgical markings.</w:t>
      </w:r>
    </w:p>
    <w:p w14:paraId="7108D4AD" w14:textId="77777777" w:rsidR="00EE5548"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General anaesthesia – administered by a specialist anaesthetist</w:t>
      </w:r>
    </w:p>
    <w:p w14:paraId="7AD3E8A8" w14:textId="77777777" w:rsidR="00EE5548"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 xml:space="preserve">Excision of excess skin, repair of the rectus divarication (by suturing the </w:t>
      </w:r>
      <w:proofErr w:type="spellStart"/>
      <w:r w:rsidRPr="007A7D7C">
        <w:rPr>
          <w:rFonts w:asciiTheme="minorHAnsi" w:hAnsiTheme="minorHAnsi" w:cstheme="minorHAnsi"/>
          <w:sz w:val="20"/>
          <w:szCs w:val="20"/>
        </w:rPr>
        <w:t>musculoaponeurotic</w:t>
      </w:r>
      <w:proofErr w:type="spellEnd"/>
      <w:r w:rsidRPr="007A7D7C">
        <w:rPr>
          <w:rFonts w:asciiTheme="minorHAnsi" w:hAnsiTheme="minorHAnsi" w:cstheme="minorHAnsi"/>
          <w:sz w:val="20"/>
          <w:szCs w:val="20"/>
        </w:rPr>
        <w:t xml:space="preserve"> layer with absorbable or non-absorbable sutures), repositioning of the umbilicus, closure of abdomen.</w:t>
      </w:r>
    </w:p>
    <w:p w14:paraId="2E915FF5" w14:textId="195F396E" w:rsidR="00EE5548"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Post-operativ</w:t>
      </w:r>
      <w:r w:rsidR="00D25D26" w:rsidRPr="007A7D7C">
        <w:rPr>
          <w:rFonts w:asciiTheme="minorHAnsi" w:hAnsiTheme="minorHAnsi" w:cstheme="minorHAnsi"/>
          <w:sz w:val="20"/>
          <w:szCs w:val="20"/>
        </w:rPr>
        <w:t>e care in hospital usually for 1</w:t>
      </w:r>
      <w:r w:rsidR="00ED7189" w:rsidRPr="007A7D7C">
        <w:rPr>
          <w:rFonts w:asciiTheme="minorHAnsi" w:hAnsiTheme="minorHAnsi" w:cstheme="minorHAnsi"/>
          <w:sz w:val="20"/>
          <w:szCs w:val="20"/>
        </w:rPr>
        <w:t>-4</w:t>
      </w:r>
      <w:r w:rsidRPr="007A7D7C">
        <w:rPr>
          <w:rFonts w:asciiTheme="minorHAnsi" w:hAnsiTheme="minorHAnsi" w:cstheme="minorHAnsi"/>
          <w:sz w:val="20"/>
          <w:szCs w:val="20"/>
        </w:rPr>
        <w:t xml:space="preserve"> nights.</w:t>
      </w:r>
    </w:p>
    <w:p w14:paraId="1A1AF546" w14:textId="77777777" w:rsidR="002A50FD" w:rsidRPr="007A7D7C" w:rsidRDefault="002A50FD" w:rsidP="00E357B9">
      <w:pPr>
        <w:ind w:left="426"/>
        <w:rPr>
          <w:rFonts w:asciiTheme="minorHAnsi" w:hAnsiTheme="minorHAnsi" w:cstheme="minorHAnsi"/>
          <w:sz w:val="20"/>
          <w:szCs w:val="20"/>
        </w:rPr>
      </w:pPr>
    </w:p>
    <w:p w14:paraId="17404BE9" w14:textId="77777777" w:rsidR="002A6753" w:rsidRPr="007A7D7C" w:rsidRDefault="002A6753" w:rsidP="00530204">
      <w:pPr>
        <w:pStyle w:val="Heading2"/>
        <w:rPr>
          <w:rFonts w:cstheme="minorHAnsi"/>
        </w:rPr>
      </w:pPr>
      <w:r w:rsidRPr="007A7D7C">
        <w:rPr>
          <w:rFonts w:cstheme="minorHAnsi"/>
        </w:rPr>
        <w:t>Does the proposed medical service include a registered trademark</w:t>
      </w:r>
      <w:r w:rsidR="00707D4D" w:rsidRPr="007A7D7C">
        <w:rPr>
          <w:rFonts w:cstheme="minorHAnsi"/>
        </w:rPr>
        <w:t xml:space="preserve"> component</w:t>
      </w:r>
      <w:r w:rsidRPr="007A7D7C">
        <w:rPr>
          <w:rFonts w:cstheme="minorHAnsi"/>
        </w:rPr>
        <w:t xml:space="preserve"> with characteristics that distinguishes it from other similar health </w:t>
      </w:r>
      <w:r w:rsidR="00707D4D" w:rsidRPr="007A7D7C">
        <w:rPr>
          <w:rFonts w:cstheme="minorHAnsi"/>
        </w:rPr>
        <w:t>components</w:t>
      </w:r>
      <w:r w:rsidRPr="007A7D7C">
        <w:rPr>
          <w:rFonts w:cstheme="minorHAnsi"/>
        </w:rPr>
        <w:t>?</w:t>
      </w:r>
    </w:p>
    <w:p w14:paraId="18ACD614" w14:textId="77777777" w:rsidR="002A6753" w:rsidRPr="007A7D7C" w:rsidRDefault="00EE5548" w:rsidP="00E357B9">
      <w:pPr>
        <w:ind w:left="426"/>
        <w:rPr>
          <w:rFonts w:asciiTheme="minorHAnsi" w:hAnsiTheme="minorHAnsi" w:cstheme="minorHAnsi"/>
          <w:sz w:val="20"/>
          <w:szCs w:val="20"/>
        </w:rPr>
      </w:pPr>
      <w:r w:rsidRPr="007A7D7C">
        <w:rPr>
          <w:rFonts w:asciiTheme="minorHAnsi" w:hAnsiTheme="minorHAnsi" w:cstheme="minorHAnsi"/>
          <w:sz w:val="20"/>
          <w:szCs w:val="20"/>
        </w:rPr>
        <w:t>No</w:t>
      </w:r>
    </w:p>
    <w:p w14:paraId="399D8C17" w14:textId="77777777" w:rsidR="00C22AD8" w:rsidRPr="007A7D7C" w:rsidRDefault="00C22AD8" w:rsidP="00530204">
      <w:pPr>
        <w:pStyle w:val="Heading2"/>
        <w:rPr>
          <w:rFonts w:cstheme="minorHAnsi"/>
        </w:rPr>
      </w:pPr>
      <w:r w:rsidRPr="007A7D7C">
        <w:rPr>
          <w:rFonts w:cstheme="minorHAnsi"/>
        </w:rPr>
        <w:t>If the proposed medical service has a prosthesis or device component to it, does it involve a new approach towards managing a particular sub-group of the population with the specific medical condition?</w:t>
      </w:r>
    </w:p>
    <w:p w14:paraId="6C142B7D" w14:textId="77777777" w:rsidR="00DF0C51" w:rsidRPr="007A7D7C" w:rsidRDefault="00EE5548" w:rsidP="00E357B9">
      <w:pPr>
        <w:ind w:left="426"/>
        <w:rPr>
          <w:rFonts w:asciiTheme="minorHAnsi" w:hAnsiTheme="minorHAnsi" w:cstheme="minorHAnsi"/>
          <w:b/>
          <w:sz w:val="20"/>
          <w:szCs w:val="20"/>
        </w:rPr>
      </w:pPr>
      <w:r w:rsidRPr="007A7D7C">
        <w:rPr>
          <w:rFonts w:asciiTheme="minorHAnsi" w:hAnsiTheme="minorHAnsi" w:cstheme="minorHAnsi"/>
          <w:sz w:val="20"/>
          <w:szCs w:val="20"/>
        </w:rPr>
        <w:t>N/A</w:t>
      </w:r>
    </w:p>
    <w:p w14:paraId="5CD55225" w14:textId="77777777" w:rsidR="006B1B49" w:rsidRPr="007A7D7C" w:rsidRDefault="006B1B49" w:rsidP="00530204">
      <w:pPr>
        <w:pStyle w:val="Heading2"/>
        <w:rPr>
          <w:rFonts w:cstheme="minorHAnsi"/>
        </w:rPr>
      </w:pPr>
      <w:r w:rsidRPr="007A7D7C">
        <w:rPr>
          <w:rFonts w:cstheme="minorHAnsi"/>
        </w:rPr>
        <w:t xml:space="preserve">If applicable, are there any limitations on the </w:t>
      </w:r>
      <w:r w:rsidR="00DF0C51" w:rsidRPr="007A7D7C">
        <w:rPr>
          <w:rFonts w:cstheme="minorHAnsi"/>
        </w:rPr>
        <w:t xml:space="preserve">provision </w:t>
      </w:r>
      <w:r w:rsidRPr="007A7D7C">
        <w:rPr>
          <w:rFonts w:cstheme="minorHAnsi"/>
        </w:rPr>
        <w:t>of the proposed medical se</w:t>
      </w:r>
      <w:r w:rsidR="00DF0C51" w:rsidRPr="007A7D7C">
        <w:rPr>
          <w:rFonts w:cstheme="minorHAnsi"/>
        </w:rPr>
        <w:t xml:space="preserve">rvice delivered to the patient </w:t>
      </w:r>
      <w:r w:rsidR="00D30BDC" w:rsidRPr="007A7D7C">
        <w:rPr>
          <w:rFonts w:cstheme="minorHAnsi"/>
        </w:rPr>
        <w:t>(</w:t>
      </w:r>
      <w:r w:rsidR="00DF0C51" w:rsidRPr="007A7D7C">
        <w:rPr>
          <w:rFonts w:cstheme="minorHAnsi"/>
        </w:rPr>
        <w:t>i</w:t>
      </w:r>
      <w:r w:rsidR="00812EDD" w:rsidRPr="007A7D7C">
        <w:rPr>
          <w:rFonts w:cstheme="minorHAnsi"/>
        </w:rPr>
        <w:t>.</w:t>
      </w:r>
      <w:r w:rsidR="00DF0C51" w:rsidRPr="007A7D7C">
        <w:rPr>
          <w:rFonts w:cstheme="minorHAnsi"/>
        </w:rPr>
        <w:t xml:space="preserve">e. </w:t>
      </w:r>
      <w:r w:rsidR="00707D4D" w:rsidRPr="007A7D7C">
        <w:rPr>
          <w:rFonts w:cstheme="minorHAnsi"/>
        </w:rPr>
        <w:t xml:space="preserve">accessibility, </w:t>
      </w:r>
      <w:r w:rsidR="00DF0C51" w:rsidRPr="007A7D7C">
        <w:rPr>
          <w:rFonts w:cstheme="minorHAnsi"/>
        </w:rPr>
        <w:t>dosage, quantity, duration or frequency</w:t>
      </w:r>
      <w:r w:rsidR="00D30BDC" w:rsidRPr="007A7D7C">
        <w:rPr>
          <w:rFonts w:cstheme="minorHAnsi"/>
        </w:rPr>
        <w:t>)</w:t>
      </w:r>
      <w:r w:rsidR="00AE1188" w:rsidRPr="007A7D7C">
        <w:rPr>
          <w:rFonts w:cstheme="minorHAnsi"/>
        </w:rPr>
        <w:t>:</w:t>
      </w:r>
    </w:p>
    <w:p w14:paraId="7EBD3978" w14:textId="77777777" w:rsidR="00CC09D7" w:rsidRPr="007A7D7C" w:rsidRDefault="00EE5548" w:rsidP="00E357B9">
      <w:pPr>
        <w:ind w:left="426"/>
        <w:rPr>
          <w:rFonts w:asciiTheme="minorHAnsi" w:hAnsiTheme="minorHAnsi" w:cstheme="minorHAnsi"/>
          <w:sz w:val="20"/>
          <w:szCs w:val="20"/>
        </w:rPr>
      </w:pPr>
      <w:r w:rsidRPr="007A7D7C">
        <w:rPr>
          <w:rFonts w:asciiTheme="minorHAnsi" w:hAnsiTheme="minorHAnsi" w:cstheme="minorHAnsi"/>
          <w:sz w:val="20"/>
          <w:szCs w:val="20"/>
        </w:rPr>
        <w:t>The service must be provided within an accredited surgical hospital facility.</w:t>
      </w:r>
    </w:p>
    <w:p w14:paraId="3C529D3E" w14:textId="77777777" w:rsidR="00791C8D" w:rsidRPr="007A7D7C" w:rsidRDefault="00791C8D" w:rsidP="00530204">
      <w:pPr>
        <w:pStyle w:val="Heading2"/>
        <w:rPr>
          <w:rFonts w:cstheme="minorHAnsi"/>
        </w:rPr>
      </w:pPr>
      <w:r w:rsidRPr="007A7D7C">
        <w:rPr>
          <w:rFonts w:cstheme="minorHAnsi"/>
        </w:rPr>
        <w:t xml:space="preserve">If applicable, identify any healthcare resources </w:t>
      </w:r>
      <w:r w:rsidR="007522E3" w:rsidRPr="007A7D7C">
        <w:rPr>
          <w:rFonts w:cstheme="minorHAnsi"/>
        </w:rPr>
        <w:t xml:space="preserve">or other medical services </w:t>
      </w:r>
      <w:r w:rsidRPr="007A7D7C">
        <w:rPr>
          <w:rFonts w:cstheme="minorHAnsi"/>
        </w:rPr>
        <w:t xml:space="preserve">that would need to be delivered </w:t>
      </w:r>
      <w:r w:rsidRPr="007A7D7C">
        <w:rPr>
          <w:rFonts w:cstheme="minorHAnsi"/>
          <w:u w:val="single"/>
        </w:rPr>
        <w:t>at the same time</w:t>
      </w:r>
      <w:r w:rsidRPr="007A7D7C">
        <w:rPr>
          <w:rFonts w:cstheme="minorHAnsi"/>
        </w:rPr>
        <w:t xml:space="preserve"> </w:t>
      </w:r>
      <w:r w:rsidR="00197D29" w:rsidRPr="007A7D7C">
        <w:rPr>
          <w:rFonts w:cstheme="minorHAnsi"/>
        </w:rPr>
        <w:t>as the proposed medical service:</w:t>
      </w:r>
    </w:p>
    <w:p w14:paraId="486715AF" w14:textId="77777777" w:rsidR="00791C8D"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General anaesthesia.</w:t>
      </w:r>
    </w:p>
    <w:p w14:paraId="35B7C353" w14:textId="77777777" w:rsidR="00B17E26" w:rsidRPr="007A7D7C" w:rsidRDefault="00B17E26" w:rsidP="00530204">
      <w:pPr>
        <w:pStyle w:val="Heading2"/>
        <w:rPr>
          <w:rFonts w:cstheme="minorHAnsi"/>
        </w:rPr>
      </w:pPr>
      <w:r w:rsidRPr="007A7D7C">
        <w:rPr>
          <w:rFonts w:cstheme="minorHAnsi"/>
        </w:rPr>
        <w:t>If applicable, advise which health profession</w:t>
      </w:r>
      <w:r w:rsidR="00E4321E" w:rsidRPr="007A7D7C">
        <w:rPr>
          <w:rFonts w:cstheme="minorHAnsi"/>
        </w:rPr>
        <w:t xml:space="preserve">als </w:t>
      </w:r>
      <w:r w:rsidRPr="007A7D7C">
        <w:rPr>
          <w:rFonts w:cstheme="minorHAnsi"/>
        </w:rPr>
        <w:t>will</w:t>
      </w:r>
      <w:r w:rsidR="00E4321E" w:rsidRPr="007A7D7C">
        <w:rPr>
          <w:rFonts w:cstheme="minorHAnsi"/>
        </w:rPr>
        <w:t xml:space="preserve"> </w:t>
      </w:r>
      <w:r w:rsidR="007D2358" w:rsidRPr="007A7D7C">
        <w:rPr>
          <w:rFonts w:cstheme="minorHAnsi"/>
        </w:rPr>
        <w:t xml:space="preserve">primarily deliver the </w:t>
      </w:r>
      <w:r w:rsidR="00E4321E" w:rsidRPr="007A7D7C">
        <w:rPr>
          <w:rFonts w:cstheme="minorHAnsi"/>
        </w:rPr>
        <w:t xml:space="preserve">proposed </w:t>
      </w:r>
      <w:r w:rsidR="00AE1188" w:rsidRPr="007A7D7C">
        <w:rPr>
          <w:rFonts w:cstheme="minorHAnsi"/>
        </w:rPr>
        <w:t>service:</w:t>
      </w:r>
    </w:p>
    <w:p w14:paraId="65CD1E71" w14:textId="3F0F2BCA" w:rsidR="00B17E26"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An FRAC</w:t>
      </w:r>
      <w:r w:rsidR="00ED7189" w:rsidRPr="007A7D7C">
        <w:rPr>
          <w:rFonts w:asciiTheme="minorHAnsi" w:hAnsiTheme="minorHAnsi" w:cstheme="minorHAnsi"/>
          <w:sz w:val="20"/>
          <w:szCs w:val="20"/>
        </w:rPr>
        <w:t>S qualified surgeon (usually a p</w:t>
      </w:r>
      <w:r w:rsidRPr="007A7D7C">
        <w:rPr>
          <w:rFonts w:asciiTheme="minorHAnsi" w:hAnsiTheme="minorHAnsi" w:cstheme="minorHAnsi"/>
          <w:sz w:val="20"/>
          <w:szCs w:val="20"/>
        </w:rPr>
        <w:t>lastic surgeon or a general surgeon).</w:t>
      </w:r>
    </w:p>
    <w:p w14:paraId="0915C659" w14:textId="77777777" w:rsidR="00B17E26" w:rsidRPr="007A7D7C" w:rsidRDefault="00B17E26" w:rsidP="00530204">
      <w:pPr>
        <w:pStyle w:val="Heading2"/>
        <w:rPr>
          <w:rFonts w:cstheme="minorHAnsi"/>
        </w:rPr>
      </w:pPr>
      <w:r w:rsidRPr="007A7D7C">
        <w:rPr>
          <w:rFonts w:cstheme="minorHAnsi"/>
        </w:rPr>
        <w:t>If applicable, advise whether the proposed medical service could be delegated or referred to another professional for delive</w:t>
      </w:r>
      <w:r w:rsidR="00AE1188" w:rsidRPr="007A7D7C">
        <w:rPr>
          <w:rFonts w:cstheme="minorHAnsi"/>
        </w:rPr>
        <w:t>ry:</w:t>
      </w:r>
    </w:p>
    <w:p w14:paraId="2366EA06" w14:textId="77777777" w:rsidR="00B17E26" w:rsidRPr="007A7D7C" w:rsidRDefault="00EE5548" w:rsidP="00884E69">
      <w:pPr>
        <w:ind w:left="426"/>
        <w:rPr>
          <w:rFonts w:asciiTheme="minorHAnsi" w:hAnsiTheme="minorHAnsi" w:cstheme="minorHAnsi"/>
          <w:sz w:val="20"/>
          <w:szCs w:val="20"/>
        </w:rPr>
      </w:pPr>
      <w:r w:rsidRPr="007A7D7C">
        <w:rPr>
          <w:rFonts w:asciiTheme="minorHAnsi" w:hAnsiTheme="minorHAnsi" w:cstheme="minorHAnsi"/>
          <w:sz w:val="20"/>
          <w:szCs w:val="20"/>
        </w:rPr>
        <w:t>n/a</w:t>
      </w:r>
    </w:p>
    <w:p w14:paraId="3E2CA9AB" w14:textId="77777777" w:rsidR="00EA0E25" w:rsidRPr="007A7D7C" w:rsidRDefault="00EA0E25" w:rsidP="00530204">
      <w:pPr>
        <w:pStyle w:val="Heading2"/>
        <w:rPr>
          <w:rFonts w:cstheme="minorHAnsi"/>
        </w:rPr>
      </w:pPr>
      <w:r w:rsidRPr="007A7D7C">
        <w:rPr>
          <w:rFonts w:cstheme="minorHAnsi"/>
        </w:rPr>
        <w:t xml:space="preserve">If applicable, specify any proposed limitations on who might deliver the proposed medical service, or who </w:t>
      </w:r>
      <w:r w:rsidR="00AE1188" w:rsidRPr="007A7D7C">
        <w:rPr>
          <w:rFonts w:cstheme="minorHAnsi"/>
        </w:rPr>
        <w:t>might provide a referral for it:</w:t>
      </w:r>
    </w:p>
    <w:p w14:paraId="5275D585" w14:textId="77777777" w:rsidR="00EA0E25"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 xml:space="preserve">A surgical specialist adequately trained in </w:t>
      </w:r>
      <w:proofErr w:type="spellStart"/>
      <w:r w:rsidRPr="007A7D7C">
        <w:rPr>
          <w:rFonts w:asciiTheme="minorHAnsi" w:hAnsiTheme="minorHAnsi" w:cstheme="minorHAnsi"/>
          <w:sz w:val="20"/>
          <w:szCs w:val="20"/>
        </w:rPr>
        <w:t>abdominoplasty</w:t>
      </w:r>
      <w:proofErr w:type="spellEnd"/>
      <w:r w:rsidRPr="007A7D7C">
        <w:rPr>
          <w:rFonts w:asciiTheme="minorHAnsi" w:hAnsiTheme="minorHAnsi" w:cstheme="minorHAnsi"/>
          <w:sz w:val="20"/>
          <w:szCs w:val="20"/>
        </w:rPr>
        <w:t xml:space="preserve"> must perform the procedure.</w:t>
      </w:r>
    </w:p>
    <w:p w14:paraId="0D8D2556" w14:textId="26E1DAC0" w:rsidR="00EA0E25" w:rsidRPr="007A7D7C" w:rsidRDefault="00EA0E25" w:rsidP="00530204">
      <w:pPr>
        <w:pStyle w:val="Heading2"/>
        <w:rPr>
          <w:rFonts w:cstheme="minorHAnsi"/>
        </w:rPr>
      </w:pPr>
      <w:r w:rsidRPr="007A7D7C">
        <w:rPr>
          <w:rFonts w:cstheme="minorHAnsi"/>
        </w:rPr>
        <w:t xml:space="preserve">If applicable, </w:t>
      </w:r>
      <w:proofErr w:type="gramStart"/>
      <w:r w:rsidRPr="007A7D7C">
        <w:rPr>
          <w:rFonts w:cstheme="minorHAnsi"/>
        </w:rPr>
        <w:t>advise</w:t>
      </w:r>
      <w:proofErr w:type="gramEnd"/>
      <w:r w:rsidRPr="007A7D7C">
        <w:rPr>
          <w:rFonts w:cstheme="minorHAnsi"/>
        </w:rPr>
        <w:t xml:space="preserve"> what type of training </w:t>
      </w:r>
      <w:r w:rsidR="009C03FB" w:rsidRPr="007A7D7C">
        <w:rPr>
          <w:rFonts w:cstheme="minorHAnsi"/>
        </w:rPr>
        <w:t xml:space="preserve">or qualifications </w:t>
      </w:r>
      <w:r w:rsidRPr="007A7D7C">
        <w:rPr>
          <w:rFonts w:cstheme="minorHAnsi"/>
        </w:rPr>
        <w:t xml:space="preserve">would be required to perform the </w:t>
      </w:r>
      <w:r w:rsidR="007522E3" w:rsidRPr="007A7D7C">
        <w:rPr>
          <w:rFonts w:cstheme="minorHAnsi"/>
        </w:rPr>
        <w:t xml:space="preserve">proposed </w:t>
      </w:r>
      <w:r w:rsidRPr="007A7D7C">
        <w:rPr>
          <w:rFonts w:cstheme="minorHAnsi"/>
        </w:rPr>
        <w:t>service</w:t>
      </w:r>
      <w:r w:rsidR="00257FF2" w:rsidRPr="007A7D7C">
        <w:rPr>
          <w:rFonts w:cstheme="minorHAnsi"/>
        </w:rPr>
        <w:t xml:space="preserve"> as well as any accreditation requirements to suppor</w:t>
      </w:r>
      <w:r w:rsidR="009C03FB" w:rsidRPr="007A7D7C">
        <w:rPr>
          <w:rFonts w:cstheme="minorHAnsi"/>
        </w:rPr>
        <w:t xml:space="preserve">t </w:t>
      </w:r>
      <w:r w:rsidR="00257FF2" w:rsidRPr="007A7D7C">
        <w:rPr>
          <w:rFonts w:cstheme="minorHAnsi"/>
        </w:rPr>
        <w:t>service</w:t>
      </w:r>
      <w:r w:rsidR="009C03FB" w:rsidRPr="007A7D7C">
        <w:rPr>
          <w:rFonts w:cstheme="minorHAnsi"/>
        </w:rPr>
        <w:t xml:space="preserve"> delivery</w:t>
      </w:r>
      <w:r w:rsidR="00AE1188" w:rsidRPr="007A7D7C">
        <w:rPr>
          <w:rFonts w:cstheme="minorHAnsi"/>
        </w:rPr>
        <w:t>:</w:t>
      </w:r>
    </w:p>
    <w:p w14:paraId="7ADE1BCC" w14:textId="77777777" w:rsidR="00EA0E25" w:rsidRPr="007A7D7C" w:rsidRDefault="00EE5548" w:rsidP="00EE5548">
      <w:pPr>
        <w:ind w:left="426"/>
        <w:rPr>
          <w:rFonts w:asciiTheme="minorHAnsi" w:hAnsiTheme="minorHAnsi" w:cstheme="minorHAnsi"/>
          <w:sz w:val="20"/>
          <w:szCs w:val="20"/>
        </w:rPr>
      </w:pPr>
      <w:r w:rsidRPr="007A7D7C">
        <w:rPr>
          <w:rFonts w:asciiTheme="minorHAnsi" w:hAnsiTheme="minorHAnsi" w:cstheme="minorHAnsi"/>
          <w:sz w:val="20"/>
          <w:szCs w:val="20"/>
        </w:rPr>
        <w:t>FRACS (Fellowship of Royal Australasian College of Surgeons) – Plastic Surgery or General surgery.  The surgeon would need to have accreditation at the relevant surgical facility that the procedure is taking place in.</w:t>
      </w:r>
    </w:p>
    <w:p w14:paraId="35DD4CDB" w14:textId="77777777" w:rsidR="005F3F07" w:rsidRPr="007A7D7C" w:rsidRDefault="005C3AE7" w:rsidP="00530204">
      <w:pPr>
        <w:pStyle w:val="Heading2"/>
        <w:rPr>
          <w:rFonts w:cstheme="minorHAnsi"/>
        </w:rPr>
      </w:pPr>
      <w:r w:rsidRPr="007A7D7C">
        <w:rPr>
          <w:rFonts w:cstheme="minorHAnsi"/>
        </w:rPr>
        <w:lastRenderedPageBreak/>
        <w:t>(</w:t>
      </w:r>
      <w:proofErr w:type="gramStart"/>
      <w:r w:rsidRPr="007A7D7C">
        <w:rPr>
          <w:rFonts w:cstheme="minorHAnsi"/>
        </w:rPr>
        <w:t>a</w:t>
      </w:r>
      <w:proofErr w:type="gramEnd"/>
      <w:r w:rsidRPr="007A7D7C">
        <w:rPr>
          <w:rFonts w:cstheme="minorHAnsi"/>
        </w:rPr>
        <w:t xml:space="preserve">) </w:t>
      </w:r>
      <w:r w:rsidR="005F3F07" w:rsidRPr="007A7D7C">
        <w:rPr>
          <w:rFonts w:cstheme="minorHAnsi"/>
        </w:rPr>
        <w:t>Indicate the proposed setting</w:t>
      </w:r>
      <w:r w:rsidR="00D30BDC" w:rsidRPr="007A7D7C">
        <w:rPr>
          <w:rFonts w:cstheme="minorHAnsi"/>
        </w:rPr>
        <w:t>(</w:t>
      </w:r>
      <w:r w:rsidR="005F3F07" w:rsidRPr="007A7D7C">
        <w:rPr>
          <w:rFonts w:cstheme="minorHAnsi"/>
        </w:rPr>
        <w:t>s</w:t>
      </w:r>
      <w:r w:rsidR="00D30BDC" w:rsidRPr="007A7D7C">
        <w:rPr>
          <w:rFonts w:cstheme="minorHAnsi"/>
        </w:rPr>
        <w:t>)</w:t>
      </w:r>
      <w:r w:rsidR="005F3F07" w:rsidRPr="007A7D7C">
        <w:rPr>
          <w:rFonts w:cstheme="minorHAnsi"/>
        </w:rPr>
        <w:t xml:space="preserve"> in which the proposed medical service will be delivered</w:t>
      </w:r>
      <w:r w:rsidR="00D30BDC" w:rsidRPr="007A7D7C">
        <w:rPr>
          <w:rFonts w:cstheme="minorHAnsi"/>
        </w:rPr>
        <w:t xml:space="preserve"> (select all relevant settings)</w:t>
      </w:r>
      <w:r w:rsidR="00AE1188" w:rsidRPr="007A7D7C">
        <w:rPr>
          <w:rFonts w:cstheme="minorHAnsi"/>
        </w:rPr>
        <w:t>:</w:t>
      </w:r>
    </w:p>
    <w:p w14:paraId="05DA4F32" w14:textId="77777777" w:rsidR="000A478F" w:rsidRPr="007A7D7C" w:rsidRDefault="00EE5548"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
            <w:enabled/>
            <w:calcOnExit w:val="0"/>
            <w:checkBox>
              <w:size w:val="20"/>
              <w:default w:val="1"/>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000A478F" w:rsidRPr="007A7D7C">
        <w:rPr>
          <w:rFonts w:asciiTheme="minorHAnsi" w:hAnsiTheme="minorHAnsi" w:cstheme="minorHAnsi"/>
          <w:sz w:val="20"/>
          <w:szCs w:val="20"/>
        </w:rPr>
        <w:t xml:space="preserve"> Inpatient private hospital</w:t>
      </w:r>
    </w:p>
    <w:p w14:paraId="231CD847" w14:textId="77777777" w:rsidR="000A478F" w:rsidRPr="007A7D7C" w:rsidRDefault="00EE5548"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
            <w:enabled/>
            <w:calcOnExit w:val="0"/>
            <w:checkBox>
              <w:size w:val="20"/>
              <w:default w:val="1"/>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000A478F" w:rsidRPr="007A7D7C">
        <w:rPr>
          <w:rFonts w:asciiTheme="minorHAnsi" w:hAnsiTheme="minorHAnsi" w:cstheme="minorHAnsi"/>
          <w:sz w:val="20"/>
          <w:szCs w:val="20"/>
        </w:rPr>
        <w:t xml:space="preserve"> Inpatient public hospital</w:t>
      </w:r>
    </w:p>
    <w:p w14:paraId="24A1EE97" w14:textId="77777777" w:rsidR="000A478F" w:rsidRPr="007A7D7C" w:rsidRDefault="000A478F"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Check1"/>
            <w:enabled/>
            <w:calcOnExit w:val="0"/>
            <w:checkBox>
              <w:sizeAuto/>
              <w:default w:val="0"/>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Pr="007A7D7C">
        <w:rPr>
          <w:rFonts w:asciiTheme="minorHAnsi" w:hAnsiTheme="minorHAnsi" w:cstheme="minorHAnsi"/>
          <w:sz w:val="20"/>
          <w:szCs w:val="20"/>
        </w:rPr>
        <w:t xml:space="preserve"> Outpatient clinic</w:t>
      </w:r>
    </w:p>
    <w:p w14:paraId="734AE5AD" w14:textId="77777777" w:rsidR="000A478F" w:rsidRPr="007A7D7C" w:rsidRDefault="000A478F"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Check1"/>
            <w:enabled/>
            <w:calcOnExit w:val="0"/>
            <w:checkBox>
              <w:sizeAuto/>
              <w:default w:val="0"/>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Pr="007A7D7C">
        <w:rPr>
          <w:rFonts w:asciiTheme="minorHAnsi" w:hAnsiTheme="minorHAnsi" w:cstheme="minorHAnsi"/>
          <w:sz w:val="20"/>
          <w:szCs w:val="20"/>
        </w:rPr>
        <w:t xml:space="preserve"> Emergency Department</w:t>
      </w:r>
    </w:p>
    <w:p w14:paraId="1B5A2159" w14:textId="77777777" w:rsidR="000A478F" w:rsidRPr="007A7D7C" w:rsidRDefault="000A478F"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Check1"/>
            <w:enabled/>
            <w:calcOnExit w:val="0"/>
            <w:checkBox>
              <w:sizeAuto/>
              <w:default w:val="0"/>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Pr="007A7D7C">
        <w:rPr>
          <w:rFonts w:asciiTheme="minorHAnsi" w:hAnsiTheme="minorHAnsi" w:cstheme="minorHAnsi"/>
          <w:sz w:val="20"/>
          <w:szCs w:val="20"/>
        </w:rPr>
        <w:t xml:space="preserve"> Consulting rooms</w:t>
      </w:r>
    </w:p>
    <w:p w14:paraId="6BBE24C7" w14:textId="77777777" w:rsidR="000A478F" w:rsidRPr="007A7D7C" w:rsidRDefault="00EE5548"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
            <w:enabled/>
            <w:calcOnExit w:val="0"/>
            <w:checkBox>
              <w:size w:val="20"/>
              <w:default w:val="1"/>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000A478F" w:rsidRPr="007A7D7C">
        <w:rPr>
          <w:rFonts w:asciiTheme="minorHAnsi" w:hAnsiTheme="minorHAnsi" w:cstheme="minorHAnsi"/>
          <w:sz w:val="20"/>
          <w:szCs w:val="20"/>
        </w:rPr>
        <w:t xml:space="preserve"> Day surgery centre</w:t>
      </w:r>
    </w:p>
    <w:p w14:paraId="7895D123" w14:textId="77777777" w:rsidR="000A478F" w:rsidRPr="007A7D7C" w:rsidRDefault="000A478F"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Check1"/>
            <w:enabled/>
            <w:calcOnExit w:val="0"/>
            <w:checkBox>
              <w:sizeAuto/>
              <w:default w:val="0"/>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Pr="007A7D7C">
        <w:rPr>
          <w:rFonts w:asciiTheme="minorHAnsi" w:hAnsiTheme="minorHAnsi" w:cstheme="minorHAnsi"/>
          <w:sz w:val="20"/>
          <w:szCs w:val="20"/>
        </w:rPr>
        <w:t xml:space="preserve"> Residential aged care facility</w:t>
      </w:r>
    </w:p>
    <w:p w14:paraId="26852CD1" w14:textId="77777777" w:rsidR="000A478F" w:rsidRPr="007A7D7C" w:rsidRDefault="000A478F"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Check1"/>
            <w:enabled/>
            <w:calcOnExit w:val="0"/>
            <w:checkBox>
              <w:sizeAuto/>
              <w:default w:val="0"/>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Pr="007A7D7C">
        <w:rPr>
          <w:rFonts w:asciiTheme="minorHAnsi" w:hAnsiTheme="minorHAnsi" w:cstheme="minorHAnsi"/>
          <w:sz w:val="20"/>
          <w:szCs w:val="20"/>
        </w:rPr>
        <w:t xml:space="preserve"> Patient’s home</w:t>
      </w:r>
    </w:p>
    <w:p w14:paraId="5E152690" w14:textId="77777777" w:rsidR="000A478F" w:rsidRPr="007A7D7C" w:rsidRDefault="000A478F"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Check1"/>
            <w:enabled/>
            <w:calcOnExit w:val="0"/>
            <w:checkBox>
              <w:sizeAuto/>
              <w:default w:val="0"/>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Pr="007A7D7C">
        <w:rPr>
          <w:rFonts w:asciiTheme="minorHAnsi" w:hAnsiTheme="minorHAnsi" w:cstheme="minorHAnsi"/>
          <w:sz w:val="20"/>
          <w:szCs w:val="20"/>
        </w:rPr>
        <w:t xml:space="preserve"> Laboratory</w:t>
      </w:r>
    </w:p>
    <w:p w14:paraId="6C755DF1" w14:textId="77777777" w:rsidR="000A478F" w:rsidRPr="007A7D7C" w:rsidRDefault="000A478F"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Check1"/>
            <w:enabled/>
            <w:calcOnExit w:val="0"/>
            <w:checkBox>
              <w:sizeAuto/>
              <w:default w:val="0"/>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Pr="007A7D7C">
        <w:rPr>
          <w:rFonts w:asciiTheme="minorHAnsi" w:hAnsiTheme="minorHAnsi" w:cstheme="minorHAnsi"/>
          <w:sz w:val="20"/>
          <w:szCs w:val="20"/>
        </w:rPr>
        <w:t xml:space="preserve"> Other – please specify below</w:t>
      </w:r>
    </w:p>
    <w:p w14:paraId="6DA1DB83" w14:textId="77777777" w:rsidR="005F3F07" w:rsidRPr="007A7D7C" w:rsidRDefault="001B29A1" w:rsidP="0073597B">
      <w:pPr>
        <w:ind w:left="426"/>
        <w:rPr>
          <w:rFonts w:asciiTheme="minorHAnsi" w:hAnsiTheme="minorHAnsi" w:cstheme="minorHAnsi"/>
          <w:b/>
          <w:sz w:val="20"/>
          <w:szCs w:val="20"/>
        </w:rPr>
      </w:pPr>
      <w:r w:rsidRPr="007A7D7C">
        <w:rPr>
          <w:rFonts w:asciiTheme="minorHAnsi" w:hAnsiTheme="minorHAnsi" w:cstheme="minorHAnsi"/>
          <w:sz w:val="20"/>
          <w:szCs w:val="20"/>
        </w:rPr>
        <w:fldChar w:fldCharType="begin">
          <w:ffData>
            <w:name w:val=""/>
            <w:enabled/>
            <w:calcOnExit w:val="0"/>
            <w:textInput>
              <w:default w:val="Specify further details here"/>
            </w:textInput>
          </w:ffData>
        </w:fldChar>
      </w:r>
      <w:r w:rsidRPr="007A7D7C">
        <w:rPr>
          <w:rFonts w:asciiTheme="minorHAnsi" w:hAnsiTheme="minorHAnsi" w:cstheme="minorHAnsi"/>
          <w:sz w:val="20"/>
          <w:szCs w:val="20"/>
        </w:rPr>
        <w:instrText xml:space="preserve"> FORMTEXT </w:instrText>
      </w:r>
      <w:r w:rsidRPr="007A7D7C">
        <w:rPr>
          <w:rFonts w:asciiTheme="minorHAnsi" w:hAnsiTheme="minorHAnsi" w:cstheme="minorHAnsi"/>
          <w:sz w:val="20"/>
          <w:szCs w:val="20"/>
        </w:rPr>
      </w:r>
      <w:r w:rsidRPr="007A7D7C">
        <w:rPr>
          <w:rFonts w:asciiTheme="minorHAnsi" w:hAnsiTheme="minorHAnsi" w:cstheme="minorHAnsi"/>
          <w:sz w:val="20"/>
          <w:szCs w:val="20"/>
        </w:rPr>
        <w:fldChar w:fldCharType="separate"/>
      </w:r>
      <w:r w:rsidRPr="007A7D7C">
        <w:rPr>
          <w:rFonts w:asciiTheme="minorHAnsi" w:hAnsiTheme="minorHAnsi" w:cstheme="minorHAnsi"/>
          <w:noProof/>
          <w:sz w:val="20"/>
          <w:szCs w:val="20"/>
        </w:rPr>
        <w:t>Specify further details here</w:t>
      </w:r>
      <w:r w:rsidRPr="007A7D7C">
        <w:rPr>
          <w:rFonts w:asciiTheme="minorHAnsi" w:hAnsiTheme="minorHAnsi" w:cstheme="minorHAnsi"/>
          <w:sz w:val="20"/>
          <w:szCs w:val="20"/>
        </w:rPr>
        <w:fldChar w:fldCharType="end"/>
      </w:r>
    </w:p>
    <w:p w14:paraId="756F1F42" w14:textId="77777777" w:rsidR="003433D1" w:rsidRPr="007A7D7C" w:rsidRDefault="00E048ED" w:rsidP="005C3AE7">
      <w:pPr>
        <w:pStyle w:val="ListParagraph"/>
        <w:numPr>
          <w:ilvl w:val="0"/>
          <w:numId w:val="29"/>
        </w:numPr>
        <w:rPr>
          <w:rFonts w:cstheme="minorHAnsi"/>
          <w:b/>
          <w:szCs w:val="20"/>
        </w:rPr>
      </w:pPr>
      <w:r w:rsidRPr="007A7D7C">
        <w:rPr>
          <w:rFonts w:cstheme="minorHAnsi"/>
          <w:b/>
          <w:szCs w:val="20"/>
        </w:rPr>
        <w:t>Where the proposed medical service is provided in more than one setting, please describ</w:t>
      </w:r>
      <w:r w:rsidR="00AE1188" w:rsidRPr="007A7D7C">
        <w:rPr>
          <w:rFonts w:cstheme="minorHAnsi"/>
          <w:b/>
          <w:szCs w:val="20"/>
        </w:rPr>
        <w:t>e the rationale related to each:</w:t>
      </w:r>
    </w:p>
    <w:p w14:paraId="3342D0CB" w14:textId="1B8BB720" w:rsidR="0073597B" w:rsidRPr="007A7D7C" w:rsidRDefault="00EE5548" w:rsidP="007A7D7C">
      <w:pPr>
        <w:pStyle w:val="ListParagraph"/>
        <w:rPr>
          <w:rFonts w:cstheme="minorHAnsi"/>
          <w:b/>
          <w:szCs w:val="20"/>
        </w:rPr>
      </w:pPr>
      <w:r w:rsidRPr="007A7D7C">
        <w:rPr>
          <w:rFonts w:cstheme="minorHAnsi"/>
          <w:szCs w:val="20"/>
        </w:rPr>
        <w:t>The service can only be performed in a licenced operating theatre.</w:t>
      </w:r>
    </w:p>
    <w:p w14:paraId="2550C1E2" w14:textId="77777777" w:rsidR="003E30FB" w:rsidRPr="007A7D7C" w:rsidRDefault="003E30FB" w:rsidP="00530204">
      <w:pPr>
        <w:pStyle w:val="Heading2"/>
        <w:rPr>
          <w:rFonts w:cstheme="minorHAnsi"/>
        </w:rPr>
      </w:pPr>
      <w:r w:rsidRPr="007A7D7C">
        <w:rPr>
          <w:rFonts w:cstheme="minorHAnsi"/>
        </w:rPr>
        <w:t>Is the proposed medical service intended to be entirely rendered in Australia?</w:t>
      </w:r>
    </w:p>
    <w:p w14:paraId="262AAF2E" w14:textId="77777777" w:rsidR="000A478F" w:rsidRPr="007A7D7C" w:rsidRDefault="00EE5548"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
            <w:enabled/>
            <w:calcOnExit w:val="0"/>
            <w:checkBox>
              <w:size w:val="20"/>
              <w:default w:val="1"/>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000A478F" w:rsidRPr="007A7D7C">
        <w:rPr>
          <w:rFonts w:asciiTheme="minorHAnsi" w:hAnsiTheme="minorHAnsi" w:cstheme="minorHAnsi"/>
          <w:sz w:val="20"/>
          <w:szCs w:val="20"/>
        </w:rPr>
        <w:t xml:space="preserve"> Yes</w:t>
      </w:r>
    </w:p>
    <w:p w14:paraId="4E8F3467" w14:textId="77777777" w:rsidR="000A478F" w:rsidRPr="007A7D7C" w:rsidRDefault="000A478F" w:rsidP="000A478F">
      <w:pPr>
        <w:ind w:left="426"/>
        <w:rPr>
          <w:rFonts w:asciiTheme="minorHAnsi" w:hAnsiTheme="minorHAnsi" w:cstheme="minorHAnsi"/>
          <w:sz w:val="20"/>
          <w:szCs w:val="20"/>
        </w:rPr>
      </w:pPr>
      <w:r w:rsidRPr="007A7D7C">
        <w:rPr>
          <w:rFonts w:asciiTheme="minorHAnsi" w:hAnsiTheme="minorHAnsi" w:cstheme="minorHAnsi"/>
          <w:sz w:val="20"/>
          <w:szCs w:val="20"/>
        </w:rPr>
        <w:fldChar w:fldCharType="begin">
          <w:ffData>
            <w:name w:val="Check2"/>
            <w:enabled/>
            <w:calcOnExit w:val="0"/>
            <w:checkBox>
              <w:sizeAuto/>
              <w:default w:val="0"/>
            </w:checkBox>
          </w:ffData>
        </w:fldChar>
      </w:r>
      <w:r w:rsidRPr="007A7D7C">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7A7D7C">
        <w:rPr>
          <w:rFonts w:asciiTheme="minorHAnsi" w:hAnsiTheme="minorHAnsi" w:cstheme="minorHAnsi"/>
          <w:sz w:val="20"/>
          <w:szCs w:val="20"/>
        </w:rPr>
        <w:fldChar w:fldCharType="end"/>
      </w:r>
      <w:r w:rsidRPr="007A7D7C">
        <w:rPr>
          <w:rFonts w:asciiTheme="minorHAnsi" w:hAnsiTheme="minorHAnsi" w:cstheme="minorHAnsi"/>
          <w:sz w:val="20"/>
          <w:szCs w:val="20"/>
        </w:rPr>
        <w:t xml:space="preserve"> No</w:t>
      </w:r>
      <w:r w:rsidR="00C4696B" w:rsidRPr="007A7D7C">
        <w:rPr>
          <w:rFonts w:asciiTheme="minorHAnsi" w:hAnsiTheme="minorHAnsi" w:cstheme="minorHAnsi"/>
          <w:sz w:val="20"/>
          <w:szCs w:val="20"/>
        </w:rPr>
        <w:t xml:space="preserve"> – please specify below</w:t>
      </w:r>
    </w:p>
    <w:p w14:paraId="5BC4C61D" w14:textId="7814761C" w:rsidR="000A478F" w:rsidRDefault="000A478F" w:rsidP="00881F93">
      <w:pPr>
        <w:rPr>
          <w:b/>
          <w:i/>
          <w:szCs w:val="20"/>
          <w:u w:val="single"/>
        </w:rPr>
      </w:pPr>
    </w:p>
    <w:p w14:paraId="26F11C7B" w14:textId="77777777" w:rsidR="00E60529" w:rsidRPr="009E3581" w:rsidRDefault="005C3AE7" w:rsidP="009E3581">
      <w:pPr>
        <w:pStyle w:val="Subtitle"/>
        <w:ind w:left="0"/>
        <w:rPr>
          <w:rFonts w:cstheme="minorHAnsi"/>
        </w:rPr>
      </w:pPr>
      <w:r w:rsidRPr="009E3581">
        <w:rPr>
          <w:rFonts w:cstheme="minorHAnsi"/>
        </w:rPr>
        <w:t xml:space="preserve">PART 6c – </w:t>
      </w:r>
      <w:r w:rsidR="00E60529" w:rsidRPr="009E3581">
        <w:rPr>
          <w:rFonts w:cstheme="minorHAnsi"/>
        </w:rPr>
        <w:t>INFORMATION ABOUT THE COMPARATOR</w:t>
      </w:r>
      <w:r w:rsidR="00A83EC6" w:rsidRPr="009E3581">
        <w:rPr>
          <w:rFonts w:cstheme="minorHAnsi"/>
        </w:rPr>
        <w:t>(S)</w:t>
      </w:r>
    </w:p>
    <w:p w14:paraId="0ADE5B46" w14:textId="77777777" w:rsidR="00E60529" w:rsidRPr="009E3581" w:rsidRDefault="00A83EC6" w:rsidP="00530204">
      <w:pPr>
        <w:pStyle w:val="Heading2"/>
        <w:rPr>
          <w:rFonts w:cstheme="minorHAnsi"/>
        </w:rPr>
      </w:pPr>
      <w:r w:rsidRPr="009E3581">
        <w:rPr>
          <w:rFonts w:cstheme="minorHAnsi"/>
        </w:rPr>
        <w:t>Nominate the appropriate comparator(s) for the proposed medical service</w:t>
      </w:r>
      <w:r w:rsidR="00757232" w:rsidRPr="009E3581">
        <w:rPr>
          <w:rFonts w:cstheme="minorHAnsi"/>
        </w:rPr>
        <w:t>, i</w:t>
      </w:r>
      <w:r w:rsidR="00D30BDC" w:rsidRPr="009E3581">
        <w:rPr>
          <w:rFonts w:cstheme="minorHAnsi"/>
        </w:rPr>
        <w:t>.</w:t>
      </w:r>
      <w:r w:rsidR="000159B9" w:rsidRPr="009E3581">
        <w:rPr>
          <w:rFonts w:cstheme="minorHAnsi"/>
        </w:rPr>
        <w:t xml:space="preserve">e. how is the proposed population currently managed in </w:t>
      </w:r>
      <w:r w:rsidR="00707D4D" w:rsidRPr="009E3581">
        <w:rPr>
          <w:rFonts w:cstheme="minorHAnsi"/>
        </w:rPr>
        <w:t>the</w:t>
      </w:r>
      <w:r w:rsidR="000159B9" w:rsidRPr="009E3581">
        <w:rPr>
          <w:rFonts w:cstheme="minorHAnsi"/>
        </w:rPr>
        <w:t xml:space="preserve"> absence of the proposed medical service </w:t>
      </w:r>
      <w:r w:rsidR="00257FF2" w:rsidRPr="009E3581">
        <w:rPr>
          <w:rFonts w:cstheme="minorHAnsi"/>
        </w:rPr>
        <w:t>being available in the Australian health care system (</w:t>
      </w:r>
      <w:r w:rsidR="00757232" w:rsidRPr="009E3581">
        <w:rPr>
          <w:rFonts w:cstheme="minorHAnsi"/>
        </w:rPr>
        <w:t xml:space="preserve">including </w:t>
      </w:r>
      <w:r w:rsidR="00257FF2" w:rsidRPr="009E3581">
        <w:rPr>
          <w:rFonts w:cstheme="minorHAnsi"/>
        </w:rPr>
        <w:t>identify</w:t>
      </w:r>
      <w:r w:rsidR="00757232" w:rsidRPr="009E3581">
        <w:rPr>
          <w:rFonts w:cstheme="minorHAnsi"/>
        </w:rPr>
        <w:t>ing</w:t>
      </w:r>
      <w:r w:rsidR="00E4321E" w:rsidRPr="009E3581">
        <w:rPr>
          <w:rFonts w:cstheme="minorHAnsi"/>
        </w:rPr>
        <w:t xml:space="preserve"> health care resources that </w:t>
      </w:r>
      <w:r w:rsidR="00257FF2" w:rsidRPr="009E3581">
        <w:rPr>
          <w:rFonts w:cstheme="minorHAnsi"/>
        </w:rPr>
        <w:t xml:space="preserve">are </w:t>
      </w:r>
      <w:r w:rsidR="00E4321E" w:rsidRPr="009E3581">
        <w:rPr>
          <w:rFonts w:cstheme="minorHAnsi"/>
        </w:rPr>
        <w:t>need</w:t>
      </w:r>
      <w:r w:rsidR="00757232" w:rsidRPr="009E3581">
        <w:rPr>
          <w:rFonts w:cstheme="minorHAnsi"/>
        </w:rPr>
        <w:t>ed</w:t>
      </w:r>
      <w:r w:rsidR="00E4321E" w:rsidRPr="009E3581">
        <w:rPr>
          <w:rFonts w:cstheme="minorHAnsi"/>
        </w:rPr>
        <w:t xml:space="preserve"> to be delivered at </w:t>
      </w:r>
      <w:r w:rsidR="00257FF2" w:rsidRPr="009E3581">
        <w:rPr>
          <w:rFonts w:cstheme="minorHAnsi"/>
        </w:rPr>
        <w:t xml:space="preserve">the </w:t>
      </w:r>
      <w:r w:rsidR="00E4321E" w:rsidRPr="009E3581">
        <w:rPr>
          <w:rFonts w:cstheme="minorHAnsi"/>
        </w:rPr>
        <w:t xml:space="preserve">same time </w:t>
      </w:r>
      <w:r w:rsidR="00257FF2" w:rsidRPr="009E3581">
        <w:rPr>
          <w:rFonts w:cstheme="minorHAnsi"/>
        </w:rPr>
        <w:t>as the</w:t>
      </w:r>
      <w:r w:rsidR="00E4321E" w:rsidRPr="009E3581">
        <w:rPr>
          <w:rFonts w:cstheme="minorHAnsi"/>
        </w:rPr>
        <w:t xml:space="preserve"> </w:t>
      </w:r>
      <w:r w:rsidR="00257FF2" w:rsidRPr="009E3581">
        <w:rPr>
          <w:rFonts w:cstheme="minorHAnsi"/>
        </w:rPr>
        <w:t xml:space="preserve">comparator </w:t>
      </w:r>
      <w:r w:rsidR="00E4321E" w:rsidRPr="009E3581">
        <w:rPr>
          <w:rFonts w:cstheme="minorHAnsi"/>
        </w:rPr>
        <w:t>service</w:t>
      </w:r>
      <w:r w:rsidR="00257FF2" w:rsidRPr="009E3581">
        <w:rPr>
          <w:rFonts w:cstheme="minorHAnsi"/>
        </w:rPr>
        <w:t>)</w:t>
      </w:r>
      <w:r w:rsidR="00AE1188" w:rsidRPr="009E3581">
        <w:rPr>
          <w:rFonts w:cstheme="minorHAnsi"/>
        </w:rPr>
        <w:t>:</w:t>
      </w:r>
    </w:p>
    <w:p w14:paraId="0F6055F0" w14:textId="77777777" w:rsidR="00EE5548" w:rsidRPr="009E3581" w:rsidRDefault="00EE5548" w:rsidP="00EE5548">
      <w:pPr>
        <w:ind w:left="426"/>
        <w:rPr>
          <w:rFonts w:asciiTheme="minorHAnsi" w:hAnsiTheme="minorHAnsi" w:cstheme="minorHAnsi"/>
          <w:sz w:val="20"/>
          <w:szCs w:val="20"/>
        </w:rPr>
      </w:pPr>
      <w:r w:rsidRPr="009E3581">
        <w:rPr>
          <w:rFonts w:asciiTheme="minorHAnsi" w:hAnsiTheme="minorHAnsi" w:cstheme="minorHAnsi"/>
          <w:sz w:val="20"/>
          <w:szCs w:val="20"/>
        </w:rPr>
        <w:t xml:space="preserve">This population is currently only treated on a private self-funded basis (costs would vary but likely range from $10000-20000, including hospital, surgical and anaesthetic costs </w:t>
      </w:r>
      <w:proofErr w:type="gramStart"/>
      <w:r w:rsidRPr="009E3581">
        <w:rPr>
          <w:rFonts w:asciiTheme="minorHAnsi" w:hAnsiTheme="minorHAnsi" w:cstheme="minorHAnsi"/>
          <w:sz w:val="20"/>
          <w:szCs w:val="20"/>
        </w:rPr>
        <w:t>-  the</w:t>
      </w:r>
      <w:proofErr w:type="gramEnd"/>
      <w:r w:rsidRPr="009E3581">
        <w:rPr>
          <w:rFonts w:asciiTheme="minorHAnsi" w:hAnsiTheme="minorHAnsi" w:cstheme="minorHAnsi"/>
          <w:sz w:val="20"/>
          <w:szCs w:val="20"/>
        </w:rPr>
        <w:t xml:space="preserve"> patient incurs these entirely).  The service is not available in any public hospital setting.  The only other option for these patients is no treatment and living with their abdominal dysfunction and pain. Many are unable to afford this procedure and thus are unable to have treatment.</w:t>
      </w:r>
    </w:p>
    <w:p w14:paraId="440FCCC2" w14:textId="77777777" w:rsidR="00ED7189" w:rsidRPr="009E3581" w:rsidRDefault="00ED7189" w:rsidP="00EE5548">
      <w:pPr>
        <w:ind w:left="426"/>
        <w:rPr>
          <w:rFonts w:asciiTheme="minorHAnsi" w:hAnsiTheme="minorHAnsi" w:cstheme="minorHAnsi"/>
          <w:sz w:val="20"/>
          <w:szCs w:val="20"/>
        </w:rPr>
      </w:pPr>
    </w:p>
    <w:p w14:paraId="2D2F094B" w14:textId="031B123A" w:rsidR="00ED7189" w:rsidRPr="009E3581" w:rsidRDefault="00ED7189" w:rsidP="00EE5548">
      <w:pPr>
        <w:ind w:left="426"/>
        <w:rPr>
          <w:rFonts w:asciiTheme="minorHAnsi" w:hAnsiTheme="minorHAnsi" w:cstheme="minorHAnsi"/>
          <w:sz w:val="20"/>
          <w:szCs w:val="20"/>
        </w:rPr>
      </w:pPr>
      <w:r w:rsidRPr="009E3581">
        <w:rPr>
          <w:rFonts w:asciiTheme="minorHAnsi" w:hAnsiTheme="minorHAnsi" w:cstheme="minorHAnsi"/>
          <w:sz w:val="20"/>
          <w:szCs w:val="20"/>
        </w:rPr>
        <w:t>Untreated women with rectus diastasis syndrome are likely to put strain on health care resources in an attempt to control their symptoms.  Cost of analgesia for low back pain, consultations with GPs and management of incontinence are likely to have significant health economic costs, but these are difficult to measure due to the fact that women will seek help from a disparate variety of sources – pharmacies, GPs and public hospitals. The health burden of these symptoms has a follow-on effect in terms of productivity.  Women who have problems with incontinence and back pain are less likely to return to full-time employment.</w:t>
      </w:r>
    </w:p>
    <w:p w14:paraId="7DCD92EE" w14:textId="77777777" w:rsidR="00E60529" w:rsidRPr="009E3581" w:rsidRDefault="00E60529" w:rsidP="001B29A1">
      <w:pPr>
        <w:ind w:left="426"/>
        <w:rPr>
          <w:rFonts w:asciiTheme="minorHAnsi" w:hAnsiTheme="minorHAnsi" w:cstheme="minorHAnsi"/>
          <w:sz w:val="20"/>
          <w:szCs w:val="20"/>
        </w:rPr>
      </w:pPr>
    </w:p>
    <w:p w14:paraId="528A9DE2" w14:textId="77777777" w:rsidR="00757232" w:rsidRPr="009E3581" w:rsidRDefault="00AF5D1E" w:rsidP="00530204">
      <w:pPr>
        <w:pStyle w:val="Heading2"/>
        <w:rPr>
          <w:rFonts w:cstheme="minorHAnsi"/>
        </w:rPr>
      </w:pPr>
      <w:r w:rsidRPr="009E3581">
        <w:rPr>
          <w:rFonts w:cstheme="minorHAnsi"/>
        </w:rPr>
        <w:t>Does the medical service that has been nominated as the comparator</w:t>
      </w:r>
      <w:r w:rsidR="000159B9" w:rsidRPr="009E3581">
        <w:rPr>
          <w:rFonts w:cstheme="minorHAnsi"/>
        </w:rPr>
        <w:t xml:space="preserve"> </w:t>
      </w:r>
      <w:r w:rsidRPr="009E3581">
        <w:rPr>
          <w:rFonts w:cstheme="minorHAnsi"/>
        </w:rPr>
        <w:t>have an existing MBS item number</w:t>
      </w:r>
      <w:r w:rsidR="00D30BDC" w:rsidRPr="009E3581">
        <w:rPr>
          <w:rFonts w:cstheme="minorHAnsi"/>
        </w:rPr>
        <w:t>(s)</w:t>
      </w:r>
      <w:r w:rsidR="00757232" w:rsidRPr="009E3581">
        <w:rPr>
          <w:rFonts w:cstheme="minorHAnsi"/>
        </w:rPr>
        <w:t>?</w:t>
      </w:r>
    </w:p>
    <w:p w14:paraId="2AD7D6D2" w14:textId="77777777" w:rsidR="006A1038" w:rsidRPr="009E3581" w:rsidRDefault="006A1038" w:rsidP="006A1038">
      <w:pPr>
        <w:ind w:left="426"/>
        <w:rPr>
          <w:rFonts w:asciiTheme="minorHAnsi" w:hAnsiTheme="minorHAnsi" w:cstheme="minorHAnsi"/>
          <w:sz w:val="20"/>
          <w:szCs w:val="20"/>
        </w:rPr>
      </w:pPr>
      <w:r w:rsidRPr="009E3581">
        <w:rPr>
          <w:rFonts w:asciiTheme="minorHAnsi" w:hAnsiTheme="minorHAnsi" w:cstheme="minorHAnsi"/>
          <w:sz w:val="20"/>
          <w:szCs w:val="20"/>
        </w:rPr>
        <w:fldChar w:fldCharType="begin">
          <w:ffData>
            <w:name w:val="Check1"/>
            <w:enabled/>
            <w:calcOnExit w:val="0"/>
            <w:checkBox>
              <w:sizeAuto/>
              <w:default w:val="0"/>
            </w:checkBox>
          </w:ffData>
        </w:fldChar>
      </w:r>
      <w:r w:rsidRPr="009E358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9E3581">
        <w:rPr>
          <w:rFonts w:asciiTheme="minorHAnsi" w:hAnsiTheme="minorHAnsi" w:cstheme="minorHAnsi"/>
          <w:sz w:val="20"/>
          <w:szCs w:val="20"/>
        </w:rPr>
        <w:fldChar w:fldCharType="end"/>
      </w:r>
      <w:r w:rsidRPr="009E3581">
        <w:rPr>
          <w:rFonts w:asciiTheme="minorHAnsi" w:hAnsiTheme="minorHAnsi" w:cstheme="minorHAnsi"/>
          <w:sz w:val="20"/>
          <w:szCs w:val="20"/>
        </w:rPr>
        <w:t xml:space="preserve"> Yes (please provide all relevant MBS item numbers below)</w:t>
      </w:r>
    </w:p>
    <w:p w14:paraId="35590976" w14:textId="77777777" w:rsidR="000159B9" w:rsidRPr="009E3581" w:rsidRDefault="00EE5548" w:rsidP="006A1038">
      <w:pPr>
        <w:ind w:left="426"/>
        <w:rPr>
          <w:rFonts w:asciiTheme="minorHAnsi" w:hAnsiTheme="minorHAnsi" w:cstheme="minorHAnsi"/>
          <w:sz w:val="20"/>
          <w:szCs w:val="20"/>
        </w:rPr>
      </w:pPr>
      <w:r w:rsidRPr="009E3581">
        <w:rPr>
          <w:rFonts w:asciiTheme="minorHAnsi" w:hAnsiTheme="minorHAnsi" w:cstheme="minorHAnsi"/>
          <w:sz w:val="20"/>
          <w:szCs w:val="20"/>
        </w:rPr>
        <w:fldChar w:fldCharType="begin">
          <w:ffData>
            <w:name w:val=""/>
            <w:enabled/>
            <w:calcOnExit w:val="0"/>
            <w:checkBox>
              <w:size w:val="20"/>
              <w:default w:val="1"/>
            </w:checkBox>
          </w:ffData>
        </w:fldChar>
      </w:r>
      <w:r w:rsidRPr="009E358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9E3581">
        <w:rPr>
          <w:rFonts w:asciiTheme="minorHAnsi" w:hAnsiTheme="minorHAnsi" w:cstheme="minorHAnsi"/>
          <w:sz w:val="20"/>
          <w:szCs w:val="20"/>
        </w:rPr>
        <w:fldChar w:fldCharType="end"/>
      </w:r>
      <w:r w:rsidR="006A1038" w:rsidRPr="009E3581">
        <w:rPr>
          <w:rFonts w:asciiTheme="minorHAnsi" w:hAnsiTheme="minorHAnsi" w:cstheme="minorHAnsi"/>
          <w:sz w:val="20"/>
          <w:szCs w:val="20"/>
        </w:rPr>
        <w:t xml:space="preserve"> No  </w:t>
      </w:r>
    </w:p>
    <w:p w14:paraId="50CEC384" w14:textId="0757298F" w:rsidR="00AF5D1E" w:rsidRPr="009E3581" w:rsidRDefault="00AF5D1E" w:rsidP="00530204">
      <w:pPr>
        <w:pStyle w:val="Heading2"/>
        <w:rPr>
          <w:rFonts w:cstheme="minorHAnsi"/>
        </w:rPr>
      </w:pPr>
      <w:r w:rsidRPr="009E3581">
        <w:rPr>
          <w:rFonts w:cstheme="minorHAnsi"/>
        </w:rPr>
        <w:t>Define and summarise the current cl</w:t>
      </w:r>
      <w:r w:rsidR="00F33F1A" w:rsidRPr="009E3581">
        <w:rPr>
          <w:rFonts w:cstheme="minorHAnsi"/>
        </w:rPr>
        <w:t xml:space="preserve">inical management pathways that patients may follow </w:t>
      </w:r>
      <w:r w:rsidR="00F33F1A" w:rsidRPr="009E3581">
        <w:rPr>
          <w:rFonts w:cstheme="minorHAnsi"/>
          <w:i/>
        </w:rPr>
        <w:t>after</w:t>
      </w:r>
      <w:r w:rsidR="00757232" w:rsidRPr="009E3581">
        <w:rPr>
          <w:rFonts w:cstheme="minorHAnsi"/>
        </w:rPr>
        <w:t xml:space="preserve"> they receive</w:t>
      </w:r>
      <w:r w:rsidRPr="009E3581">
        <w:rPr>
          <w:rFonts w:cstheme="minorHAnsi"/>
        </w:rPr>
        <w:t xml:space="preserve"> </w:t>
      </w:r>
      <w:r w:rsidR="00F33F1A" w:rsidRPr="009E3581">
        <w:rPr>
          <w:rFonts w:cstheme="minorHAnsi"/>
        </w:rPr>
        <w:t xml:space="preserve">the medical service that has been nominated as the comparator </w:t>
      </w:r>
      <w:r w:rsidRPr="009E3581">
        <w:rPr>
          <w:rFonts w:cstheme="minorHAnsi"/>
        </w:rPr>
        <w:t xml:space="preserve">(supplement this summary with </w:t>
      </w:r>
      <w:r w:rsidR="00F33F1A" w:rsidRPr="009E3581">
        <w:rPr>
          <w:rFonts w:cstheme="minorHAnsi"/>
        </w:rPr>
        <w:t xml:space="preserve">an easy to follow flowchart </w:t>
      </w:r>
      <w:r w:rsidR="00757232" w:rsidRPr="009E3581">
        <w:rPr>
          <w:rFonts w:cstheme="minorHAnsi"/>
        </w:rPr>
        <w:t xml:space="preserve">[as an attachment to the Application Form] </w:t>
      </w:r>
      <w:r w:rsidR="00F33F1A" w:rsidRPr="009E3581">
        <w:rPr>
          <w:rFonts w:cstheme="minorHAnsi"/>
        </w:rPr>
        <w:t>dep</w:t>
      </w:r>
      <w:r w:rsidRPr="009E3581">
        <w:rPr>
          <w:rFonts w:cstheme="minorHAnsi"/>
        </w:rPr>
        <w:t>icting the current c</w:t>
      </w:r>
      <w:r w:rsidR="0054594B" w:rsidRPr="009E3581">
        <w:rPr>
          <w:rFonts w:cstheme="minorHAnsi"/>
        </w:rPr>
        <w:t>linical management pathway</w:t>
      </w:r>
      <w:r w:rsidR="00757232" w:rsidRPr="009E3581">
        <w:rPr>
          <w:rFonts w:cstheme="minorHAnsi"/>
        </w:rPr>
        <w:t xml:space="preserve"> </w:t>
      </w:r>
      <w:r w:rsidR="0054594B" w:rsidRPr="009E3581">
        <w:rPr>
          <w:rFonts w:cstheme="minorHAnsi"/>
        </w:rPr>
        <w:t>that patients may follow from the point of receiving the comparator onwards</w:t>
      </w:r>
      <w:r w:rsidR="00E4321E" w:rsidRPr="009E3581">
        <w:rPr>
          <w:rFonts w:cstheme="minorHAnsi"/>
        </w:rPr>
        <w:t xml:space="preserve"> including health care resources</w:t>
      </w:r>
      <w:r w:rsidR="00AE1188" w:rsidRPr="009E3581">
        <w:rPr>
          <w:rFonts w:cstheme="minorHAnsi"/>
        </w:rPr>
        <w:t>):</w:t>
      </w:r>
    </w:p>
    <w:p w14:paraId="272F7233" w14:textId="77777777" w:rsidR="00EE5548" w:rsidRPr="009E3581" w:rsidRDefault="00EE5548" w:rsidP="00EE5548">
      <w:pPr>
        <w:ind w:left="426"/>
        <w:rPr>
          <w:rFonts w:asciiTheme="minorHAnsi" w:hAnsiTheme="minorHAnsi" w:cstheme="minorHAnsi"/>
          <w:sz w:val="20"/>
          <w:szCs w:val="20"/>
        </w:rPr>
      </w:pPr>
      <w:r w:rsidRPr="009E3581">
        <w:rPr>
          <w:rFonts w:asciiTheme="minorHAnsi" w:hAnsiTheme="minorHAnsi" w:cstheme="minorHAnsi"/>
          <w:sz w:val="20"/>
          <w:szCs w:val="20"/>
        </w:rPr>
        <w:t xml:space="preserve">Currently these patients either have no treatment (live with their abdominal dysfunction and pain and possibly urinary incontinence) or </w:t>
      </w:r>
      <w:proofErr w:type="spellStart"/>
      <w:r w:rsidRPr="009E3581">
        <w:rPr>
          <w:rFonts w:asciiTheme="minorHAnsi" w:hAnsiTheme="minorHAnsi" w:cstheme="minorHAnsi"/>
          <w:sz w:val="20"/>
          <w:szCs w:val="20"/>
        </w:rPr>
        <w:t>self fund</w:t>
      </w:r>
      <w:proofErr w:type="spellEnd"/>
      <w:r w:rsidRPr="009E3581">
        <w:rPr>
          <w:rFonts w:asciiTheme="minorHAnsi" w:hAnsiTheme="minorHAnsi" w:cstheme="minorHAnsi"/>
          <w:sz w:val="20"/>
          <w:szCs w:val="20"/>
        </w:rPr>
        <w:t xml:space="preserve"> for their surgical treatment.  Many are unable to afford this procedure and thus are unable to have treatment.</w:t>
      </w:r>
    </w:p>
    <w:p w14:paraId="623CE0CC" w14:textId="2079A2FF" w:rsidR="003433D1" w:rsidRPr="009E3581" w:rsidRDefault="00EE5548" w:rsidP="00EE5548">
      <w:pPr>
        <w:ind w:left="426"/>
        <w:rPr>
          <w:rFonts w:asciiTheme="minorHAnsi" w:hAnsiTheme="minorHAnsi" w:cstheme="minorHAnsi"/>
          <w:b/>
          <w:sz w:val="20"/>
          <w:szCs w:val="20"/>
        </w:rPr>
      </w:pPr>
      <w:r w:rsidRPr="009E3581">
        <w:rPr>
          <w:rFonts w:asciiTheme="minorHAnsi" w:hAnsiTheme="minorHAnsi" w:cstheme="minorHAnsi"/>
          <w:sz w:val="20"/>
          <w:szCs w:val="20"/>
        </w:rPr>
        <w:lastRenderedPageBreak/>
        <w:t xml:space="preserve">If they have surgery, then </w:t>
      </w:r>
      <w:r w:rsidR="00D25D26" w:rsidRPr="009E3581">
        <w:rPr>
          <w:rFonts w:asciiTheme="minorHAnsi" w:hAnsiTheme="minorHAnsi" w:cstheme="minorHAnsi"/>
          <w:sz w:val="20"/>
          <w:szCs w:val="20"/>
        </w:rPr>
        <w:t>they would have on average a 1</w:t>
      </w:r>
      <w:r w:rsidR="00ED7189" w:rsidRPr="009E3581">
        <w:rPr>
          <w:rFonts w:asciiTheme="minorHAnsi" w:hAnsiTheme="minorHAnsi" w:cstheme="minorHAnsi"/>
          <w:sz w:val="20"/>
          <w:szCs w:val="20"/>
        </w:rPr>
        <w:t>-4</w:t>
      </w:r>
      <w:r w:rsidRPr="009E3581">
        <w:rPr>
          <w:rFonts w:asciiTheme="minorHAnsi" w:hAnsiTheme="minorHAnsi" w:cstheme="minorHAnsi"/>
          <w:sz w:val="20"/>
          <w:szCs w:val="20"/>
        </w:rPr>
        <w:t xml:space="preserve"> night stay in hospital and then follow up with the surgeon in their rooms for </w:t>
      </w:r>
      <w:r w:rsidR="00D25D26" w:rsidRPr="009E3581">
        <w:rPr>
          <w:rFonts w:asciiTheme="minorHAnsi" w:hAnsiTheme="minorHAnsi" w:cstheme="minorHAnsi"/>
          <w:sz w:val="20"/>
          <w:szCs w:val="20"/>
        </w:rPr>
        <w:t>up to</w:t>
      </w:r>
      <w:r w:rsidRPr="009E3581">
        <w:rPr>
          <w:rFonts w:asciiTheme="minorHAnsi" w:hAnsiTheme="minorHAnsi" w:cstheme="minorHAnsi"/>
          <w:sz w:val="20"/>
          <w:szCs w:val="20"/>
        </w:rPr>
        <w:t xml:space="preserve"> 4 months.  On average 5 </w:t>
      </w:r>
      <w:proofErr w:type="spellStart"/>
      <w:r w:rsidRPr="009E3581">
        <w:rPr>
          <w:rFonts w:asciiTheme="minorHAnsi" w:hAnsiTheme="minorHAnsi" w:cstheme="minorHAnsi"/>
          <w:sz w:val="20"/>
          <w:szCs w:val="20"/>
        </w:rPr>
        <w:t>post operative</w:t>
      </w:r>
      <w:proofErr w:type="spellEnd"/>
      <w:r w:rsidRPr="009E3581">
        <w:rPr>
          <w:rFonts w:asciiTheme="minorHAnsi" w:hAnsiTheme="minorHAnsi" w:cstheme="minorHAnsi"/>
          <w:sz w:val="20"/>
          <w:szCs w:val="20"/>
        </w:rPr>
        <w:t xml:space="preserve"> visits for review</w:t>
      </w:r>
      <w:r w:rsidR="00D25D26" w:rsidRPr="009E3581">
        <w:rPr>
          <w:rFonts w:asciiTheme="minorHAnsi" w:hAnsiTheme="minorHAnsi" w:cstheme="minorHAnsi"/>
          <w:sz w:val="20"/>
          <w:szCs w:val="20"/>
        </w:rPr>
        <w:t xml:space="preserve"> would be required</w:t>
      </w:r>
      <w:r w:rsidRPr="009E3581">
        <w:rPr>
          <w:rFonts w:asciiTheme="minorHAnsi" w:hAnsiTheme="minorHAnsi" w:cstheme="minorHAnsi"/>
          <w:sz w:val="20"/>
          <w:szCs w:val="20"/>
        </w:rPr>
        <w:t>.</w:t>
      </w:r>
    </w:p>
    <w:p w14:paraId="5488DCE2"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218E9DB9" w14:textId="77777777" w:rsidR="001B29A1" w:rsidRPr="00527868" w:rsidRDefault="00EE5548" w:rsidP="001B29A1">
      <w:pPr>
        <w:ind w:left="426"/>
        <w:rPr>
          <w:rFonts w:asciiTheme="minorHAnsi" w:hAnsiTheme="minorHAnsi"/>
          <w:sz w:val="20"/>
          <w:szCs w:val="20"/>
        </w:rPr>
      </w:pPr>
      <w:r w:rsidRPr="00527868">
        <w:rPr>
          <w:rFonts w:asciiTheme="minorHAnsi" w:hAnsiTheme="minorHAnsi"/>
          <w:sz w:val="20"/>
          <w:szCs w:val="20"/>
        </w:rPr>
        <w:fldChar w:fldCharType="begin">
          <w:ffData>
            <w:name w:val=""/>
            <w:enabled/>
            <w:calcOnExit w:val="0"/>
            <w:checkBox>
              <w:size w:val="20"/>
              <w:default w:val="1"/>
            </w:checkBox>
          </w:ffData>
        </w:fldChar>
      </w:r>
      <w:r w:rsidRPr="00527868">
        <w:rPr>
          <w:rFonts w:asciiTheme="minorHAnsi" w:hAnsiTheme="minorHAnsi"/>
          <w:sz w:val="20"/>
          <w:szCs w:val="20"/>
        </w:rPr>
        <w:instrText xml:space="preserve"> FORMCHECKBOX </w:instrText>
      </w:r>
      <w:r w:rsidR="002259C4">
        <w:rPr>
          <w:rFonts w:asciiTheme="minorHAnsi" w:hAnsiTheme="minorHAnsi"/>
          <w:sz w:val="20"/>
          <w:szCs w:val="20"/>
        </w:rPr>
      </w:r>
      <w:r w:rsidR="002259C4">
        <w:rPr>
          <w:rFonts w:asciiTheme="minorHAnsi" w:hAnsiTheme="minorHAnsi"/>
          <w:sz w:val="20"/>
          <w:szCs w:val="20"/>
        </w:rPr>
        <w:fldChar w:fldCharType="separate"/>
      </w:r>
      <w:r w:rsidRPr="00527868">
        <w:rPr>
          <w:rFonts w:asciiTheme="minorHAnsi" w:hAnsiTheme="minorHAnsi"/>
          <w:sz w:val="20"/>
          <w:szCs w:val="20"/>
        </w:rPr>
        <w:fldChar w:fldCharType="end"/>
      </w:r>
      <w:r w:rsidR="001B29A1" w:rsidRPr="00527868">
        <w:rPr>
          <w:rFonts w:asciiTheme="minorHAnsi" w:hAnsiTheme="minorHAnsi"/>
          <w:sz w:val="20"/>
          <w:szCs w:val="20"/>
        </w:rPr>
        <w:t xml:space="preserve"> Yes </w:t>
      </w:r>
    </w:p>
    <w:p w14:paraId="774590F4" w14:textId="77777777" w:rsidR="001B29A1" w:rsidRPr="00527868" w:rsidRDefault="001B29A1" w:rsidP="001B29A1">
      <w:pPr>
        <w:ind w:left="426"/>
        <w:rPr>
          <w:rFonts w:asciiTheme="minorHAnsi" w:hAnsiTheme="minorHAnsi"/>
          <w:sz w:val="20"/>
          <w:szCs w:val="20"/>
        </w:rPr>
      </w:pPr>
      <w:r w:rsidRPr="00527868">
        <w:rPr>
          <w:rFonts w:asciiTheme="minorHAnsi" w:hAnsiTheme="minorHAnsi"/>
          <w:sz w:val="20"/>
          <w:szCs w:val="20"/>
        </w:rPr>
        <w:fldChar w:fldCharType="begin">
          <w:ffData>
            <w:name w:val="Check2"/>
            <w:enabled/>
            <w:calcOnExit w:val="0"/>
            <w:checkBox>
              <w:sizeAuto/>
              <w:default w:val="0"/>
            </w:checkBox>
          </w:ffData>
        </w:fldChar>
      </w:r>
      <w:r w:rsidRPr="00527868">
        <w:rPr>
          <w:rFonts w:asciiTheme="minorHAnsi" w:hAnsiTheme="minorHAnsi"/>
          <w:sz w:val="20"/>
          <w:szCs w:val="20"/>
        </w:rPr>
        <w:instrText xml:space="preserve"> FORMCHECKBOX </w:instrText>
      </w:r>
      <w:r w:rsidR="002259C4">
        <w:rPr>
          <w:rFonts w:asciiTheme="minorHAnsi" w:hAnsiTheme="minorHAnsi"/>
          <w:sz w:val="20"/>
          <w:szCs w:val="20"/>
        </w:rPr>
      </w:r>
      <w:r w:rsidR="002259C4">
        <w:rPr>
          <w:rFonts w:asciiTheme="minorHAnsi" w:hAnsiTheme="minorHAnsi"/>
          <w:sz w:val="20"/>
          <w:szCs w:val="20"/>
        </w:rPr>
        <w:fldChar w:fldCharType="separate"/>
      </w:r>
      <w:r w:rsidRPr="00527868">
        <w:rPr>
          <w:rFonts w:asciiTheme="minorHAnsi" w:hAnsiTheme="minorHAnsi"/>
          <w:sz w:val="20"/>
          <w:szCs w:val="20"/>
        </w:rPr>
        <w:fldChar w:fldCharType="end"/>
      </w:r>
      <w:r w:rsidRPr="00527868">
        <w:rPr>
          <w:rFonts w:asciiTheme="minorHAnsi" w:hAnsiTheme="minorHAnsi"/>
          <w:sz w:val="20"/>
          <w:szCs w:val="20"/>
        </w:rPr>
        <w:t xml:space="preserve"> No  </w:t>
      </w:r>
    </w:p>
    <w:p w14:paraId="42D6DD2C"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47EFB6A1" w14:textId="7485163F" w:rsidR="003433D1" w:rsidRPr="00527868" w:rsidRDefault="00EE5548" w:rsidP="00527868">
      <w:pPr>
        <w:ind w:left="360"/>
        <w:rPr>
          <w:rFonts w:asciiTheme="minorHAnsi" w:hAnsiTheme="minorHAnsi"/>
          <w:sz w:val="20"/>
          <w:szCs w:val="20"/>
        </w:rPr>
      </w:pPr>
      <w:r w:rsidRPr="00527868">
        <w:rPr>
          <w:rFonts w:asciiTheme="minorHAnsi" w:hAnsiTheme="minorHAnsi"/>
          <w:sz w:val="20"/>
          <w:szCs w:val="20"/>
        </w:rPr>
        <w:t xml:space="preserve">The inclusion of this procedure within the 30176 item number would allow those patients suitable to be included to have their surgery covered by </w:t>
      </w:r>
      <w:proofErr w:type="spellStart"/>
      <w:r w:rsidRPr="00527868">
        <w:rPr>
          <w:rFonts w:asciiTheme="minorHAnsi" w:hAnsiTheme="minorHAnsi"/>
          <w:sz w:val="20"/>
          <w:szCs w:val="20"/>
        </w:rPr>
        <w:t>medicare</w:t>
      </w:r>
      <w:proofErr w:type="spellEnd"/>
      <w:r w:rsidRPr="00527868">
        <w:rPr>
          <w:rFonts w:asciiTheme="minorHAnsi" w:hAnsiTheme="minorHAnsi"/>
          <w:sz w:val="20"/>
          <w:szCs w:val="20"/>
        </w:rPr>
        <w:t xml:space="preserve"> an</w:t>
      </w:r>
      <w:r w:rsidR="00ED7189" w:rsidRPr="00527868">
        <w:rPr>
          <w:rFonts w:asciiTheme="minorHAnsi" w:hAnsiTheme="minorHAnsi"/>
          <w:sz w:val="20"/>
          <w:szCs w:val="20"/>
        </w:rPr>
        <w:t>d/or private health funds.  There</w:t>
      </w:r>
      <w:r w:rsidRPr="00527868">
        <w:rPr>
          <w:rFonts w:asciiTheme="minorHAnsi" w:hAnsiTheme="minorHAnsi"/>
          <w:sz w:val="20"/>
          <w:szCs w:val="20"/>
        </w:rPr>
        <w:t xml:space="preserve"> would still be some patients requiring this surgery that don’t meet the requirements and thus would </w:t>
      </w:r>
      <w:r w:rsidR="00527868" w:rsidRPr="00527868">
        <w:rPr>
          <w:rFonts w:asciiTheme="minorHAnsi" w:hAnsiTheme="minorHAnsi"/>
          <w:sz w:val="20"/>
          <w:szCs w:val="20"/>
        </w:rPr>
        <w:t>still need to self-</w:t>
      </w:r>
      <w:r w:rsidRPr="00527868">
        <w:rPr>
          <w:rFonts w:asciiTheme="minorHAnsi" w:hAnsiTheme="minorHAnsi"/>
          <w:sz w:val="20"/>
          <w:szCs w:val="20"/>
        </w:rPr>
        <w:t>fund or have no treatment.</w:t>
      </w:r>
    </w:p>
    <w:p w14:paraId="523E0991"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3101D9AA" w14:textId="69A06C08" w:rsidR="00BB179B" w:rsidRDefault="00BB179B" w:rsidP="00BB179B">
      <w:pPr>
        <w:pStyle w:val="ListParagraph"/>
        <w:ind w:left="360"/>
        <w:rPr>
          <w:b/>
          <w:szCs w:val="20"/>
        </w:rPr>
      </w:pPr>
      <w:r>
        <w:t xml:space="preserve">Those suitable patients would still undergo the same procedure and same </w:t>
      </w:r>
      <w:proofErr w:type="spellStart"/>
      <w:r>
        <w:t>post operative</w:t>
      </w:r>
      <w:proofErr w:type="spellEnd"/>
      <w:r>
        <w:t xml:space="preserve"> care, but would be subsidized, thus allowing greater ac</w:t>
      </w:r>
      <w:r w:rsidR="00415055">
        <w:t>cess to this procedure for post-</w:t>
      </w:r>
      <w:r>
        <w:t>partum women.</w:t>
      </w:r>
    </w:p>
    <w:p w14:paraId="2F082E5E" w14:textId="77777777" w:rsidR="0054594B" w:rsidRDefault="0054594B" w:rsidP="00D10B47">
      <w:pPr>
        <w:pStyle w:val="ListParagraph"/>
        <w:ind w:left="360"/>
        <w:rPr>
          <w:b/>
          <w:szCs w:val="20"/>
        </w:rPr>
      </w:pPr>
    </w:p>
    <w:p w14:paraId="411CAE34" w14:textId="77777777" w:rsidR="00DF0D47" w:rsidRPr="009E3581" w:rsidRDefault="005C3AE7" w:rsidP="009E3581">
      <w:pPr>
        <w:pStyle w:val="Subtitle"/>
        <w:ind w:left="0"/>
        <w:rPr>
          <w:rFonts w:cstheme="minorHAnsi"/>
        </w:rPr>
      </w:pPr>
      <w:r w:rsidRPr="009E3581">
        <w:rPr>
          <w:rFonts w:cstheme="minorHAnsi"/>
        </w:rPr>
        <w:t xml:space="preserve">PART 6d – </w:t>
      </w:r>
      <w:r w:rsidR="00DF0D47" w:rsidRPr="009E3581">
        <w:rPr>
          <w:rFonts w:cstheme="minorHAnsi"/>
        </w:rPr>
        <w:t xml:space="preserve">INFORMATION ABOUT THE </w:t>
      </w:r>
      <w:r w:rsidR="00CF5AD8" w:rsidRPr="009E3581">
        <w:rPr>
          <w:rFonts w:cstheme="minorHAnsi"/>
        </w:rPr>
        <w:t xml:space="preserve">CLINICAL </w:t>
      </w:r>
      <w:r w:rsidR="00DF0D47" w:rsidRPr="009E3581">
        <w:rPr>
          <w:rFonts w:cstheme="minorHAnsi"/>
        </w:rPr>
        <w:t>OUTCOME</w:t>
      </w:r>
    </w:p>
    <w:p w14:paraId="0453CA06" w14:textId="77777777" w:rsidR="004E3CC7" w:rsidRPr="009E3581" w:rsidRDefault="004E3CC7" w:rsidP="00530204">
      <w:pPr>
        <w:pStyle w:val="Heading2"/>
        <w:rPr>
          <w:rFonts w:cstheme="minorHAnsi"/>
        </w:rPr>
      </w:pPr>
      <w:r w:rsidRPr="009E3581">
        <w:rPr>
          <w:rFonts w:cstheme="minorHAnsi"/>
        </w:rPr>
        <w:t>Summarise the clinical claims for the proposed medical service against the appropriate comparator(s), in terms of consequences for health outcomes</w:t>
      </w:r>
      <w:r w:rsidR="00CF5AD8" w:rsidRPr="009E3581">
        <w:rPr>
          <w:rFonts w:cstheme="minorHAnsi"/>
        </w:rPr>
        <w:t xml:space="preserve"> (</w:t>
      </w:r>
      <w:r w:rsidR="009F0C02" w:rsidRPr="009E3581">
        <w:rPr>
          <w:rFonts w:cstheme="minorHAnsi"/>
        </w:rPr>
        <w:t>comparative benefits and harms)</w:t>
      </w:r>
      <w:r w:rsidR="00AE1188" w:rsidRPr="009E3581">
        <w:rPr>
          <w:rFonts w:cstheme="minorHAnsi"/>
        </w:rPr>
        <w:t>:</w:t>
      </w:r>
    </w:p>
    <w:p w14:paraId="67643033" w14:textId="113F62AA" w:rsidR="00415055" w:rsidRPr="009E3581" w:rsidRDefault="00415055" w:rsidP="00BB179B">
      <w:pPr>
        <w:ind w:left="426"/>
        <w:rPr>
          <w:rFonts w:asciiTheme="minorHAnsi" w:hAnsiTheme="minorHAnsi" w:cstheme="minorHAnsi"/>
          <w:sz w:val="20"/>
          <w:szCs w:val="20"/>
        </w:rPr>
      </w:pPr>
      <w:r w:rsidRPr="009E3581">
        <w:rPr>
          <w:rFonts w:asciiTheme="minorHAnsi" w:hAnsiTheme="minorHAnsi" w:cstheme="minorHAnsi"/>
          <w:sz w:val="20"/>
          <w:szCs w:val="20"/>
        </w:rPr>
        <w:t>There is no MBS comparator that treats this clinical problem.</w:t>
      </w:r>
    </w:p>
    <w:p w14:paraId="47B8BD6B" w14:textId="77777777" w:rsidR="00415055" w:rsidRPr="009E3581" w:rsidRDefault="00415055" w:rsidP="00BB179B">
      <w:pPr>
        <w:ind w:left="426"/>
        <w:rPr>
          <w:rFonts w:asciiTheme="minorHAnsi" w:hAnsiTheme="minorHAnsi" w:cstheme="minorHAnsi"/>
          <w:sz w:val="20"/>
          <w:szCs w:val="20"/>
        </w:rPr>
      </w:pPr>
    </w:p>
    <w:p w14:paraId="15478B6A" w14:textId="105F6DB5" w:rsidR="00415055" w:rsidRPr="009E3581" w:rsidRDefault="00415055" w:rsidP="00BB179B">
      <w:pPr>
        <w:ind w:left="426"/>
        <w:rPr>
          <w:rFonts w:asciiTheme="minorHAnsi" w:hAnsiTheme="minorHAnsi" w:cstheme="minorHAnsi"/>
          <w:sz w:val="20"/>
          <w:szCs w:val="20"/>
        </w:rPr>
      </w:pPr>
      <w:r w:rsidRPr="009E3581">
        <w:rPr>
          <w:rFonts w:asciiTheme="minorHAnsi" w:hAnsiTheme="minorHAnsi" w:cstheme="minorHAnsi"/>
          <w:sz w:val="20"/>
          <w:szCs w:val="20"/>
        </w:rPr>
        <w:t>There is evidence that repair of rectus diastasis relieves rectus diastasis syndrome (</w:t>
      </w:r>
    </w:p>
    <w:p w14:paraId="1D7A0673" w14:textId="7480C8A1" w:rsidR="00BB179B" w:rsidRPr="009E3581" w:rsidRDefault="00415055" w:rsidP="00415055">
      <w:pPr>
        <w:ind w:left="426"/>
        <w:rPr>
          <w:rFonts w:asciiTheme="minorHAnsi" w:hAnsiTheme="minorHAnsi" w:cstheme="minorHAnsi"/>
          <w:sz w:val="20"/>
          <w:szCs w:val="20"/>
        </w:rPr>
      </w:pPr>
      <w:proofErr w:type="gramStart"/>
      <w:r w:rsidRPr="009E3581">
        <w:rPr>
          <w:rFonts w:asciiTheme="minorHAnsi" w:hAnsiTheme="minorHAnsi" w:cstheme="minorHAnsi"/>
          <w:sz w:val="20"/>
          <w:szCs w:val="20"/>
        </w:rPr>
        <w:t>low</w:t>
      </w:r>
      <w:proofErr w:type="gramEnd"/>
      <w:r w:rsidR="00BB179B" w:rsidRPr="009E3581">
        <w:rPr>
          <w:rFonts w:asciiTheme="minorHAnsi" w:hAnsiTheme="minorHAnsi" w:cstheme="minorHAnsi"/>
          <w:sz w:val="20"/>
          <w:szCs w:val="20"/>
        </w:rPr>
        <w:t xml:space="preserve"> back pain, abdominal wall</w:t>
      </w:r>
      <w:r w:rsidRPr="009E3581">
        <w:rPr>
          <w:rFonts w:asciiTheme="minorHAnsi" w:hAnsiTheme="minorHAnsi" w:cstheme="minorHAnsi"/>
          <w:sz w:val="20"/>
          <w:szCs w:val="20"/>
        </w:rPr>
        <w:t xml:space="preserve"> pain at the site of the defect +/- </w:t>
      </w:r>
      <w:r w:rsidR="00BB179B" w:rsidRPr="009E3581">
        <w:rPr>
          <w:rFonts w:asciiTheme="minorHAnsi" w:hAnsiTheme="minorHAnsi" w:cstheme="minorHAnsi"/>
          <w:sz w:val="20"/>
          <w:szCs w:val="20"/>
        </w:rPr>
        <w:t xml:space="preserve"> urinary incontinence following child birth.</w:t>
      </w:r>
      <w:r w:rsidRPr="009E3581">
        <w:rPr>
          <w:rFonts w:asciiTheme="minorHAnsi" w:hAnsiTheme="minorHAnsi" w:cstheme="minorHAnsi"/>
          <w:sz w:val="20"/>
          <w:szCs w:val="20"/>
        </w:rPr>
        <w:t xml:space="preserve"> This is outlined in section 45 below.</w:t>
      </w:r>
    </w:p>
    <w:p w14:paraId="6D561B14" w14:textId="77777777" w:rsidR="00BB179B" w:rsidRPr="009E3581" w:rsidRDefault="00BB179B" w:rsidP="00BB179B">
      <w:pPr>
        <w:ind w:left="426"/>
        <w:rPr>
          <w:rFonts w:asciiTheme="minorHAnsi" w:hAnsiTheme="minorHAnsi" w:cstheme="minorHAnsi"/>
          <w:sz w:val="20"/>
          <w:szCs w:val="20"/>
        </w:rPr>
      </w:pPr>
      <w:r w:rsidRPr="009E3581">
        <w:rPr>
          <w:rFonts w:asciiTheme="minorHAnsi" w:hAnsiTheme="minorHAnsi" w:cstheme="minorHAnsi"/>
          <w:sz w:val="20"/>
          <w:szCs w:val="20"/>
        </w:rPr>
        <w:t xml:space="preserve">This procedure is the same as for descriptor 30176 (but this only includes </w:t>
      </w:r>
      <w:proofErr w:type="spellStart"/>
      <w:r w:rsidRPr="009E3581">
        <w:rPr>
          <w:rFonts w:asciiTheme="minorHAnsi" w:hAnsiTheme="minorHAnsi" w:cstheme="minorHAnsi"/>
          <w:sz w:val="20"/>
          <w:szCs w:val="20"/>
        </w:rPr>
        <w:t>intra abdominal</w:t>
      </w:r>
      <w:proofErr w:type="spellEnd"/>
      <w:r w:rsidRPr="009E3581">
        <w:rPr>
          <w:rFonts w:asciiTheme="minorHAnsi" w:hAnsiTheme="minorHAnsi" w:cstheme="minorHAnsi"/>
          <w:sz w:val="20"/>
          <w:szCs w:val="20"/>
        </w:rPr>
        <w:t xml:space="preserve"> or pelvic tumours, not including babies/pregnancy)</w:t>
      </w:r>
    </w:p>
    <w:p w14:paraId="1B59BC0A" w14:textId="77777777" w:rsidR="00BB179B" w:rsidRPr="009E3581" w:rsidRDefault="00BB179B" w:rsidP="00BB179B">
      <w:pPr>
        <w:ind w:left="426"/>
        <w:rPr>
          <w:rFonts w:asciiTheme="minorHAnsi" w:hAnsiTheme="minorHAnsi" w:cstheme="minorHAnsi"/>
          <w:sz w:val="20"/>
          <w:szCs w:val="20"/>
        </w:rPr>
      </w:pPr>
      <w:r w:rsidRPr="009E3581">
        <w:rPr>
          <w:rFonts w:asciiTheme="minorHAnsi" w:hAnsiTheme="minorHAnsi" w:cstheme="minorHAnsi"/>
          <w:sz w:val="20"/>
          <w:szCs w:val="20"/>
        </w:rPr>
        <w:t>The procedure offers superiority over no treatment at all.</w:t>
      </w:r>
    </w:p>
    <w:p w14:paraId="5C8F8327" w14:textId="77777777" w:rsidR="00BB179B" w:rsidRPr="009E3581" w:rsidRDefault="00BB179B" w:rsidP="00BB179B">
      <w:pPr>
        <w:ind w:left="426"/>
        <w:rPr>
          <w:rFonts w:asciiTheme="minorHAnsi" w:hAnsiTheme="minorHAnsi" w:cstheme="minorHAnsi"/>
          <w:sz w:val="20"/>
          <w:szCs w:val="20"/>
        </w:rPr>
      </w:pPr>
      <w:r w:rsidRPr="009E3581">
        <w:rPr>
          <w:rFonts w:asciiTheme="minorHAnsi" w:hAnsiTheme="minorHAnsi" w:cstheme="minorHAnsi"/>
          <w:sz w:val="20"/>
          <w:szCs w:val="20"/>
        </w:rPr>
        <w:t xml:space="preserve">The procedure offers equivalence to having the procedure entirely </w:t>
      </w:r>
      <w:proofErr w:type="spellStart"/>
      <w:r w:rsidRPr="009E3581">
        <w:rPr>
          <w:rFonts w:asciiTheme="minorHAnsi" w:hAnsiTheme="minorHAnsi" w:cstheme="minorHAnsi"/>
          <w:sz w:val="20"/>
          <w:szCs w:val="20"/>
        </w:rPr>
        <w:t>self funded</w:t>
      </w:r>
      <w:proofErr w:type="spellEnd"/>
      <w:r w:rsidRPr="009E3581">
        <w:rPr>
          <w:rFonts w:asciiTheme="minorHAnsi" w:hAnsiTheme="minorHAnsi" w:cstheme="minorHAnsi"/>
          <w:sz w:val="20"/>
          <w:szCs w:val="20"/>
        </w:rPr>
        <w:t>.</w:t>
      </w:r>
    </w:p>
    <w:p w14:paraId="08A75FDD" w14:textId="77777777" w:rsidR="004E3CC7" w:rsidRPr="009E3581" w:rsidRDefault="004E3CC7" w:rsidP="001B29A1">
      <w:pPr>
        <w:ind w:left="426"/>
        <w:rPr>
          <w:rFonts w:asciiTheme="minorHAnsi" w:hAnsiTheme="minorHAnsi" w:cstheme="minorHAnsi"/>
          <w:sz w:val="20"/>
          <w:szCs w:val="20"/>
        </w:rPr>
      </w:pPr>
    </w:p>
    <w:p w14:paraId="18155BF5" w14:textId="77777777" w:rsidR="004E3CC7" w:rsidRPr="009E3581" w:rsidRDefault="004E3CC7" w:rsidP="00530204">
      <w:pPr>
        <w:pStyle w:val="Heading2"/>
        <w:rPr>
          <w:rFonts w:cstheme="minorHAnsi"/>
        </w:rPr>
      </w:pPr>
      <w:r w:rsidRPr="009E3581">
        <w:rPr>
          <w:rFonts w:cstheme="minorHAnsi"/>
        </w:rPr>
        <w:t xml:space="preserve">Please advise if the </w:t>
      </w:r>
      <w:r w:rsidR="00CF5AD8" w:rsidRPr="009E3581">
        <w:rPr>
          <w:rFonts w:cstheme="minorHAnsi"/>
        </w:rPr>
        <w:t xml:space="preserve">overall </w:t>
      </w:r>
      <w:r w:rsidRPr="009E3581">
        <w:rPr>
          <w:rFonts w:cstheme="minorHAnsi"/>
        </w:rPr>
        <w:t>clinical claim is for:</w:t>
      </w:r>
    </w:p>
    <w:p w14:paraId="0675821A" w14:textId="12218F27" w:rsidR="001B29A1" w:rsidRPr="009E3581" w:rsidRDefault="009F45FF" w:rsidP="001B29A1">
      <w:pPr>
        <w:ind w:left="426"/>
        <w:rPr>
          <w:rFonts w:asciiTheme="minorHAnsi" w:hAnsiTheme="minorHAnsi" w:cstheme="minorHAnsi"/>
          <w:sz w:val="20"/>
          <w:szCs w:val="20"/>
        </w:rPr>
      </w:pPr>
      <w:r w:rsidRPr="009E3581">
        <w:rPr>
          <w:rFonts w:asciiTheme="minorHAnsi" w:hAnsiTheme="minorHAnsi" w:cstheme="minorHAnsi"/>
          <w:sz w:val="20"/>
          <w:szCs w:val="20"/>
        </w:rPr>
        <w:fldChar w:fldCharType="begin">
          <w:ffData>
            <w:name w:val=""/>
            <w:enabled/>
            <w:calcOnExit w:val="0"/>
            <w:checkBox>
              <w:sizeAuto/>
              <w:default w:val="1"/>
            </w:checkBox>
          </w:ffData>
        </w:fldChar>
      </w:r>
      <w:r w:rsidRPr="009E358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9E3581">
        <w:rPr>
          <w:rFonts w:asciiTheme="minorHAnsi" w:hAnsiTheme="minorHAnsi" w:cstheme="minorHAnsi"/>
          <w:sz w:val="20"/>
          <w:szCs w:val="20"/>
        </w:rPr>
        <w:fldChar w:fldCharType="end"/>
      </w:r>
      <w:r w:rsidR="001B29A1" w:rsidRPr="009E3581">
        <w:rPr>
          <w:rFonts w:asciiTheme="minorHAnsi" w:hAnsiTheme="minorHAnsi" w:cstheme="minorHAnsi"/>
          <w:sz w:val="20"/>
          <w:szCs w:val="20"/>
        </w:rPr>
        <w:t xml:space="preserve"> Superiority</w:t>
      </w:r>
      <w:r w:rsidR="001B29A1" w:rsidRPr="009E3581">
        <w:rPr>
          <w:rFonts w:asciiTheme="minorHAnsi" w:hAnsiTheme="minorHAnsi" w:cstheme="minorHAnsi"/>
          <w:sz w:val="20"/>
          <w:szCs w:val="20"/>
        </w:rPr>
        <w:tab/>
      </w:r>
    </w:p>
    <w:p w14:paraId="650CC67B" w14:textId="631D75FA" w:rsidR="004E3CC7" w:rsidRPr="009E3581" w:rsidRDefault="009F45FF" w:rsidP="001B29A1">
      <w:pPr>
        <w:ind w:left="426"/>
        <w:rPr>
          <w:rFonts w:asciiTheme="minorHAnsi" w:hAnsiTheme="minorHAnsi" w:cstheme="minorHAnsi"/>
          <w:sz w:val="20"/>
          <w:szCs w:val="20"/>
        </w:rPr>
      </w:pPr>
      <w:r w:rsidRPr="009E3581">
        <w:rPr>
          <w:rFonts w:asciiTheme="minorHAnsi" w:hAnsiTheme="minorHAnsi" w:cstheme="minorHAnsi"/>
          <w:sz w:val="20"/>
          <w:szCs w:val="20"/>
        </w:rPr>
        <w:fldChar w:fldCharType="begin">
          <w:ffData>
            <w:name w:val=""/>
            <w:enabled/>
            <w:calcOnExit w:val="0"/>
            <w:checkBox>
              <w:size w:val="20"/>
              <w:default w:val="0"/>
            </w:checkBox>
          </w:ffData>
        </w:fldChar>
      </w:r>
      <w:r w:rsidRPr="009E3581">
        <w:rPr>
          <w:rFonts w:asciiTheme="minorHAnsi" w:hAnsiTheme="minorHAnsi" w:cstheme="minorHAnsi"/>
          <w:sz w:val="20"/>
          <w:szCs w:val="20"/>
        </w:rPr>
        <w:instrText xml:space="preserve"> FORMCHECKBOX </w:instrText>
      </w:r>
      <w:r w:rsidR="002259C4">
        <w:rPr>
          <w:rFonts w:asciiTheme="minorHAnsi" w:hAnsiTheme="minorHAnsi" w:cstheme="minorHAnsi"/>
          <w:sz w:val="20"/>
          <w:szCs w:val="20"/>
        </w:rPr>
      </w:r>
      <w:r w:rsidR="002259C4">
        <w:rPr>
          <w:rFonts w:asciiTheme="minorHAnsi" w:hAnsiTheme="minorHAnsi" w:cstheme="minorHAnsi"/>
          <w:sz w:val="20"/>
          <w:szCs w:val="20"/>
        </w:rPr>
        <w:fldChar w:fldCharType="separate"/>
      </w:r>
      <w:r w:rsidRPr="009E3581">
        <w:rPr>
          <w:rFonts w:asciiTheme="minorHAnsi" w:hAnsiTheme="minorHAnsi" w:cstheme="minorHAnsi"/>
          <w:sz w:val="20"/>
          <w:szCs w:val="20"/>
        </w:rPr>
        <w:fldChar w:fldCharType="end"/>
      </w:r>
      <w:r w:rsidR="001B29A1" w:rsidRPr="009E3581">
        <w:rPr>
          <w:rFonts w:asciiTheme="minorHAnsi" w:hAnsiTheme="minorHAnsi" w:cstheme="minorHAnsi"/>
          <w:sz w:val="20"/>
          <w:szCs w:val="20"/>
        </w:rPr>
        <w:t xml:space="preserve"> Non-inferiority</w:t>
      </w:r>
      <w:r w:rsidR="001B29A1" w:rsidRPr="009E3581">
        <w:rPr>
          <w:rFonts w:asciiTheme="minorHAnsi" w:hAnsiTheme="minorHAnsi" w:cstheme="minorHAnsi"/>
          <w:sz w:val="20"/>
          <w:szCs w:val="20"/>
        </w:rPr>
        <w:tab/>
      </w:r>
    </w:p>
    <w:p w14:paraId="36274EE0" w14:textId="14AC0228" w:rsidR="00B25D20" w:rsidRPr="009E3581" w:rsidRDefault="001B29A1" w:rsidP="00530204">
      <w:pPr>
        <w:pStyle w:val="Heading2"/>
        <w:rPr>
          <w:rFonts w:cstheme="minorHAnsi"/>
        </w:rPr>
      </w:pPr>
      <w:r w:rsidRPr="009E3581">
        <w:rPr>
          <w:rFonts w:cstheme="minorHAnsi"/>
        </w:rPr>
        <w:t>Below, l</w:t>
      </w:r>
      <w:r w:rsidR="00B25D20" w:rsidRPr="009E3581">
        <w:rPr>
          <w:rFonts w:cstheme="minorHAnsi"/>
        </w:rPr>
        <w:t xml:space="preserve">ist the key health outcomes </w:t>
      </w:r>
      <w:r w:rsidR="00707D4D" w:rsidRPr="009E3581">
        <w:rPr>
          <w:rFonts w:cstheme="minorHAnsi"/>
        </w:rPr>
        <w:t xml:space="preserve">(major and minor – prioritising major key health outcomes first) </w:t>
      </w:r>
      <w:r w:rsidR="00B25D20" w:rsidRPr="009E3581">
        <w:rPr>
          <w:rFonts w:cstheme="minorHAnsi"/>
        </w:rPr>
        <w:t>that will ne</w:t>
      </w:r>
      <w:r w:rsidR="00AD37D4" w:rsidRPr="009E3581">
        <w:rPr>
          <w:rFonts w:cstheme="minorHAnsi"/>
        </w:rPr>
        <w:t xml:space="preserve">ed to be specifically measured </w:t>
      </w:r>
      <w:r w:rsidR="00B25D20" w:rsidRPr="009E3581">
        <w:rPr>
          <w:rFonts w:cstheme="minorHAnsi"/>
        </w:rPr>
        <w:t>in assessing the clinical claim of the proposed medica</w:t>
      </w:r>
      <w:r w:rsidRPr="009E3581">
        <w:rPr>
          <w:rFonts w:cstheme="minorHAnsi"/>
        </w:rPr>
        <w:t>l service versus the comparator</w:t>
      </w:r>
      <w:r w:rsidR="00AD37D4" w:rsidRPr="009E3581">
        <w:rPr>
          <w:rFonts w:cstheme="minorHAnsi"/>
        </w:rPr>
        <w:t>:</w:t>
      </w:r>
    </w:p>
    <w:p w14:paraId="1D09BA53" w14:textId="0FAEA88E" w:rsidR="001B29A1" w:rsidRPr="009E3581" w:rsidRDefault="001B29A1" w:rsidP="001B29A1">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9E3581">
        <w:rPr>
          <w:rFonts w:asciiTheme="minorHAnsi" w:hAnsiTheme="minorHAnsi" w:cstheme="minorHAnsi"/>
          <w:b/>
          <w:sz w:val="20"/>
          <w:szCs w:val="20"/>
        </w:rPr>
        <w:t xml:space="preserve">Safety Outcomes: </w:t>
      </w:r>
    </w:p>
    <w:p w14:paraId="193DB88E" w14:textId="77777777" w:rsidR="001B29A1" w:rsidRPr="009E3581" w:rsidRDefault="001B29A1" w:rsidP="001B29A1">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14:paraId="6FDDCE1D" w14:textId="77777777" w:rsidR="00B25D20" w:rsidRPr="009E3581" w:rsidRDefault="001B29A1" w:rsidP="001B29A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9E3581">
        <w:rPr>
          <w:rFonts w:asciiTheme="minorHAnsi" w:hAnsiTheme="minorHAnsi" w:cstheme="minorHAnsi"/>
          <w:b/>
          <w:sz w:val="20"/>
          <w:szCs w:val="20"/>
        </w:rPr>
        <w:t xml:space="preserve">Clinical Effectiveness Outcomes: </w:t>
      </w:r>
      <w:r w:rsidR="00BB179B" w:rsidRPr="009E3581">
        <w:rPr>
          <w:rFonts w:asciiTheme="minorHAnsi" w:hAnsiTheme="minorHAnsi" w:cstheme="minorHAnsi"/>
          <w:sz w:val="20"/>
          <w:szCs w:val="20"/>
        </w:rPr>
        <w:t>Patient reported outcomes of improvement in quality of life, improvement in low back and abdominal pain and improvement in urinary incontinence have been proven in several clinical papers.</w:t>
      </w:r>
    </w:p>
    <w:p w14:paraId="2B392705" w14:textId="77777777" w:rsidR="001B29A1" w:rsidRPr="009E3581" w:rsidRDefault="001B29A1" w:rsidP="001B29A1">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p>
    <w:p w14:paraId="4A9AC7A7"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EEA2D88" w14:textId="77777777" w:rsidR="006C74B1" w:rsidRPr="009E3581" w:rsidRDefault="00BE0FDE" w:rsidP="001B5169">
      <w:pPr>
        <w:pStyle w:val="Heading2"/>
        <w:rPr>
          <w:rFonts w:cstheme="minorHAnsi"/>
        </w:rPr>
      </w:pPr>
      <w:r w:rsidRPr="009E3581">
        <w:rPr>
          <w:rFonts w:cstheme="minorHAnsi"/>
        </w:rPr>
        <w:t>Estimate</w:t>
      </w:r>
      <w:r w:rsidR="00974D50" w:rsidRPr="009E3581">
        <w:rPr>
          <w:rFonts w:cstheme="minorHAnsi"/>
        </w:rPr>
        <w:t xml:space="preserve"> the prevalence</w:t>
      </w:r>
      <w:r w:rsidR="00B771AD" w:rsidRPr="009E3581">
        <w:rPr>
          <w:rFonts w:cstheme="minorHAnsi"/>
        </w:rPr>
        <w:t xml:space="preserve"> and/or incidence</w:t>
      </w:r>
      <w:r w:rsidR="00974D50" w:rsidRPr="009E3581">
        <w:rPr>
          <w:rFonts w:cstheme="minorHAnsi"/>
        </w:rPr>
        <w:t xml:space="preserve"> of </w:t>
      </w:r>
      <w:r w:rsidR="00AE1188" w:rsidRPr="009E3581">
        <w:rPr>
          <w:rFonts w:cstheme="minorHAnsi"/>
        </w:rPr>
        <w:t>the proposed population:</w:t>
      </w:r>
    </w:p>
    <w:p w14:paraId="3118DDD9" w14:textId="77777777" w:rsidR="00527868" w:rsidRDefault="00BB179B" w:rsidP="00527868">
      <w:pPr>
        <w:widowControl w:val="0"/>
        <w:autoSpaceDE w:val="0"/>
        <w:autoSpaceDN w:val="0"/>
        <w:adjustRightInd w:val="0"/>
        <w:spacing w:after="240"/>
        <w:ind w:left="360"/>
        <w:rPr>
          <w:rFonts w:asciiTheme="minorHAnsi" w:hAnsiTheme="minorHAnsi" w:cstheme="minorHAnsi"/>
          <w:color w:val="000000"/>
          <w:sz w:val="20"/>
          <w:szCs w:val="20"/>
        </w:rPr>
      </w:pPr>
      <w:r w:rsidRPr="009E3581">
        <w:rPr>
          <w:rFonts w:asciiTheme="minorHAnsi" w:hAnsiTheme="minorHAnsi" w:cstheme="minorHAnsi"/>
          <w:color w:val="000000"/>
          <w:sz w:val="20"/>
          <w:szCs w:val="20"/>
        </w:rPr>
        <w:t xml:space="preserve">The incidence of chronic back pain greater than two years following pregnancy has been reported </w:t>
      </w:r>
      <w:proofErr w:type="gramStart"/>
      <w:r w:rsidRPr="009E3581">
        <w:rPr>
          <w:rFonts w:asciiTheme="minorHAnsi" w:hAnsiTheme="minorHAnsi" w:cstheme="minorHAnsi"/>
          <w:color w:val="000000"/>
          <w:sz w:val="20"/>
          <w:szCs w:val="20"/>
        </w:rPr>
        <w:t>between 5% to 21.1%</w:t>
      </w:r>
      <w:proofErr w:type="gramEnd"/>
      <w:r w:rsidRPr="009E3581">
        <w:rPr>
          <w:rFonts w:asciiTheme="minorHAnsi" w:hAnsiTheme="minorHAnsi" w:cstheme="minorHAnsi"/>
          <w:color w:val="000000"/>
          <w:sz w:val="20"/>
          <w:szCs w:val="20"/>
        </w:rPr>
        <w:t xml:space="preserve">. </w:t>
      </w:r>
    </w:p>
    <w:p w14:paraId="5C23DB8C" w14:textId="77777777" w:rsidR="00527868" w:rsidRDefault="00BB179B" w:rsidP="00527868">
      <w:pPr>
        <w:widowControl w:val="0"/>
        <w:autoSpaceDE w:val="0"/>
        <w:autoSpaceDN w:val="0"/>
        <w:adjustRightInd w:val="0"/>
        <w:spacing w:after="240"/>
        <w:ind w:left="360"/>
        <w:rPr>
          <w:rFonts w:asciiTheme="minorHAnsi" w:hAnsiTheme="minorHAnsi" w:cstheme="minorHAnsi"/>
          <w:color w:val="000000"/>
          <w:sz w:val="20"/>
          <w:szCs w:val="20"/>
        </w:rPr>
      </w:pPr>
      <w:r w:rsidRPr="009E3581">
        <w:rPr>
          <w:rFonts w:asciiTheme="minorHAnsi" w:hAnsiTheme="minorHAnsi" w:cstheme="minorHAnsi"/>
          <w:color w:val="000000"/>
          <w:sz w:val="20"/>
          <w:szCs w:val="20"/>
        </w:rPr>
        <w:t>Persistent urinary incontinence rates 10 to 12 years after pregnan</w:t>
      </w:r>
      <w:r w:rsidR="00527868">
        <w:rPr>
          <w:rFonts w:asciiTheme="minorHAnsi" w:hAnsiTheme="minorHAnsi" w:cstheme="minorHAnsi"/>
          <w:color w:val="000000"/>
          <w:sz w:val="20"/>
          <w:szCs w:val="20"/>
        </w:rPr>
        <w:t xml:space="preserve">cy range </w:t>
      </w:r>
      <w:proofErr w:type="gramStart"/>
      <w:r w:rsidR="00527868">
        <w:rPr>
          <w:rFonts w:asciiTheme="minorHAnsi" w:hAnsiTheme="minorHAnsi" w:cstheme="minorHAnsi"/>
          <w:color w:val="000000"/>
          <w:sz w:val="20"/>
          <w:szCs w:val="20"/>
        </w:rPr>
        <w:t>between 25% to 37.9%</w:t>
      </w:r>
      <w:proofErr w:type="gramEnd"/>
      <w:r w:rsidR="00527868">
        <w:rPr>
          <w:rFonts w:asciiTheme="minorHAnsi" w:hAnsiTheme="minorHAnsi" w:cstheme="minorHAnsi"/>
          <w:color w:val="000000"/>
          <w:sz w:val="20"/>
          <w:szCs w:val="20"/>
        </w:rPr>
        <w:t xml:space="preserve">. </w:t>
      </w:r>
    </w:p>
    <w:p w14:paraId="7FF01A9C" w14:textId="32DCCFFD" w:rsidR="006C74B1" w:rsidRPr="009E3581" w:rsidRDefault="00BB179B" w:rsidP="00527868">
      <w:pPr>
        <w:widowControl w:val="0"/>
        <w:autoSpaceDE w:val="0"/>
        <w:autoSpaceDN w:val="0"/>
        <w:adjustRightInd w:val="0"/>
        <w:spacing w:after="240"/>
        <w:ind w:left="360"/>
        <w:rPr>
          <w:rFonts w:asciiTheme="minorHAnsi" w:hAnsiTheme="minorHAnsi" w:cstheme="minorHAnsi"/>
          <w:color w:val="000000"/>
          <w:sz w:val="20"/>
          <w:szCs w:val="20"/>
        </w:rPr>
      </w:pPr>
      <w:r w:rsidRPr="009E3581">
        <w:rPr>
          <w:rFonts w:asciiTheme="minorHAnsi" w:hAnsiTheme="minorHAnsi" w:cstheme="minorHAnsi"/>
          <w:color w:val="000000"/>
          <w:sz w:val="20"/>
          <w:szCs w:val="20"/>
        </w:rPr>
        <w:t xml:space="preserve">Vaginal delivery is associated with a higher incidence of long term stress incontinence. The Australian female population is approximately 11million. 24% of Australian women are childless in their lifetime. A 20% incidence of chronic back pain and a 35% incidence of urinary incontinence in the remaining 8.36m childbearing women would mean up to 1.67m Australian women are suffering chronic back pain and 3.2m stress incontinence. Both these conditions negatively affect the quality of life and are usually under reported. </w:t>
      </w:r>
    </w:p>
    <w:p w14:paraId="3939D8CB" w14:textId="77777777" w:rsidR="00382407" w:rsidRPr="009E3581" w:rsidRDefault="00382407" w:rsidP="00530204">
      <w:pPr>
        <w:pStyle w:val="Heading2"/>
        <w:rPr>
          <w:rFonts w:cstheme="minorHAnsi"/>
        </w:rPr>
      </w:pPr>
      <w:r w:rsidRPr="009E3581">
        <w:rPr>
          <w:rFonts w:cstheme="minorHAnsi"/>
        </w:rPr>
        <w:t>Estimate the number of times the proposed medical service</w:t>
      </w:r>
      <w:r w:rsidR="005A58BA" w:rsidRPr="009E3581">
        <w:rPr>
          <w:rFonts w:cstheme="minorHAnsi"/>
        </w:rPr>
        <w:t>(s)</w:t>
      </w:r>
      <w:r w:rsidRPr="009E3581">
        <w:rPr>
          <w:rFonts w:cstheme="minorHAnsi"/>
        </w:rPr>
        <w:t xml:space="preserve"> would be </w:t>
      </w:r>
      <w:r w:rsidR="00AE1188" w:rsidRPr="009E3581">
        <w:rPr>
          <w:rFonts w:cstheme="minorHAnsi"/>
        </w:rPr>
        <w:t>delivered to a patient per year:</w:t>
      </w:r>
    </w:p>
    <w:p w14:paraId="7B3EC2FA" w14:textId="3ADC1181" w:rsidR="00382407" w:rsidRPr="009E3581" w:rsidRDefault="00415055" w:rsidP="00527868">
      <w:pPr>
        <w:ind w:firstLine="360"/>
        <w:rPr>
          <w:rFonts w:asciiTheme="minorHAnsi" w:hAnsiTheme="minorHAnsi" w:cstheme="minorHAnsi"/>
          <w:sz w:val="20"/>
          <w:szCs w:val="20"/>
        </w:rPr>
      </w:pPr>
      <w:r w:rsidRPr="009E3581">
        <w:rPr>
          <w:rFonts w:asciiTheme="minorHAnsi" w:hAnsiTheme="minorHAnsi" w:cstheme="minorHAnsi"/>
          <w:sz w:val="20"/>
          <w:szCs w:val="20"/>
        </w:rPr>
        <w:t>Approximately</w:t>
      </w:r>
      <w:r w:rsidR="00BB179B" w:rsidRPr="009E3581">
        <w:rPr>
          <w:rFonts w:asciiTheme="minorHAnsi" w:hAnsiTheme="minorHAnsi" w:cstheme="minorHAnsi"/>
          <w:sz w:val="20"/>
          <w:szCs w:val="20"/>
        </w:rPr>
        <w:t xml:space="preserve">1000 patients per year. </w:t>
      </w:r>
    </w:p>
    <w:p w14:paraId="31CAEBDB" w14:textId="77777777" w:rsidR="00382407" w:rsidRPr="009E3581" w:rsidRDefault="00382407" w:rsidP="00530204">
      <w:pPr>
        <w:pStyle w:val="Heading2"/>
        <w:rPr>
          <w:rFonts w:cstheme="minorHAnsi"/>
        </w:rPr>
      </w:pPr>
      <w:r w:rsidRPr="009E3581">
        <w:rPr>
          <w:rFonts w:cstheme="minorHAnsi"/>
        </w:rPr>
        <w:t>How many years would the proposed medical service</w:t>
      </w:r>
      <w:r w:rsidR="005A58BA" w:rsidRPr="009E3581">
        <w:rPr>
          <w:rFonts w:cstheme="minorHAnsi"/>
        </w:rPr>
        <w:t>(s)</w:t>
      </w:r>
      <w:r w:rsidRPr="009E3581">
        <w:rPr>
          <w:rFonts w:cstheme="minorHAnsi"/>
        </w:rPr>
        <w:t xml:space="preserve"> be required for the patient?</w:t>
      </w:r>
    </w:p>
    <w:p w14:paraId="50C6EDED" w14:textId="77777777" w:rsidR="00382407" w:rsidRPr="009E3581" w:rsidRDefault="00BB179B" w:rsidP="00527868">
      <w:pPr>
        <w:ind w:firstLine="360"/>
        <w:rPr>
          <w:rFonts w:asciiTheme="minorHAnsi" w:hAnsiTheme="minorHAnsi" w:cstheme="minorHAnsi"/>
          <w:b/>
          <w:sz w:val="20"/>
          <w:szCs w:val="20"/>
        </w:rPr>
      </w:pPr>
      <w:r w:rsidRPr="009E3581">
        <w:rPr>
          <w:rFonts w:asciiTheme="minorHAnsi" w:hAnsiTheme="minorHAnsi" w:cstheme="minorHAnsi"/>
          <w:sz w:val="20"/>
          <w:szCs w:val="20"/>
        </w:rPr>
        <w:t>1 (one procedure per patient)</w:t>
      </w:r>
    </w:p>
    <w:p w14:paraId="7AA26DDE" w14:textId="77777777" w:rsidR="002A6753" w:rsidRPr="009E3581" w:rsidRDefault="000E47E7" w:rsidP="00530204">
      <w:pPr>
        <w:pStyle w:val="Heading2"/>
        <w:rPr>
          <w:rFonts w:cstheme="minorHAnsi"/>
          <w:b w:val="0"/>
        </w:rPr>
      </w:pPr>
      <w:r w:rsidRPr="009E3581">
        <w:rPr>
          <w:rFonts w:cstheme="minorHAnsi"/>
        </w:rPr>
        <w:t xml:space="preserve">Estimate </w:t>
      </w:r>
      <w:r w:rsidR="002A6753" w:rsidRPr="009E3581">
        <w:rPr>
          <w:rFonts w:cstheme="minorHAnsi"/>
        </w:rPr>
        <w:t xml:space="preserve">the projected number of patients who will utilise the proposed </w:t>
      </w:r>
      <w:r w:rsidRPr="009E3581">
        <w:rPr>
          <w:rFonts w:cstheme="minorHAnsi"/>
        </w:rPr>
        <w:t xml:space="preserve">medical </w:t>
      </w:r>
      <w:r w:rsidR="002A6753" w:rsidRPr="009E3581">
        <w:rPr>
          <w:rFonts w:cstheme="minorHAnsi"/>
        </w:rPr>
        <w:t>ser</w:t>
      </w:r>
      <w:r w:rsidR="00AE1188" w:rsidRPr="009E3581">
        <w:rPr>
          <w:rFonts w:cstheme="minorHAnsi"/>
        </w:rPr>
        <w:t>vice(s) for the first full year:</w:t>
      </w:r>
    </w:p>
    <w:p w14:paraId="445DD682" w14:textId="77777777" w:rsidR="00AE1188" w:rsidRPr="009E3581" w:rsidRDefault="00BB179B" w:rsidP="00527868">
      <w:pPr>
        <w:ind w:firstLine="360"/>
        <w:rPr>
          <w:rFonts w:asciiTheme="minorHAnsi" w:hAnsiTheme="minorHAnsi" w:cstheme="minorHAnsi"/>
          <w:sz w:val="20"/>
          <w:szCs w:val="20"/>
        </w:rPr>
      </w:pPr>
      <w:r w:rsidRPr="009E3581">
        <w:rPr>
          <w:rFonts w:asciiTheme="minorHAnsi" w:hAnsiTheme="minorHAnsi" w:cstheme="minorHAnsi"/>
          <w:sz w:val="20"/>
          <w:szCs w:val="20"/>
        </w:rPr>
        <w:t>1000</w:t>
      </w:r>
    </w:p>
    <w:p w14:paraId="5EFB129D" w14:textId="77777777" w:rsidR="00974D50" w:rsidRPr="009E3581" w:rsidRDefault="005A58BA" w:rsidP="00530204">
      <w:pPr>
        <w:pStyle w:val="Heading2"/>
        <w:rPr>
          <w:rFonts w:cstheme="minorHAnsi"/>
          <w:b w:val="0"/>
        </w:rPr>
      </w:pPr>
      <w:r w:rsidRPr="009E3581">
        <w:rPr>
          <w:rFonts w:cstheme="minorHAnsi"/>
        </w:rPr>
        <w:t>Estimate the anticipated upt</w:t>
      </w:r>
      <w:r w:rsidR="000E47E7" w:rsidRPr="009E3581">
        <w:rPr>
          <w:rFonts w:cstheme="minorHAnsi"/>
        </w:rPr>
        <w:t>a</w:t>
      </w:r>
      <w:r w:rsidR="001B171D" w:rsidRPr="009E3581">
        <w:rPr>
          <w:rFonts w:cstheme="minorHAnsi"/>
        </w:rPr>
        <w:t>k</w:t>
      </w:r>
      <w:r w:rsidR="000E47E7" w:rsidRPr="009E3581">
        <w:rPr>
          <w:rFonts w:cstheme="minorHAnsi"/>
        </w:rPr>
        <w:t>e of the proposed medical service over the next three years</w:t>
      </w:r>
      <w:r w:rsidR="001B171D" w:rsidRPr="009E3581">
        <w:rPr>
          <w:rFonts w:cstheme="minorHAnsi"/>
        </w:rPr>
        <w:t xml:space="preserve"> factoring in any constraints in the health system in meeting the needs of the proposed population (suc</w:t>
      </w:r>
      <w:r w:rsidRPr="009E3581">
        <w:rPr>
          <w:rFonts w:cstheme="minorHAnsi"/>
        </w:rPr>
        <w:t>h as supply and demand factors)</w:t>
      </w:r>
      <w:r w:rsidR="001B171D" w:rsidRPr="009E3581">
        <w:rPr>
          <w:rFonts w:cstheme="minorHAnsi"/>
        </w:rPr>
        <w:t xml:space="preserve"> as well as </w:t>
      </w:r>
      <w:r w:rsidR="009C03FB" w:rsidRPr="009E3581">
        <w:rPr>
          <w:rFonts w:cstheme="minorHAnsi"/>
        </w:rPr>
        <w:t>provide commentary on</w:t>
      </w:r>
      <w:r w:rsidR="001B171D" w:rsidRPr="009E3581">
        <w:rPr>
          <w:rFonts w:cstheme="minorHAnsi"/>
        </w:rPr>
        <w:t xml:space="preserve"> risk of ‘leakage’ to populations not targeted by the service</w:t>
      </w:r>
      <w:r w:rsidR="00AE1188" w:rsidRPr="009E3581">
        <w:rPr>
          <w:rFonts w:cstheme="minorHAnsi"/>
        </w:rPr>
        <w:t>:</w:t>
      </w:r>
    </w:p>
    <w:p w14:paraId="6106059F" w14:textId="77777777" w:rsidR="00BB179B" w:rsidRPr="009E3581" w:rsidRDefault="00BB179B" w:rsidP="00527868">
      <w:pPr>
        <w:ind w:left="360"/>
        <w:rPr>
          <w:rFonts w:asciiTheme="minorHAnsi" w:hAnsiTheme="minorHAnsi" w:cstheme="minorHAnsi"/>
          <w:sz w:val="20"/>
          <w:szCs w:val="20"/>
        </w:rPr>
      </w:pPr>
      <w:r w:rsidRPr="009E3581">
        <w:rPr>
          <w:rFonts w:asciiTheme="minorHAnsi" w:hAnsiTheme="minorHAnsi" w:cstheme="minorHAnsi"/>
          <w:sz w:val="20"/>
          <w:szCs w:val="20"/>
        </w:rPr>
        <w:t>Numbers per year would possibly increase as the awareness and accessibility improves. This is very difficult to quantify.</w:t>
      </w:r>
    </w:p>
    <w:p w14:paraId="3F1296E1" w14:textId="77777777" w:rsidR="001B171D" w:rsidRPr="00154B00" w:rsidRDefault="001B171D" w:rsidP="00AE1188">
      <w:pPr>
        <w:ind w:left="426"/>
        <w:rPr>
          <w:szCs w:val="20"/>
        </w:rPr>
      </w:pPr>
    </w:p>
    <w:p w14:paraId="473301B7" w14:textId="77777777" w:rsidR="003433D1" w:rsidRDefault="003433D1">
      <w:pPr>
        <w:rPr>
          <w:b/>
          <w:sz w:val="32"/>
          <w:szCs w:val="32"/>
        </w:rPr>
      </w:pPr>
      <w:r>
        <w:rPr>
          <w:b/>
          <w:sz w:val="32"/>
          <w:szCs w:val="32"/>
        </w:rPr>
        <w:br w:type="page"/>
      </w:r>
    </w:p>
    <w:p w14:paraId="0AD5AA5E"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41F5864E" w14:textId="77777777" w:rsidR="006A649A" w:rsidRPr="009E3581" w:rsidRDefault="006A649A" w:rsidP="001B5169">
      <w:pPr>
        <w:pStyle w:val="Heading2"/>
        <w:rPr>
          <w:rFonts w:cstheme="minorHAnsi"/>
        </w:rPr>
      </w:pPr>
      <w:r w:rsidRPr="009E3581">
        <w:rPr>
          <w:rFonts w:cstheme="minorHAnsi"/>
        </w:rPr>
        <w:t>Indicate the likely</w:t>
      </w:r>
      <w:r w:rsidR="005A58BA" w:rsidRPr="009E3581">
        <w:rPr>
          <w:rFonts w:cstheme="minorHAnsi"/>
        </w:rPr>
        <w:t xml:space="preserve"> </w:t>
      </w:r>
      <w:r w:rsidRPr="009E3581">
        <w:rPr>
          <w:rFonts w:cstheme="minorHAnsi"/>
        </w:rPr>
        <w:t xml:space="preserve">cost of </w:t>
      </w:r>
      <w:r w:rsidR="005A58BA" w:rsidRPr="009E3581">
        <w:rPr>
          <w:rFonts w:cstheme="minorHAnsi"/>
        </w:rPr>
        <w:t xml:space="preserve">providing the </w:t>
      </w:r>
      <w:r w:rsidRPr="009E3581">
        <w:rPr>
          <w:rFonts w:cstheme="minorHAnsi"/>
        </w:rPr>
        <w:t>proposed medical service.</w:t>
      </w:r>
      <w:r w:rsidR="005A5D30" w:rsidRPr="009E3581">
        <w:rPr>
          <w:rFonts w:cstheme="minorHAnsi"/>
        </w:rPr>
        <w:t xml:space="preserve"> Where possible</w:t>
      </w:r>
      <w:r w:rsidR="00802553" w:rsidRPr="009E3581">
        <w:rPr>
          <w:rFonts w:cstheme="minorHAnsi"/>
        </w:rPr>
        <w:t>,</w:t>
      </w:r>
      <w:r w:rsidR="005A5D30" w:rsidRPr="009E3581">
        <w:rPr>
          <w:rFonts w:cstheme="minorHAnsi"/>
        </w:rPr>
        <w:t xml:space="preserve"> please pro</w:t>
      </w:r>
      <w:r w:rsidR="00AE1188" w:rsidRPr="009E3581">
        <w:rPr>
          <w:rFonts w:cstheme="minorHAnsi"/>
        </w:rPr>
        <w:t>vide overall cost and breakdown:</w:t>
      </w:r>
    </w:p>
    <w:p w14:paraId="032E33FC" w14:textId="77777777" w:rsidR="00951933" w:rsidRPr="009E3581" w:rsidRDefault="00BB179B" w:rsidP="00BB179B">
      <w:pPr>
        <w:ind w:left="426"/>
        <w:rPr>
          <w:rFonts w:asciiTheme="minorHAnsi" w:hAnsiTheme="minorHAnsi" w:cstheme="minorHAnsi"/>
          <w:sz w:val="20"/>
          <w:szCs w:val="20"/>
        </w:rPr>
      </w:pPr>
      <w:r w:rsidRPr="009E3581">
        <w:rPr>
          <w:rFonts w:asciiTheme="minorHAnsi" w:hAnsiTheme="minorHAnsi" w:cstheme="minorHAnsi"/>
          <w:sz w:val="20"/>
          <w:szCs w:val="20"/>
        </w:rPr>
        <w:t xml:space="preserve">As per current item number 30176. The surgical procedure and </w:t>
      </w:r>
      <w:proofErr w:type="spellStart"/>
      <w:r w:rsidRPr="009E3581">
        <w:rPr>
          <w:rFonts w:asciiTheme="minorHAnsi" w:hAnsiTheme="minorHAnsi" w:cstheme="minorHAnsi"/>
          <w:sz w:val="20"/>
          <w:szCs w:val="20"/>
        </w:rPr>
        <w:t>post operative</w:t>
      </w:r>
      <w:proofErr w:type="spellEnd"/>
      <w:r w:rsidRPr="009E3581">
        <w:rPr>
          <w:rFonts w:asciiTheme="minorHAnsi" w:hAnsiTheme="minorHAnsi" w:cstheme="minorHAnsi"/>
          <w:sz w:val="20"/>
          <w:szCs w:val="20"/>
        </w:rPr>
        <w:t xml:space="preserve"> care would be very similar</w:t>
      </w:r>
    </w:p>
    <w:p w14:paraId="1E8CEF44" w14:textId="77777777" w:rsidR="00951933" w:rsidRPr="009E3581" w:rsidRDefault="00951933" w:rsidP="00530204">
      <w:pPr>
        <w:pStyle w:val="Heading2"/>
        <w:rPr>
          <w:rFonts w:cstheme="minorHAnsi"/>
        </w:rPr>
      </w:pPr>
      <w:r w:rsidRPr="009E3581">
        <w:rPr>
          <w:rFonts w:cstheme="minorHAnsi"/>
        </w:rPr>
        <w:t>Specify how long the proposed medical ser</w:t>
      </w:r>
      <w:r w:rsidR="00AE1188" w:rsidRPr="009E3581">
        <w:rPr>
          <w:rFonts w:cstheme="minorHAnsi"/>
        </w:rPr>
        <w:t>vice typically takes to perform:</w:t>
      </w:r>
    </w:p>
    <w:p w14:paraId="1FC3B755" w14:textId="77777777" w:rsidR="00BB179B" w:rsidRPr="009E3581" w:rsidRDefault="00BB179B" w:rsidP="00BB179B">
      <w:pPr>
        <w:ind w:left="426"/>
        <w:rPr>
          <w:rFonts w:asciiTheme="minorHAnsi" w:hAnsiTheme="minorHAnsi" w:cstheme="minorHAnsi"/>
          <w:b/>
          <w:sz w:val="20"/>
          <w:szCs w:val="20"/>
        </w:rPr>
      </w:pPr>
      <w:r w:rsidRPr="009E3581">
        <w:rPr>
          <w:rFonts w:asciiTheme="minorHAnsi" w:hAnsiTheme="minorHAnsi" w:cstheme="minorHAnsi"/>
          <w:sz w:val="20"/>
          <w:szCs w:val="20"/>
        </w:rPr>
        <w:t>2-3 hours</w:t>
      </w:r>
    </w:p>
    <w:p w14:paraId="1DF66745" w14:textId="0012BE8D" w:rsidR="009F45FF" w:rsidRPr="009E3581" w:rsidRDefault="0054192F" w:rsidP="009F45FF">
      <w:pPr>
        <w:pStyle w:val="Heading2"/>
        <w:rPr>
          <w:rFonts w:cstheme="minorHAnsi"/>
        </w:rPr>
      </w:pPr>
      <w:r w:rsidRPr="009E3581">
        <w:rPr>
          <w:rFonts w:cstheme="minorHAnsi"/>
        </w:rPr>
        <w:t>If public funding is sought through the MBS, please draft a proposed MBS item descriptor to define the population and medical service usage characteristics that would define eligibility for MBS funding.</w:t>
      </w:r>
    </w:p>
    <w:tbl>
      <w:tblPr>
        <w:tblStyle w:val="TableGrid"/>
        <w:tblW w:w="0" w:type="auto"/>
        <w:tblInd w:w="360" w:type="dxa"/>
        <w:tblLook w:val="04A0" w:firstRow="1" w:lastRow="0" w:firstColumn="1" w:lastColumn="0" w:noHBand="0" w:noVBand="1"/>
        <w:tblCaption w:val="Proposed MBS descriptor"/>
      </w:tblPr>
      <w:tblGrid>
        <w:gridCol w:w="8656"/>
      </w:tblGrid>
      <w:tr w:rsidR="009F45FF" w:rsidRPr="009E3581" w14:paraId="56169070" w14:textId="77777777" w:rsidTr="009F45FF">
        <w:trPr>
          <w:tblHeader/>
        </w:trPr>
        <w:tc>
          <w:tcPr>
            <w:tcW w:w="8882" w:type="dxa"/>
          </w:tcPr>
          <w:p w14:paraId="66E57BD1" w14:textId="58172A27" w:rsidR="009F45FF" w:rsidRPr="009E3581" w:rsidRDefault="009F45FF" w:rsidP="009F45F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 w:val="20"/>
                <w:szCs w:val="20"/>
              </w:rPr>
            </w:pPr>
            <w:r w:rsidRPr="009E3581">
              <w:rPr>
                <w:rFonts w:asciiTheme="minorHAnsi" w:hAnsiTheme="minorHAnsi" w:cstheme="minorHAnsi"/>
                <w:sz w:val="20"/>
                <w:szCs w:val="20"/>
              </w:rPr>
              <w:t xml:space="preserve">Category 3 – THERAPEUTIC PROCEDURES. Group T8 – surgical operations. Subgroup 1 - general </w:t>
            </w:r>
          </w:p>
          <w:p w14:paraId="2B6A5759" w14:textId="77777777" w:rsidR="009F45FF" w:rsidRPr="009E3581" w:rsidRDefault="009F45FF" w:rsidP="009F45FF">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9E3581">
              <w:rPr>
                <w:rFonts w:asciiTheme="minorHAnsi" w:hAnsiTheme="minorHAnsi" w:cstheme="minorHAnsi"/>
                <w:sz w:val="20"/>
                <w:szCs w:val="20"/>
              </w:rPr>
              <w:t xml:space="preserve">Amend item </w:t>
            </w:r>
            <w:r w:rsidRPr="009E3581">
              <w:rPr>
                <w:rFonts w:asciiTheme="minorHAnsi" w:hAnsiTheme="minorHAnsi" w:cstheme="minorHAnsi"/>
                <w:b/>
                <w:sz w:val="20"/>
                <w:szCs w:val="20"/>
              </w:rPr>
              <w:t>30176</w:t>
            </w:r>
          </w:p>
          <w:p w14:paraId="200417F1" w14:textId="77777777" w:rsidR="009F45FF" w:rsidRPr="009E3581" w:rsidRDefault="009F45FF" w:rsidP="009F45FF">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0529B0A5" w14:textId="77777777" w:rsidR="009F45FF" w:rsidRPr="009E3581" w:rsidRDefault="009F45FF" w:rsidP="009F45FF">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9E3581">
              <w:rPr>
                <w:rFonts w:asciiTheme="minorHAnsi" w:hAnsiTheme="minorHAnsi" w:cstheme="minorHAnsi"/>
                <w:sz w:val="20"/>
                <w:szCs w:val="20"/>
              </w:rPr>
              <w:t xml:space="preserve">Rectus diastasis, surgical repair of, where the patient has had a massive intra-abdominal or pelvic tumour, or pregnant uterus and where the diastasis is 3cm or more (as measured by appropriate diagnostic radiology) and where there are documented functional symptoms in the case notes with at least two of the following symptoms: low back pain, urinary incontinence and daily abdominal discomfort on functional use, by suturing of the </w:t>
            </w:r>
            <w:proofErr w:type="spellStart"/>
            <w:r w:rsidRPr="009E3581">
              <w:rPr>
                <w:rFonts w:asciiTheme="minorHAnsi" w:hAnsiTheme="minorHAnsi" w:cstheme="minorHAnsi"/>
                <w:sz w:val="20"/>
                <w:szCs w:val="20"/>
              </w:rPr>
              <w:t>musculoaponeurotic</w:t>
            </w:r>
            <w:proofErr w:type="spellEnd"/>
            <w:r w:rsidRPr="009E3581">
              <w:rPr>
                <w:rFonts w:asciiTheme="minorHAnsi" w:hAnsiTheme="minorHAnsi" w:cstheme="minorHAnsi"/>
                <w:sz w:val="20"/>
                <w:szCs w:val="20"/>
              </w:rPr>
              <w:t xml:space="preserve"> layer of the abdominal wall and  including associated excision of redundant skin and fat and transposition of the umbilicus, not being a service performed within 12 months after the end of a pregnancy (</w:t>
            </w:r>
            <w:proofErr w:type="spellStart"/>
            <w:r w:rsidRPr="009E3581">
              <w:rPr>
                <w:rFonts w:asciiTheme="minorHAnsi" w:hAnsiTheme="minorHAnsi" w:cstheme="minorHAnsi"/>
                <w:sz w:val="20"/>
                <w:szCs w:val="20"/>
              </w:rPr>
              <w:t>Anaes</w:t>
            </w:r>
            <w:proofErr w:type="spellEnd"/>
            <w:r w:rsidRPr="009E3581">
              <w:rPr>
                <w:rFonts w:asciiTheme="minorHAnsi" w:hAnsiTheme="minorHAnsi" w:cstheme="minorHAnsi"/>
                <w:sz w:val="20"/>
                <w:szCs w:val="20"/>
              </w:rPr>
              <w:t>, Assist)</w:t>
            </w:r>
          </w:p>
          <w:p w14:paraId="29A5CE05" w14:textId="77777777" w:rsidR="009F45FF" w:rsidRPr="009E3581" w:rsidRDefault="009F45FF" w:rsidP="009F45FF">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14E2A668" w14:textId="30234B2F" w:rsidR="009F45FF" w:rsidRPr="009E3581" w:rsidRDefault="009F45FF" w:rsidP="004A0BF4">
            <w:pPr>
              <w:pStyle w:val="Heading2"/>
              <w:numPr>
                <w:ilvl w:val="0"/>
                <w:numId w:val="0"/>
              </w:numPr>
              <w:outlineLvl w:val="1"/>
              <w:rPr>
                <w:rFonts w:cstheme="minorHAnsi"/>
              </w:rPr>
            </w:pPr>
            <w:r w:rsidRPr="009E3581">
              <w:rPr>
                <w:rFonts w:cstheme="minorHAnsi"/>
                <w:b w:val="0"/>
                <w:lang w:val="en-GB" w:eastAsia="en-GB"/>
              </w:rPr>
              <w:t>Fee: $985.70</w:t>
            </w:r>
          </w:p>
        </w:tc>
      </w:tr>
    </w:tbl>
    <w:p w14:paraId="29FF2A54" w14:textId="77777777" w:rsidR="009F45FF" w:rsidRDefault="009F45FF" w:rsidP="004A0BF4">
      <w:pPr>
        <w:pStyle w:val="Heading2"/>
        <w:numPr>
          <w:ilvl w:val="0"/>
          <w:numId w:val="0"/>
        </w:numPr>
        <w:ind w:left="360"/>
      </w:pPr>
    </w:p>
    <w:p w14:paraId="3D07B3A1" w14:textId="77777777" w:rsidR="009F45FF" w:rsidRDefault="009F45FF" w:rsidP="004A0BF4">
      <w:pPr>
        <w:pStyle w:val="Heading2"/>
        <w:numPr>
          <w:ilvl w:val="0"/>
          <w:numId w:val="0"/>
        </w:numPr>
        <w:ind w:left="360"/>
      </w:pPr>
    </w:p>
    <w:p w14:paraId="3D090088" w14:textId="300EF590" w:rsidR="00451840" w:rsidRDefault="00451840" w:rsidP="009E3581">
      <w:pPr>
        <w:pStyle w:val="Heading2"/>
        <w:numPr>
          <w:ilvl w:val="0"/>
          <w:numId w:val="0"/>
        </w:numPr>
      </w:pPr>
    </w:p>
    <w:sectPr w:rsidR="00451840" w:rsidSect="00DD308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4AD31" w16cid:durableId="1EEB7028"/>
  <w16cid:commentId w16cid:paraId="794C6A8F" w16cid:durableId="1EEB6F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858B" w14:textId="77777777" w:rsidR="00C656A1" w:rsidRDefault="00C656A1" w:rsidP="00CF2DFA">
      <w:r>
        <w:separator/>
      </w:r>
    </w:p>
  </w:endnote>
  <w:endnote w:type="continuationSeparator" w:id="0">
    <w:p w14:paraId="01B1EA15" w14:textId="77777777" w:rsidR="00C656A1" w:rsidRDefault="00C656A1" w:rsidP="00C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58733" w14:textId="77777777" w:rsidR="00790563" w:rsidRDefault="00790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71AC75D" w14:textId="66278A6C" w:rsidR="00C656A1" w:rsidRDefault="00C656A1">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259C4" w:rsidRPr="002259C4">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095F16A7" w14:textId="77777777" w:rsidR="00C656A1" w:rsidRPr="003F7CB9" w:rsidRDefault="00C656A1"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F54E" w14:textId="77777777" w:rsidR="00790563" w:rsidRDefault="00790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19AC3" w14:textId="77777777" w:rsidR="00C656A1" w:rsidRDefault="00C656A1" w:rsidP="00CF2DFA">
      <w:r>
        <w:separator/>
      </w:r>
    </w:p>
  </w:footnote>
  <w:footnote w:type="continuationSeparator" w:id="0">
    <w:p w14:paraId="73E802E5" w14:textId="77777777" w:rsidR="00C656A1" w:rsidRDefault="00C656A1" w:rsidP="00CF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10D4E" w14:textId="77777777" w:rsidR="00790563" w:rsidRDefault="00790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8491" w14:textId="77777777" w:rsidR="00790563" w:rsidRDefault="00790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0792A" w14:textId="77777777" w:rsidR="00790563" w:rsidRDefault="00790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num>
  <w:num w:numId="25">
    <w:abstractNumId w:val="16"/>
  </w:num>
  <w:num w:numId="26">
    <w:abstractNumId w:val="3"/>
  </w:num>
  <w:num w:numId="27">
    <w:abstractNumId w:val="13"/>
  </w:num>
  <w:num w:numId="28">
    <w:abstractNumId w:val="9"/>
  </w:num>
  <w:num w:numId="29">
    <w:abstractNumId w:val="17"/>
  </w:num>
  <w:num w:numId="30">
    <w:abstractNumId w:val="2"/>
  </w:num>
  <w:num w:numId="31">
    <w:abstractNumId w:val="15"/>
  </w:num>
  <w:num w:numId="32">
    <w:abstractNumId w:val="6"/>
  </w:num>
  <w:num w:numId="33">
    <w:abstractNumId w:val="14"/>
  </w:num>
  <w:num w:numId="34">
    <w:abstractNumId w:val="5"/>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53CF"/>
    <w:rsid w:val="000110DC"/>
    <w:rsid w:val="0001254D"/>
    <w:rsid w:val="000158AA"/>
    <w:rsid w:val="000159B9"/>
    <w:rsid w:val="00016B6E"/>
    <w:rsid w:val="00020203"/>
    <w:rsid w:val="00023E21"/>
    <w:rsid w:val="00025ABC"/>
    <w:rsid w:val="00026412"/>
    <w:rsid w:val="00031C47"/>
    <w:rsid w:val="00031F6F"/>
    <w:rsid w:val="00034D6E"/>
    <w:rsid w:val="00040DE9"/>
    <w:rsid w:val="0005089D"/>
    <w:rsid w:val="000525BC"/>
    <w:rsid w:val="0005633A"/>
    <w:rsid w:val="00066486"/>
    <w:rsid w:val="00073222"/>
    <w:rsid w:val="000770BA"/>
    <w:rsid w:val="00084E75"/>
    <w:rsid w:val="0008795F"/>
    <w:rsid w:val="000916D6"/>
    <w:rsid w:val="00092580"/>
    <w:rsid w:val="00092FBE"/>
    <w:rsid w:val="0009389E"/>
    <w:rsid w:val="00093BAE"/>
    <w:rsid w:val="000955E7"/>
    <w:rsid w:val="000A110D"/>
    <w:rsid w:val="000A478F"/>
    <w:rsid w:val="000A5676"/>
    <w:rsid w:val="000A5B32"/>
    <w:rsid w:val="000A6A0D"/>
    <w:rsid w:val="000B3CD0"/>
    <w:rsid w:val="000D066E"/>
    <w:rsid w:val="000D0831"/>
    <w:rsid w:val="000E47E7"/>
    <w:rsid w:val="000E5439"/>
    <w:rsid w:val="000F32F2"/>
    <w:rsid w:val="00102686"/>
    <w:rsid w:val="001038F2"/>
    <w:rsid w:val="00105A3E"/>
    <w:rsid w:val="0011036E"/>
    <w:rsid w:val="001130B0"/>
    <w:rsid w:val="0011369B"/>
    <w:rsid w:val="0011742E"/>
    <w:rsid w:val="00123D10"/>
    <w:rsid w:val="00126B33"/>
    <w:rsid w:val="00154B00"/>
    <w:rsid w:val="001644E9"/>
    <w:rsid w:val="001845D9"/>
    <w:rsid w:val="0018630F"/>
    <w:rsid w:val="001906CD"/>
    <w:rsid w:val="00190C8D"/>
    <w:rsid w:val="00191B99"/>
    <w:rsid w:val="0019694B"/>
    <w:rsid w:val="00197603"/>
    <w:rsid w:val="00197D29"/>
    <w:rsid w:val="001A02E3"/>
    <w:rsid w:val="001A1ADF"/>
    <w:rsid w:val="001A365C"/>
    <w:rsid w:val="001B171D"/>
    <w:rsid w:val="001B29A1"/>
    <w:rsid w:val="001B5169"/>
    <w:rsid w:val="001B5552"/>
    <w:rsid w:val="001B6164"/>
    <w:rsid w:val="001B70C2"/>
    <w:rsid w:val="001B7A6C"/>
    <w:rsid w:val="001D0139"/>
    <w:rsid w:val="001D6AAA"/>
    <w:rsid w:val="001D77ED"/>
    <w:rsid w:val="001E06F4"/>
    <w:rsid w:val="001E1180"/>
    <w:rsid w:val="001E23EA"/>
    <w:rsid w:val="001E24F4"/>
    <w:rsid w:val="001E6919"/>
    <w:rsid w:val="001E6958"/>
    <w:rsid w:val="00201924"/>
    <w:rsid w:val="00202473"/>
    <w:rsid w:val="00203B07"/>
    <w:rsid w:val="002053F2"/>
    <w:rsid w:val="00206D63"/>
    <w:rsid w:val="0021185D"/>
    <w:rsid w:val="002235A2"/>
    <w:rsid w:val="002259C4"/>
    <w:rsid w:val="00226777"/>
    <w:rsid w:val="00235BD1"/>
    <w:rsid w:val="00241F2F"/>
    <w:rsid w:val="00242B0E"/>
    <w:rsid w:val="00247DF0"/>
    <w:rsid w:val="00254813"/>
    <w:rsid w:val="00257FF2"/>
    <w:rsid w:val="00265822"/>
    <w:rsid w:val="00265844"/>
    <w:rsid w:val="0027105F"/>
    <w:rsid w:val="002711FB"/>
    <w:rsid w:val="00271701"/>
    <w:rsid w:val="00283318"/>
    <w:rsid w:val="00283B6E"/>
    <w:rsid w:val="00285525"/>
    <w:rsid w:val="00294238"/>
    <w:rsid w:val="00294CD8"/>
    <w:rsid w:val="00296D37"/>
    <w:rsid w:val="002A270B"/>
    <w:rsid w:val="002A50FD"/>
    <w:rsid w:val="002A6753"/>
    <w:rsid w:val="002A6A19"/>
    <w:rsid w:val="002B28D7"/>
    <w:rsid w:val="002B7EB6"/>
    <w:rsid w:val="002C0B61"/>
    <w:rsid w:val="002C15E6"/>
    <w:rsid w:val="002C247D"/>
    <w:rsid w:val="002C3345"/>
    <w:rsid w:val="002D409A"/>
    <w:rsid w:val="002E6FAC"/>
    <w:rsid w:val="002F30E7"/>
    <w:rsid w:val="002F4C3D"/>
    <w:rsid w:val="00300EEB"/>
    <w:rsid w:val="003013A9"/>
    <w:rsid w:val="003020B5"/>
    <w:rsid w:val="003027BB"/>
    <w:rsid w:val="0030517E"/>
    <w:rsid w:val="00310A10"/>
    <w:rsid w:val="00314DF3"/>
    <w:rsid w:val="00326229"/>
    <w:rsid w:val="00327D25"/>
    <w:rsid w:val="003319A7"/>
    <w:rsid w:val="00334FE3"/>
    <w:rsid w:val="0033671E"/>
    <w:rsid w:val="003421AE"/>
    <w:rsid w:val="003433D1"/>
    <w:rsid w:val="00344B24"/>
    <w:rsid w:val="003456B9"/>
    <w:rsid w:val="0035067D"/>
    <w:rsid w:val="00353A16"/>
    <w:rsid w:val="0035776D"/>
    <w:rsid w:val="00360113"/>
    <w:rsid w:val="00364FD9"/>
    <w:rsid w:val="00367C1B"/>
    <w:rsid w:val="00376B61"/>
    <w:rsid w:val="00382407"/>
    <w:rsid w:val="00386A64"/>
    <w:rsid w:val="00386FA1"/>
    <w:rsid w:val="00390142"/>
    <w:rsid w:val="00392C34"/>
    <w:rsid w:val="00392F00"/>
    <w:rsid w:val="003933DE"/>
    <w:rsid w:val="00397377"/>
    <w:rsid w:val="003A22DE"/>
    <w:rsid w:val="003A2860"/>
    <w:rsid w:val="003A3C35"/>
    <w:rsid w:val="003A4955"/>
    <w:rsid w:val="003A7D30"/>
    <w:rsid w:val="003B3C5C"/>
    <w:rsid w:val="003C47CA"/>
    <w:rsid w:val="003C66AB"/>
    <w:rsid w:val="003D0992"/>
    <w:rsid w:val="003D6DE1"/>
    <w:rsid w:val="003D795C"/>
    <w:rsid w:val="003E30FB"/>
    <w:rsid w:val="003E5ABE"/>
    <w:rsid w:val="003F2711"/>
    <w:rsid w:val="003F6389"/>
    <w:rsid w:val="003F6C70"/>
    <w:rsid w:val="003F7CB9"/>
    <w:rsid w:val="00401C8A"/>
    <w:rsid w:val="00403333"/>
    <w:rsid w:val="00411735"/>
    <w:rsid w:val="00412884"/>
    <w:rsid w:val="00415055"/>
    <w:rsid w:val="00415C74"/>
    <w:rsid w:val="0043654D"/>
    <w:rsid w:val="004411F7"/>
    <w:rsid w:val="00445D0C"/>
    <w:rsid w:val="00451840"/>
    <w:rsid w:val="00460C9A"/>
    <w:rsid w:val="00461A16"/>
    <w:rsid w:val="00464924"/>
    <w:rsid w:val="00464D09"/>
    <w:rsid w:val="00470C13"/>
    <w:rsid w:val="00472DF3"/>
    <w:rsid w:val="0047581D"/>
    <w:rsid w:val="00480289"/>
    <w:rsid w:val="00481279"/>
    <w:rsid w:val="00483368"/>
    <w:rsid w:val="00494011"/>
    <w:rsid w:val="00494A06"/>
    <w:rsid w:val="004A0BF4"/>
    <w:rsid w:val="004A263B"/>
    <w:rsid w:val="004B68AE"/>
    <w:rsid w:val="004C35B0"/>
    <w:rsid w:val="004C49EF"/>
    <w:rsid w:val="004C4A19"/>
    <w:rsid w:val="004C5570"/>
    <w:rsid w:val="004D00C9"/>
    <w:rsid w:val="004D40A5"/>
    <w:rsid w:val="004E16F5"/>
    <w:rsid w:val="004E3CC7"/>
    <w:rsid w:val="004E4CD3"/>
    <w:rsid w:val="004E5B69"/>
    <w:rsid w:val="004F2A87"/>
    <w:rsid w:val="005072BA"/>
    <w:rsid w:val="00507C56"/>
    <w:rsid w:val="0052344E"/>
    <w:rsid w:val="00526478"/>
    <w:rsid w:val="00527868"/>
    <w:rsid w:val="00530204"/>
    <w:rsid w:val="005344C3"/>
    <w:rsid w:val="00534C5F"/>
    <w:rsid w:val="00540257"/>
    <w:rsid w:val="0054192F"/>
    <w:rsid w:val="005422DD"/>
    <w:rsid w:val="00544EB3"/>
    <w:rsid w:val="0054594B"/>
    <w:rsid w:val="0054749B"/>
    <w:rsid w:val="00551CC6"/>
    <w:rsid w:val="00552780"/>
    <w:rsid w:val="00560541"/>
    <w:rsid w:val="00560FC2"/>
    <w:rsid w:val="005672D0"/>
    <w:rsid w:val="00572CEB"/>
    <w:rsid w:val="005832B4"/>
    <w:rsid w:val="005834C9"/>
    <w:rsid w:val="00584A38"/>
    <w:rsid w:val="00595F50"/>
    <w:rsid w:val="005A41D9"/>
    <w:rsid w:val="005A58BA"/>
    <w:rsid w:val="005A5D30"/>
    <w:rsid w:val="005A6AB9"/>
    <w:rsid w:val="005C333E"/>
    <w:rsid w:val="005C3AE7"/>
    <w:rsid w:val="005C4748"/>
    <w:rsid w:val="005D0677"/>
    <w:rsid w:val="005D3526"/>
    <w:rsid w:val="005D4F18"/>
    <w:rsid w:val="005E294C"/>
    <w:rsid w:val="005E2CE3"/>
    <w:rsid w:val="005E6441"/>
    <w:rsid w:val="005E7D95"/>
    <w:rsid w:val="005F3F07"/>
    <w:rsid w:val="00603D04"/>
    <w:rsid w:val="00606857"/>
    <w:rsid w:val="00615F42"/>
    <w:rsid w:val="006258C2"/>
    <w:rsid w:val="00626365"/>
    <w:rsid w:val="00627131"/>
    <w:rsid w:val="00630E22"/>
    <w:rsid w:val="00636E8A"/>
    <w:rsid w:val="00640B1A"/>
    <w:rsid w:val="0064168C"/>
    <w:rsid w:val="00642DD2"/>
    <w:rsid w:val="0064380D"/>
    <w:rsid w:val="00657B46"/>
    <w:rsid w:val="006678A5"/>
    <w:rsid w:val="006764EC"/>
    <w:rsid w:val="006776A4"/>
    <w:rsid w:val="006779EE"/>
    <w:rsid w:val="006835FE"/>
    <w:rsid w:val="006842D9"/>
    <w:rsid w:val="00693485"/>
    <w:rsid w:val="00693BFD"/>
    <w:rsid w:val="00695065"/>
    <w:rsid w:val="006A1038"/>
    <w:rsid w:val="006A649A"/>
    <w:rsid w:val="006A6C11"/>
    <w:rsid w:val="006B1B49"/>
    <w:rsid w:val="006B6390"/>
    <w:rsid w:val="006C0356"/>
    <w:rsid w:val="006C0843"/>
    <w:rsid w:val="006C2A1B"/>
    <w:rsid w:val="006C5AD3"/>
    <w:rsid w:val="006C74B1"/>
    <w:rsid w:val="006E57AA"/>
    <w:rsid w:val="006F20CF"/>
    <w:rsid w:val="006F38ED"/>
    <w:rsid w:val="006F478C"/>
    <w:rsid w:val="00707D4D"/>
    <w:rsid w:val="00713024"/>
    <w:rsid w:val="007218A6"/>
    <w:rsid w:val="00723503"/>
    <w:rsid w:val="00730C04"/>
    <w:rsid w:val="00732FDB"/>
    <w:rsid w:val="0073597B"/>
    <w:rsid w:val="007378F6"/>
    <w:rsid w:val="0074545D"/>
    <w:rsid w:val="007522E3"/>
    <w:rsid w:val="0075335B"/>
    <w:rsid w:val="00753C44"/>
    <w:rsid w:val="00754383"/>
    <w:rsid w:val="007564D1"/>
    <w:rsid w:val="00757232"/>
    <w:rsid w:val="00760679"/>
    <w:rsid w:val="00763628"/>
    <w:rsid w:val="00763D7F"/>
    <w:rsid w:val="00767E99"/>
    <w:rsid w:val="00772E62"/>
    <w:rsid w:val="0077789B"/>
    <w:rsid w:val="00780D29"/>
    <w:rsid w:val="00790563"/>
    <w:rsid w:val="00791C8D"/>
    <w:rsid w:val="00792226"/>
    <w:rsid w:val="00794181"/>
    <w:rsid w:val="00795619"/>
    <w:rsid w:val="007A646B"/>
    <w:rsid w:val="007A7D7C"/>
    <w:rsid w:val="007A7F6F"/>
    <w:rsid w:val="007B4C76"/>
    <w:rsid w:val="007B5A66"/>
    <w:rsid w:val="007C20F5"/>
    <w:rsid w:val="007C2260"/>
    <w:rsid w:val="007C6380"/>
    <w:rsid w:val="007D1E52"/>
    <w:rsid w:val="007D2358"/>
    <w:rsid w:val="007D30C7"/>
    <w:rsid w:val="007E39E4"/>
    <w:rsid w:val="007E6FB3"/>
    <w:rsid w:val="007F10F9"/>
    <w:rsid w:val="007F21B4"/>
    <w:rsid w:val="00802553"/>
    <w:rsid w:val="008030C5"/>
    <w:rsid w:val="00803EAB"/>
    <w:rsid w:val="008046B5"/>
    <w:rsid w:val="008053A1"/>
    <w:rsid w:val="008127C0"/>
    <w:rsid w:val="00812EDD"/>
    <w:rsid w:val="008139C5"/>
    <w:rsid w:val="0081650F"/>
    <w:rsid w:val="00827713"/>
    <w:rsid w:val="00832B31"/>
    <w:rsid w:val="008403E0"/>
    <w:rsid w:val="0084657B"/>
    <w:rsid w:val="00855944"/>
    <w:rsid w:val="00857EBC"/>
    <w:rsid w:val="00864A18"/>
    <w:rsid w:val="00870833"/>
    <w:rsid w:val="00874571"/>
    <w:rsid w:val="0088124E"/>
    <w:rsid w:val="00881F93"/>
    <w:rsid w:val="00882CB5"/>
    <w:rsid w:val="00883641"/>
    <w:rsid w:val="00884E69"/>
    <w:rsid w:val="00890082"/>
    <w:rsid w:val="008969D0"/>
    <w:rsid w:val="008A48D2"/>
    <w:rsid w:val="008B2610"/>
    <w:rsid w:val="008B471D"/>
    <w:rsid w:val="008B49E4"/>
    <w:rsid w:val="008B4B4E"/>
    <w:rsid w:val="008B6166"/>
    <w:rsid w:val="008B729C"/>
    <w:rsid w:val="008C4A93"/>
    <w:rsid w:val="008E0E49"/>
    <w:rsid w:val="008E35FD"/>
    <w:rsid w:val="008E6227"/>
    <w:rsid w:val="008E78B9"/>
    <w:rsid w:val="008F7810"/>
    <w:rsid w:val="00904DBE"/>
    <w:rsid w:val="0090543D"/>
    <w:rsid w:val="009056C5"/>
    <w:rsid w:val="00922465"/>
    <w:rsid w:val="009262F2"/>
    <w:rsid w:val="00937791"/>
    <w:rsid w:val="00940162"/>
    <w:rsid w:val="00951933"/>
    <w:rsid w:val="00954343"/>
    <w:rsid w:val="00955271"/>
    <w:rsid w:val="00963C9C"/>
    <w:rsid w:val="00965B6B"/>
    <w:rsid w:val="0097077D"/>
    <w:rsid w:val="00971EDB"/>
    <w:rsid w:val="00974D50"/>
    <w:rsid w:val="00981837"/>
    <w:rsid w:val="0098583E"/>
    <w:rsid w:val="00987ABE"/>
    <w:rsid w:val="00991EE4"/>
    <w:rsid w:val="009939DC"/>
    <w:rsid w:val="00993B9C"/>
    <w:rsid w:val="009A6D6F"/>
    <w:rsid w:val="009B4375"/>
    <w:rsid w:val="009B4E1E"/>
    <w:rsid w:val="009C03FB"/>
    <w:rsid w:val="009C4B4F"/>
    <w:rsid w:val="009E3581"/>
    <w:rsid w:val="009F0C02"/>
    <w:rsid w:val="009F2A40"/>
    <w:rsid w:val="009F45FF"/>
    <w:rsid w:val="009F5758"/>
    <w:rsid w:val="00A0283F"/>
    <w:rsid w:val="00A04F4A"/>
    <w:rsid w:val="00A07546"/>
    <w:rsid w:val="00A15C15"/>
    <w:rsid w:val="00A17DF4"/>
    <w:rsid w:val="00A26343"/>
    <w:rsid w:val="00A32753"/>
    <w:rsid w:val="00A408B5"/>
    <w:rsid w:val="00A47606"/>
    <w:rsid w:val="00A51841"/>
    <w:rsid w:val="00A529E2"/>
    <w:rsid w:val="00A539F8"/>
    <w:rsid w:val="00A630B6"/>
    <w:rsid w:val="00A6491A"/>
    <w:rsid w:val="00A6594E"/>
    <w:rsid w:val="00A723CE"/>
    <w:rsid w:val="00A727B6"/>
    <w:rsid w:val="00A81CC6"/>
    <w:rsid w:val="00A83EC6"/>
    <w:rsid w:val="00A8732C"/>
    <w:rsid w:val="00A9062D"/>
    <w:rsid w:val="00A9135E"/>
    <w:rsid w:val="00A913A5"/>
    <w:rsid w:val="00A92996"/>
    <w:rsid w:val="00A93F58"/>
    <w:rsid w:val="00A96329"/>
    <w:rsid w:val="00AA134B"/>
    <w:rsid w:val="00AA2CFE"/>
    <w:rsid w:val="00AA4666"/>
    <w:rsid w:val="00AA4C00"/>
    <w:rsid w:val="00AA5FDA"/>
    <w:rsid w:val="00AA6291"/>
    <w:rsid w:val="00AC0C91"/>
    <w:rsid w:val="00AC2DB7"/>
    <w:rsid w:val="00AC46E5"/>
    <w:rsid w:val="00AD37D4"/>
    <w:rsid w:val="00AD42DD"/>
    <w:rsid w:val="00AD5256"/>
    <w:rsid w:val="00AD590A"/>
    <w:rsid w:val="00AD7986"/>
    <w:rsid w:val="00AE1188"/>
    <w:rsid w:val="00AE738C"/>
    <w:rsid w:val="00AF1046"/>
    <w:rsid w:val="00AF4466"/>
    <w:rsid w:val="00AF5D1E"/>
    <w:rsid w:val="00B03F18"/>
    <w:rsid w:val="00B040A9"/>
    <w:rsid w:val="00B1711E"/>
    <w:rsid w:val="00B17CBE"/>
    <w:rsid w:val="00B17E26"/>
    <w:rsid w:val="00B2002E"/>
    <w:rsid w:val="00B231A4"/>
    <w:rsid w:val="00B25D20"/>
    <w:rsid w:val="00B277E8"/>
    <w:rsid w:val="00B31C99"/>
    <w:rsid w:val="00B424CD"/>
    <w:rsid w:val="00B428FF"/>
    <w:rsid w:val="00B4699E"/>
    <w:rsid w:val="00B53BA6"/>
    <w:rsid w:val="00B5731D"/>
    <w:rsid w:val="00B6378B"/>
    <w:rsid w:val="00B63E3A"/>
    <w:rsid w:val="00B64B09"/>
    <w:rsid w:val="00B75965"/>
    <w:rsid w:val="00B771AD"/>
    <w:rsid w:val="00B77D5B"/>
    <w:rsid w:val="00B814CB"/>
    <w:rsid w:val="00B8282C"/>
    <w:rsid w:val="00B852DF"/>
    <w:rsid w:val="00BA0CF8"/>
    <w:rsid w:val="00BA1ADF"/>
    <w:rsid w:val="00BA1BEE"/>
    <w:rsid w:val="00BA51FC"/>
    <w:rsid w:val="00BB003A"/>
    <w:rsid w:val="00BB08FD"/>
    <w:rsid w:val="00BB179B"/>
    <w:rsid w:val="00BB3358"/>
    <w:rsid w:val="00BB3382"/>
    <w:rsid w:val="00BB3643"/>
    <w:rsid w:val="00BB5632"/>
    <w:rsid w:val="00BC3DA0"/>
    <w:rsid w:val="00BC424B"/>
    <w:rsid w:val="00BE0D5A"/>
    <w:rsid w:val="00BE0FBB"/>
    <w:rsid w:val="00BE0FDE"/>
    <w:rsid w:val="00BE6C94"/>
    <w:rsid w:val="00BF6AC5"/>
    <w:rsid w:val="00BF7936"/>
    <w:rsid w:val="00C01121"/>
    <w:rsid w:val="00C011C7"/>
    <w:rsid w:val="00C030A5"/>
    <w:rsid w:val="00C05A45"/>
    <w:rsid w:val="00C0796F"/>
    <w:rsid w:val="00C11B34"/>
    <w:rsid w:val="00C12C5C"/>
    <w:rsid w:val="00C14AB8"/>
    <w:rsid w:val="00C171FB"/>
    <w:rsid w:val="00C209C2"/>
    <w:rsid w:val="00C2267F"/>
    <w:rsid w:val="00C22AD8"/>
    <w:rsid w:val="00C24E5F"/>
    <w:rsid w:val="00C3557E"/>
    <w:rsid w:val="00C3594B"/>
    <w:rsid w:val="00C43102"/>
    <w:rsid w:val="00C4696B"/>
    <w:rsid w:val="00C46E5C"/>
    <w:rsid w:val="00C50513"/>
    <w:rsid w:val="00C54503"/>
    <w:rsid w:val="00C63055"/>
    <w:rsid w:val="00C656A1"/>
    <w:rsid w:val="00C72720"/>
    <w:rsid w:val="00C73B62"/>
    <w:rsid w:val="00C776B1"/>
    <w:rsid w:val="00C815FE"/>
    <w:rsid w:val="00C847AE"/>
    <w:rsid w:val="00CA04C6"/>
    <w:rsid w:val="00CA26DD"/>
    <w:rsid w:val="00CA47AA"/>
    <w:rsid w:val="00CB12EC"/>
    <w:rsid w:val="00CC09D7"/>
    <w:rsid w:val="00CC12B8"/>
    <w:rsid w:val="00CC471D"/>
    <w:rsid w:val="00CC779B"/>
    <w:rsid w:val="00CD22E3"/>
    <w:rsid w:val="00CD3383"/>
    <w:rsid w:val="00CD4E44"/>
    <w:rsid w:val="00CD5AE4"/>
    <w:rsid w:val="00CD6B48"/>
    <w:rsid w:val="00CD7A7D"/>
    <w:rsid w:val="00CF2957"/>
    <w:rsid w:val="00CF2D8E"/>
    <w:rsid w:val="00CF2DFA"/>
    <w:rsid w:val="00CF4AB5"/>
    <w:rsid w:val="00CF5AD8"/>
    <w:rsid w:val="00CF6FD8"/>
    <w:rsid w:val="00D00122"/>
    <w:rsid w:val="00D01D2A"/>
    <w:rsid w:val="00D10B47"/>
    <w:rsid w:val="00D11EB1"/>
    <w:rsid w:val="00D14853"/>
    <w:rsid w:val="00D17F17"/>
    <w:rsid w:val="00D21B73"/>
    <w:rsid w:val="00D22F5E"/>
    <w:rsid w:val="00D23597"/>
    <w:rsid w:val="00D25D26"/>
    <w:rsid w:val="00D30BDC"/>
    <w:rsid w:val="00D46833"/>
    <w:rsid w:val="00D470CE"/>
    <w:rsid w:val="00D57F88"/>
    <w:rsid w:val="00D7105C"/>
    <w:rsid w:val="00D73646"/>
    <w:rsid w:val="00D73747"/>
    <w:rsid w:val="00D777B4"/>
    <w:rsid w:val="00D77A90"/>
    <w:rsid w:val="00D80E2A"/>
    <w:rsid w:val="00D8360B"/>
    <w:rsid w:val="00D85676"/>
    <w:rsid w:val="00D96ADA"/>
    <w:rsid w:val="00DA0BC3"/>
    <w:rsid w:val="00DA2886"/>
    <w:rsid w:val="00DA5E50"/>
    <w:rsid w:val="00DA7D0C"/>
    <w:rsid w:val="00DB311C"/>
    <w:rsid w:val="00DB432D"/>
    <w:rsid w:val="00DB519B"/>
    <w:rsid w:val="00DC7694"/>
    <w:rsid w:val="00DC7FBE"/>
    <w:rsid w:val="00DD130E"/>
    <w:rsid w:val="00DD308C"/>
    <w:rsid w:val="00DD308E"/>
    <w:rsid w:val="00DF0C51"/>
    <w:rsid w:val="00DF0D47"/>
    <w:rsid w:val="00DF1652"/>
    <w:rsid w:val="00DF3E5F"/>
    <w:rsid w:val="00DF6D37"/>
    <w:rsid w:val="00E006EC"/>
    <w:rsid w:val="00E020B2"/>
    <w:rsid w:val="00E048ED"/>
    <w:rsid w:val="00E04FB3"/>
    <w:rsid w:val="00E058F2"/>
    <w:rsid w:val="00E05D9C"/>
    <w:rsid w:val="00E06102"/>
    <w:rsid w:val="00E23E71"/>
    <w:rsid w:val="00E26040"/>
    <w:rsid w:val="00E30F19"/>
    <w:rsid w:val="00E33C4A"/>
    <w:rsid w:val="00E357B9"/>
    <w:rsid w:val="00E4321E"/>
    <w:rsid w:val="00E43D59"/>
    <w:rsid w:val="00E44B80"/>
    <w:rsid w:val="00E47623"/>
    <w:rsid w:val="00E60529"/>
    <w:rsid w:val="00E62DEC"/>
    <w:rsid w:val="00E673DA"/>
    <w:rsid w:val="00E70D86"/>
    <w:rsid w:val="00E73E60"/>
    <w:rsid w:val="00E7628E"/>
    <w:rsid w:val="00E82F54"/>
    <w:rsid w:val="00E8649B"/>
    <w:rsid w:val="00E871CD"/>
    <w:rsid w:val="00E90990"/>
    <w:rsid w:val="00E95D3D"/>
    <w:rsid w:val="00EA0E25"/>
    <w:rsid w:val="00EA173C"/>
    <w:rsid w:val="00EA183C"/>
    <w:rsid w:val="00EB0234"/>
    <w:rsid w:val="00EC127A"/>
    <w:rsid w:val="00EC1FF9"/>
    <w:rsid w:val="00EC2737"/>
    <w:rsid w:val="00ED7189"/>
    <w:rsid w:val="00EE2716"/>
    <w:rsid w:val="00EE5548"/>
    <w:rsid w:val="00EE6450"/>
    <w:rsid w:val="00F01C2C"/>
    <w:rsid w:val="00F10ED8"/>
    <w:rsid w:val="00F15FD9"/>
    <w:rsid w:val="00F222BE"/>
    <w:rsid w:val="00F24179"/>
    <w:rsid w:val="00F301F1"/>
    <w:rsid w:val="00F30C22"/>
    <w:rsid w:val="00F33F1A"/>
    <w:rsid w:val="00F547F7"/>
    <w:rsid w:val="00F54C5E"/>
    <w:rsid w:val="00F54CCF"/>
    <w:rsid w:val="00F550ED"/>
    <w:rsid w:val="00F569D0"/>
    <w:rsid w:val="00F61D7A"/>
    <w:rsid w:val="00F6204B"/>
    <w:rsid w:val="00F637B3"/>
    <w:rsid w:val="00F66CF7"/>
    <w:rsid w:val="00F67BCB"/>
    <w:rsid w:val="00F736DF"/>
    <w:rsid w:val="00F77C57"/>
    <w:rsid w:val="00F813C7"/>
    <w:rsid w:val="00F83566"/>
    <w:rsid w:val="00F83A9D"/>
    <w:rsid w:val="00F906B5"/>
    <w:rsid w:val="00F93784"/>
    <w:rsid w:val="00F971CC"/>
    <w:rsid w:val="00FA2CAA"/>
    <w:rsid w:val="00FA3DA1"/>
    <w:rsid w:val="00FA6554"/>
    <w:rsid w:val="00FB0E41"/>
    <w:rsid w:val="00FB27BD"/>
    <w:rsid w:val="00FB61AA"/>
    <w:rsid w:val="00FB72E0"/>
    <w:rsid w:val="00FE16C1"/>
    <w:rsid w:val="00FE19FF"/>
    <w:rsid w:val="00FE33A6"/>
    <w:rsid w:val="00FE5452"/>
    <w:rsid w:val="00FE5E79"/>
    <w:rsid w:val="00FF59A8"/>
    <w:rsid w:val="2E8F0FD4"/>
    <w:rsid w:val="5D822587"/>
    <w:rsid w:val="7E31A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37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AB8"/>
    <w:pPr>
      <w:spacing w:after="0" w:line="240" w:lineRule="auto"/>
    </w:pPr>
    <w:rPr>
      <w:rFonts w:ascii="Times New Roman" w:hAnsi="Times New Roman" w:cs="Times New Roman"/>
      <w:sz w:val="24"/>
      <w:szCs w:val="24"/>
      <w:lang w:val="en-GB" w:eastAsia="en-GB"/>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spacing w:before="120" w:after="120"/>
      <w:ind w:left="720"/>
      <w:contextualSpacing/>
    </w:pPr>
    <w:rPr>
      <w:rFonts w:asciiTheme="minorHAnsi" w:hAnsiTheme="minorHAnsi" w:cstheme="minorBidi"/>
      <w:sz w:val="20"/>
      <w:szCs w:val="22"/>
      <w:lang w:val="en-AU" w:eastAsia="en-US"/>
    </w:r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before="120"/>
    </w:pPr>
    <w:rPr>
      <w:rFonts w:asciiTheme="minorHAnsi" w:hAnsiTheme="minorHAnsi" w:cstheme="minorBidi"/>
      <w:sz w:val="20"/>
      <w:szCs w:val="22"/>
      <w:lang w:val="en-AU" w:eastAsia="en-US"/>
    </w:r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before="120"/>
    </w:pPr>
    <w:rPr>
      <w:rFonts w:asciiTheme="minorHAnsi" w:hAnsiTheme="minorHAnsi" w:cstheme="minorBidi"/>
      <w:sz w:val="20"/>
      <w:szCs w:val="22"/>
      <w:lang w:val="en-AU" w:eastAsia="en-US"/>
    </w:r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lang w:val="en-AU" w:eastAsia="en-US"/>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spacing w:before="120" w:after="120"/>
      <w:ind w:right="82"/>
    </w:pPr>
    <w:rPr>
      <w:rFonts w:ascii="Calibri" w:hAnsi="Calibri" w:cs="Tahoma"/>
      <w:b/>
      <w:sz w:val="20"/>
      <w:szCs w:val="20"/>
      <w:lang w:val="en-AU"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DocumentMap">
    <w:name w:val="Document Map"/>
    <w:basedOn w:val="Normal"/>
    <w:link w:val="DocumentMapChar"/>
    <w:uiPriority w:val="99"/>
    <w:semiHidden/>
    <w:unhideWhenUsed/>
    <w:rsid w:val="00BB5632"/>
    <w:rPr>
      <w:lang w:val="en-AU" w:eastAsia="en-US"/>
    </w:rPr>
  </w:style>
  <w:style w:type="character" w:customStyle="1" w:styleId="DocumentMapChar">
    <w:name w:val="Document Map Char"/>
    <w:basedOn w:val="DefaultParagraphFont"/>
    <w:link w:val="DocumentMap"/>
    <w:uiPriority w:val="99"/>
    <w:semiHidden/>
    <w:rsid w:val="00BB5632"/>
    <w:rPr>
      <w:rFonts w:ascii="Times New Roman" w:hAnsi="Times New Roman" w:cs="Times New Roman"/>
      <w:sz w:val="24"/>
      <w:szCs w:val="24"/>
    </w:rPr>
  </w:style>
  <w:style w:type="character" w:customStyle="1" w:styleId="highlight2">
    <w:name w:val="highlight2"/>
    <w:basedOn w:val="DefaultParagraphFont"/>
    <w:rsid w:val="00F15FD9"/>
  </w:style>
  <w:style w:type="character" w:customStyle="1" w:styleId="title-text">
    <w:name w:val="title-text"/>
    <w:basedOn w:val="DefaultParagraphFont"/>
    <w:rsid w:val="00DD308C"/>
  </w:style>
  <w:style w:type="character" w:customStyle="1" w:styleId="element-citation">
    <w:name w:val="element-citation"/>
    <w:basedOn w:val="DefaultParagraphFont"/>
    <w:rsid w:val="00DD308C"/>
  </w:style>
  <w:style w:type="paragraph" w:styleId="FootnoteText">
    <w:name w:val="footnote text"/>
    <w:basedOn w:val="Normal"/>
    <w:link w:val="FootnoteTextChar"/>
    <w:rsid w:val="00294238"/>
    <w:pPr>
      <w:adjustRightInd w:val="0"/>
      <w:spacing w:after="60"/>
      <w:ind w:left="720" w:hanging="720"/>
      <w:jc w:val="both"/>
    </w:pPr>
    <w:rPr>
      <w:rFonts w:ascii="Arial" w:eastAsia="STZhongsong" w:hAnsi="Arial"/>
      <w:i/>
      <w:sz w:val="16"/>
      <w:szCs w:val="20"/>
      <w:lang w:val="x-none" w:eastAsia="zh-CN"/>
    </w:rPr>
  </w:style>
  <w:style w:type="character" w:customStyle="1" w:styleId="FootnoteTextChar">
    <w:name w:val="Footnote Text Char"/>
    <w:basedOn w:val="DefaultParagraphFont"/>
    <w:link w:val="FootnoteText"/>
    <w:rsid w:val="00294238"/>
    <w:rPr>
      <w:rFonts w:ascii="Arial" w:eastAsia="STZhongsong" w:hAnsi="Arial" w:cs="Times New Roman"/>
      <w:i/>
      <w:sz w:val="16"/>
      <w:szCs w:val="20"/>
      <w:lang w:val="x-none" w:eastAsia="zh-CN"/>
    </w:rPr>
  </w:style>
  <w:style w:type="character" w:styleId="FollowedHyperlink">
    <w:name w:val="FollowedHyperlink"/>
    <w:basedOn w:val="DefaultParagraphFont"/>
    <w:uiPriority w:val="99"/>
    <w:semiHidden/>
    <w:unhideWhenUsed/>
    <w:rsid w:val="00A929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8724">
      <w:bodyDiv w:val="1"/>
      <w:marLeft w:val="0"/>
      <w:marRight w:val="0"/>
      <w:marTop w:val="0"/>
      <w:marBottom w:val="0"/>
      <w:divBdr>
        <w:top w:val="none" w:sz="0" w:space="0" w:color="auto"/>
        <w:left w:val="none" w:sz="0" w:space="0" w:color="auto"/>
        <w:bottom w:val="none" w:sz="0" w:space="0" w:color="auto"/>
        <w:right w:val="none" w:sz="0" w:space="0" w:color="auto"/>
      </w:divBdr>
    </w:div>
    <w:div w:id="220212513">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36663004">
      <w:bodyDiv w:val="1"/>
      <w:marLeft w:val="0"/>
      <w:marRight w:val="0"/>
      <w:marTop w:val="0"/>
      <w:marBottom w:val="0"/>
      <w:divBdr>
        <w:top w:val="none" w:sz="0" w:space="0" w:color="auto"/>
        <w:left w:val="none" w:sz="0" w:space="0" w:color="auto"/>
        <w:bottom w:val="none" w:sz="0" w:space="0" w:color="auto"/>
        <w:right w:val="none" w:sz="0" w:space="0" w:color="auto"/>
      </w:divBdr>
    </w:div>
    <w:div w:id="388891352">
      <w:bodyDiv w:val="1"/>
      <w:marLeft w:val="0"/>
      <w:marRight w:val="0"/>
      <w:marTop w:val="0"/>
      <w:marBottom w:val="0"/>
      <w:divBdr>
        <w:top w:val="none" w:sz="0" w:space="0" w:color="auto"/>
        <w:left w:val="none" w:sz="0" w:space="0" w:color="auto"/>
        <w:bottom w:val="none" w:sz="0" w:space="0" w:color="auto"/>
        <w:right w:val="none" w:sz="0" w:space="0" w:color="auto"/>
      </w:divBdr>
    </w:div>
    <w:div w:id="609318513">
      <w:bodyDiv w:val="1"/>
      <w:marLeft w:val="0"/>
      <w:marRight w:val="0"/>
      <w:marTop w:val="0"/>
      <w:marBottom w:val="0"/>
      <w:divBdr>
        <w:top w:val="none" w:sz="0" w:space="0" w:color="auto"/>
        <w:left w:val="none" w:sz="0" w:space="0" w:color="auto"/>
        <w:bottom w:val="none" w:sz="0" w:space="0" w:color="auto"/>
        <w:right w:val="none" w:sz="0" w:space="0" w:color="auto"/>
      </w:divBdr>
    </w:div>
    <w:div w:id="660541260">
      <w:bodyDiv w:val="1"/>
      <w:marLeft w:val="0"/>
      <w:marRight w:val="0"/>
      <w:marTop w:val="0"/>
      <w:marBottom w:val="0"/>
      <w:divBdr>
        <w:top w:val="none" w:sz="0" w:space="0" w:color="auto"/>
        <w:left w:val="none" w:sz="0" w:space="0" w:color="auto"/>
        <w:bottom w:val="none" w:sz="0" w:space="0" w:color="auto"/>
        <w:right w:val="none" w:sz="0" w:space="0" w:color="auto"/>
      </w:divBdr>
    </w:div>
    <w:div w:id="690453001">
      <w:bodyDiv w:val="1"/>
      <w:marLeft w:val="0"/>
      <w:marRight w:val="0"/>
      <w:marTop w:val="0"/>
      <w:marBottom w:val="0"/>
      <w:divBdr>
        <w:top w:val="none" w:sz="0" w:space="0" w:color="auto"/>
        <w:left w:val="none" w:sz="0" w:space="0" w:color="auto"/>
        <w:bottom w:val="none" w:sz="0" w:space="0" w:color="auto"/>
        <w:right w:val="none" w:sz="0" w:space="0" w:color="auto"/>
      </w:divBdr>
    </w:div>
    <w:div w:id="718944350">
      <w:bodyDiv w:val="1"/>
      <w:marLeft w:val="0"/>
      <w:marRight w:val="0"/>
      <w:marTop w:val="0"/>
      <w:marBottom w:val="0"/>
      <w:divBdr>
        <w:top w:val="none" w:sz="0" w:space="0" w:color="auto"/>
        <w:left w:val="none" w:sz="0" w:space="0" w:color="auto"/>
        <w:bottom w:val="none" w:sz="0" w:space="0" w:color="auto"/>
        <w:right w:val="none" w:sz="0" w:space="0" w:color="auto"/>
      </w:divBdr>
    </w:div>
    <w:div w:id="838227476">
      <w:bodyDiv w:val="1"/>
      <w:marLeft w:val="0"/>
      <w:marRight w:val="0"/>
      <w:marTop w:val="0"/>
      <w:marBottom w:val="0"/>
      <w:divBdr>
        <w:top w:val="none" w:sz="0" w:space="0" w:color="auto"/>
        <w:left w:val="none" w:sz="0" w:space="0" w:color="auto"/>
        <w:bottom w:val="none" w:sz="0" w:space="0" w:color="auto"/>
        <w:right w:val="none" w:sz="0" w:space="0" w:color="auto"/>
      </w:divBdr>
    </w:div>
    <w:div w:id="956451121">
      <w:bodyDiv w:val="1"/>
      <w:marLeft w:val="0"/>
      <w:marRight w:val="0"/>
      <w:marTop w:val="0"/>
      <w:marBottom w:val="0"/>
      <w:divBdr>
        <w:top w:val="none" w:sz="0" w:space="0" w:color="auto"/>
        <w:left w:val="none" w:sz="0" w:space="0" w:color="auto"/>
        <w:bottom w:val="none" w:sz="0" w:space="0" w:color="auto"/>
        <w:right w:val="none" w:sz="0" w:space="0" w:color="auto"/>
      </w:divBdr>
    </w:div>
    <w:div w:id="1018308231">
      <w:bodyDiv w:val="1"/>
      <w:marLeft w:val="0"/>
      <w:marRight w:val="0"/>
      <w:marTop w:val="0"/>
      <w:marBottom w:val="0"/>
      <w:divBdr>
        <w:top w:val="none" w:sz="0" w:space="0" w:color="auto"/>
        <w:left w:val="none" w:sz="0" w:space="0" w:color="auto"/>
        <w:bottom w:val="none" w:sz="0" w:space="0" w:color="auto"/>
        <w:right w:val="none" w:sz="0" w:space="0" w:color="auto"/>
      </w:divBdr>
    </w:div>
    <w:div w:id="1141964822">
      <w:bodyDiv w:val="1"/>
      <w:marLeft w:val="0"/>
      <w:marRight w:val="0"/>
      <w:marTop w:val="0"/>
      <w:marBottom w:val="0"/>
      <w:divBdr>
        <w:top w:val="none" w:sz="0" w:space="0" w:color="auto"/>
        <w:left w:val="none" w:sz="0" w:space="0" w:color="auto"/>
        <w:bottom w:val="none" w:sz="0" w:space="0" w:color="auto"/>
        <w:right w:val="none" w:sz="0" w:space="0" w:color="auto"/>
      </w:divBdr>
    </w:div>
    <w:div w:id="1217814697">
      <w:bodyDiv w:val="1"/>
      <w:marLeft w:val="0"/>
      <w:marRight w:val="0"/>
      <w:marTop w:val="0"/>
      <w:marBottom w:val="0"/>
      <w:divBdr>
        <w:top w:val="none" w:sz="0" w:space="0" w:color="auto"/>
        <w:left w:val="none" w:sz="0" w:space="0" w:color="auto"/>
        <w:bottom w:val="none" w:sz="0" w:space="0" w:color="auto"/>
        <w:right w:val="none" w:sz="0" w:space="0" w:color="auto"/>
      </w:divBdr>
    </w:div>
    <w:div w:id="1473017219">
      <w:bodyDiv w:val="1"/>
      <w:marLeft w:val="0"/>
      <w:marRight w:val="0"/>
      <w:marTop w:val="0"/>
      <w:marBottom w:val="0"/>
      <w:divBdr>
        <w:top w:val="none" w:sz="0" w:space="0" w:color="auto"/>
        <w:left w:val="none" w:sz="0" w:space="0" w:color="auto"/>
        <w:bottom w:val="none" w:sz="0" w:space="0" w:color="auto"/>
        <w:right w:val="none" w:sz="0" w:space="0" w:color="auto"/>
      </w:divBdr>
    </w:div>
    <w:div w:id="1770392349">
      <w:bodyDiv w:val="1"/>
      <w:marLeft w:val="0"/>
      <w:marRight w:val="0"/>
      <w:marTop w:val="0"/>
      <w:marBottom w:val="0"/>
      <w:divBdr>
        <w:top w:val="none" w:sz="0" w:space="0" w:color="auto"/>
        <w:left w:val="none" w:sz="0" w:space="0" w:color="auto"/>
        <w:bottom w:val="none" w:sz="0" w:space="0" w:color="auto"/>
        <w:right w:val="none" w:sz="0" w:space="0" w:color="auto"/>
      </w:divBdr>
    </w:div>
    <w:div w:id="1858032203">
      <w:bodyDiv w:val="1"/>
      <w:marLeft w:val="0"/>
      <w:marRight w:val="0"/>
      <w:marTop w:val="0"/>
      <w:marBottom w:val="0"/>
      <w:divBdr>
        <w:top w:val="none" w:sz="0" w:space="0" w:color="auto"/>
        <w:left w:val="none" w:sz="0" w:space="0" w:color="auto"/>
        <w:bottom w:val="none" w:sz="0" w:space="0" w:color="auto"/>
        <w:right w:val="none" w:sz="0" w:space="0" w:color="auto"/>
      </w:divBdr>
    </w:div>
    <w:div w:id="1941450372">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ncbi-nlm-nih-gov.ezproxy.utas.edu.au/pubmed/?term=Stark%20B%5BAuthor%5D&amp;cauthor=true&amp;cauthor_uid=25766128" TargetMode="External"/><Relationship Id="rId26" Type="http://schemas.openxmlformats.org/officeDocument/2006/relationships/hyperlink" Target="https://www-ncbi-nlm-nih-gov.ezproxy.utas.edu.au/pubmed/?term=Gallus%20KM%5BAuthor%5D&amp;cauthor=true&amp;cauthor_uid=27483541" TargetMode="External"/><Relationship Id="rId3" Type="http://schemas.openxmlformats.org/officeDocument/2006/relationships/styles" Target="styles.xml"/><Relationship Id="rId21" Type="http://schemas.openxmlformats.org/officeDocument/2006/relationships/hyperlink" Target="https://www-ncbi-nlm-nih-gov.ezproxy.utas.edu.au/pubmed/25766128"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cbi-nlm-nih-gov.ezproxy.utas.edu.au/pubmed/?term=Gunnarsson%20U%5BAuthor%5D&amp;cauthor=true&amp;cauthor_uid=25766128" TargetMode="External"/><Relationship Id="rId25" Type="http://schemas.openxmlformats.org/officeDocument/2006/relationships/hyperlink" Target="https://www-ncbi-nlm-nih-gov.ezproxy.utas.edu.au/pubmed?term=((Oneal%20RM%5BAuthor%5D)%20AND%20mulka%5BAuthor%5D)%20AND%20abdominal%20rectus"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cbi-nlm-nih-gov.ezproxy.utas.edu.au/pubmed/?term=Strig%C3%A5rd%20K%5BAuthor%5D&amp;cauthor=true&amp;cauthor_uid=25766128" TargetMode="External"/><Relationship Id="rId29" Type="http://schemas.openxmlformats.org/officeDocument/2006/relationships/hyperlink" Target="https://www-ncbi-nlm-nih-gov.ezproxy.utas.edu.au/pubmed?term=(((gallus%5BAuthor%5D)%20AND%20godberg%5BAuthor%5D)%20AND%20field%5BAuthor%5D)%20AND%20navy%20fema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ezproxy.utas.edu.au/pubmed/?term=Shapiro%20P%5BAuthor%5D&amp;cauthor=true&amp;cauthor_uid=2120021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ncbi-nlm-nih-gov.ezproxy.utas.edu.au/pubmed/?term=Mulka%20JP%5BAuthor%5D&amp;cauthor=true&amp;cauthor_uid=21200216" TargetMode="External"/><Relationship Id="rId28" Type="http://schemas.openxmlformats.org/officeDocument/2006/relationships/hyperlink" Target="https://www-ncbi-nlm-nih-gov.ezproxy.utas.edu.au/pubmed/?term=Field%20R%5BAuthor%5D&amp;cauthor=true&amp;cauthor_uid=27483541" TargetMode="External"/><Relationship Id="rId10" Type="http://schemas.openxmlformats.org/officeDocument/2006/relationships/hyperlink" Target="http://www.msac.gov.au/" TargetMode="External"/><Relationship Id="rId19" Type="http://schemas.openxmlformats.org/officeDocument/2006/relationships/hyperlink" Target="https://www-ncbi-nlm-nih-gov.ezproxy.utas.edu.au/pubmed/?term=Dahlstrand%20U%5BAuthor%5D&amp;cauthor=true&amp;cauthor_uid=2576612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ncbi-nlm-nih-gov.ezproxy.utas.edu.au/pubmed/?term=Oneal%20RM%5BAuthor%5D&amp;cauthor=true&amp;cauthor_uid=21200216" TargetMode="External"/><Relationship Id="rId27" Type="http://schemas.openxmlformats.org/officeDocument/2006/relationships/hyperlink" Target="https://www-ncbi-nlm-nih-gov.ezproxy.utas.edu.au/pubmed/?term=Golberg%20KF%5BAuthor%5D&amp;cauthor=true&amp;cauthor_uid=27483541" TargetMode="External"/><Relationship Id="rId30" Type="http://schemas.openxmlformats.org/officeDocument/2006/relationships/hyperlink" Target="mailto:dankennedy1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A9A-26F0-486B-8A1D-0E34EF13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6233</Words>
  <Characters>35530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2021-03-25T21:14:00Z</dcterms:created>
  <dcterms:modified xsi:type="dcterms:W3CDTF">2021-03-25T21:14:00Z</dcterms:modified>
</cp:coreProperties>
</file>