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B3475D">
        <w:rPr>
          <w:rFonts w:ascii="Arial" w:hAnsi="Arial" w:cs="Arial"/>
          <w:b/>
          <w:sz w:val="52"/>
          <w:szCs w:val="52"/>
        </w:rPr>
        <w:t>1</w:t>
      </w:r>
      <w:r w:rsidR="00E41055">
        <w:rPr>
          <w:rFonts w:ascii="Arial" w:hAnsi="Arial" w:cs="Arial"/>
          <w:b/>
          <w:sz w:val="52"/>
          <w:szCs w:val="52"/>
        </w:rPr>
        <w:t>6</w:t>
      </w:r>
      <w:r w:rsidR="00C670A3">
        <w:rPr>
          <w:rFonts w:ascii="Arial" w:hAnsi="Arial" w:cs="Arial"/>
          <w:b/>
          <w:sz w:val="52"/>
          <w:szCs w:val="52"/>
        </w:rPr>
        <w:t>1</w:t>
      </w:r>
      <w:r w:rsidR="006E0591">
        <w:rPr>
          <w:rFonts w:ascii="Arial" w:hAnsi="Arial" w:cs="Arial"/>
          <w:b/>
          <w:sz w:val="52"/>
          <w:szCs w:val="52"/>
        </w:rPr>
        <w:t>7</w:t>
      </w:r>
    </w:p>
    <w:p w:rsidR="006E0591" w:rsidRDefault="006E0591" w:rsidP="006E0591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6E0591">
        <w:rPr>
          <w:rFonts w:ascii="Arial" w:hAnsi="Arial" w:cs="Arial"/>
          <w:b/>
          <w:sz w:val="32"/>
          <w:szCs w:val="32"/>
        </w:rPr>
        <w:t>BRAF V600 mutation testing to determine eligibility for PBS access to Braftovi® (encorafenib) in patients with metastatic colorectal cancer (stage IV)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Phone: 02 6289 7550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0591">
        <w:rPr>
          <w:b w:val="0"/>
        </w:rPr>
      </w:r>
      <w:r w:rsidR="006E059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6E0591" w:rsidRPr="006E0591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81FF6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6E0591"/>
    <w:rsid w:val="0075451A"/>
    <w:rsid w:val="00771BCB"/>
    <w:rsid w:val="007A519D"/>
    <w:rsid w:val="007C53FF"/>
    <w:rsid w:val="00802B24"/>
    <w:rsid w:val="00811D6A"/>
    <w:rsid w:val="008264EB"/>
    <w:rsid w:val="0084609A"/>
    <w:rsid w:val="00867034"/>
    <w:rsid w:val="00881753"/>
    <w:rsid w:val="0088396F"/>
    <w:rsid w:val="009212C3"/>
    <w:rsid w:val="0093174D"/>
    <w:rsid w:val="00961902"/>
    <w:rsid w:val="0096315A"/>
    <w:rsid w:val="0098185C"/>
    <w:rsid w:val="00984CE9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670A3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478D7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1055"/>
    <w:rsid w:val="00E43854"/>
    <w:rsid w:val="00E46387"/>
    <w:rsid w:val="00EF401F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929F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2020-02-24T03:53:00Z</dcterms:created>
  <dcterms:modified xsi:type="dcterms:W3CDTF">2020-02-24T03:53:00Z</dcterms:modified>
</cp:coreProperties>
</file>