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167</w:t>
      </w:r>
      <w:r w:rsidR="00027D05">
        <w:rPr>
          <w:rFonts w:ascii="Arial" w:hAnsi="Arial" w:cs="Arial"/>
          <w:b/>
          <w:sz w:val="52"/>
          <w:szCs w:val="52"/>
        </w:rPr>
        <w:t>1</w:t>
      </w:r>
    </w:p>
    <w:p w:rsidR="00027D05" w:rsidRDefault="00027D05" w:rsidP="00027D05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027D05">
        <w:rPr>
          <w:rFonts w:ascii="Arial" w:hAnsi="Arial" w:cs="Arial"/>
          <w:b/>
          <w:sz w:val="32"/>
          <w:szCs w:val="32"/>
        </w:rPr>
        <w:t>Targeted carrier testing for severe monogenic conditions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</w:t>
      </w:r>
      <w:bookmarkStart w:id="0" w:name="_GoBack"/>
      <w:bookmarkEnd w:id="0"/>
      <w:r w:rsidR="00AE1D1E">
        <w:rPr>
          <w:sz w:val="18"/>
          <w:szCs w:val="18"/>
        </w:rPr>
        <w:t>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services do you believe need to be delivered before or after this intervention, eg Dietician, Pathology etc?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7D05">
        <w:rPr>
          <w:b w:val="0"/>
        </w:rPr>
      </w:r>
      <w:r w:rsidR="00027D05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027D05">
          <w:rPr>
            <w:rFonts w:ascii="Bahnschrift SemiLight Condensed" w:hAnsi="Bahnschrift SemiLight Condensed"/>
            <w:noProof/>
          </w:rPr>
          <w:t>3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27D05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2C5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2021-05-10T05:37:00Z</dcterms:created>
  <dcterms:modified xsi:type="dcterms:W3CDTF">2021-05-10T05:37:00Z</dcterms:modified>
</cp:coreProperties>
</file>